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195D" w14:textId="77777777" w:rsidR="00D976F9" w:rsidRDefault="00D976F9" w:rsidP="00D976F9">
      <w:pPr>
        <w:pStyle w:val="Szvegtrzs"/>
        <w:spacing w:before="240" w:after="480" w:line="240" w:lineRule="auto"/>
        <w:jc w:val="center"/>
        <w:rPr>
          <w:b/>
          <w:bCs/>
        </w:rPr>
      </w:pPr>
      <w:r>
        <w:rPr>
          <w:b/>
          <w:bCs/>
        </w:rPr>
        <w:t>Szigetvár Város Önkormányzata Képviselő-testületének 5/2024. (III. 1.) önkormányzati rendelete</w:t>
      </w:r>
    </w:p>
    <w:p w14:paraId="5123BEEE" w14:textId="77777777" w:rsidR="00D976F9" w:rsidRDefault="00D976F9" w:rsidP="00D976F9">
      <w:pPr>
        <w:pStyle w:val="Szvegtrzs"/>
        <w:spacing w:after="0" w:line="240" w:lineRule="auto"/>
        <w:jc w:val="center"/>
        <w:rPr>
          <w:b/>
          <w:bCs/>
        </w:rPr>
      </w:pPr>
      <w:r>
        <w:rPr>
          <w:b/>
          <w:bCs/>
        </w:rPr>
        <w:t>az Önkormányzat 2024. évi költségvetéséről</w:t>
      </w:r>
    </w:p>
    <w:p w14:paraId="63608881" w14:textId="77777777" w:rsidR="00D976F9" w:rsidRDefault="00D976F9" w:rsidP="00D976F9">
      <w:pPr>
        <w:pStyle w:val="Szvegtrzs"/>
        <w:spacing w:before="280" w:after="0" w:line="240" w:lineRule="auto"/>
        <w:jc w:val="both"/>
      </w:pPr>
      <w:r>
        <w:rPr>
          <w:rStyle w:val="Lbjegyzet-hivatkozs"/>
        </w:rPr>
        <w:footnoteReference w:id="1"/>
      </w:r>
      <w:r>
        <w:t>Szigetvár Város Önkormányzatának Képviselő-testülete az Alaptörvény 32. cikk (1) bekezdés f) pontjában meghatározott feladatkörében eljárva, figyelemmel Magyarország helyi önkormányzatairól szóló 2011. évi CLXXXIX. törvény 111. §-</w:t>
      </w:r>
      <w:proofErr w:type="spellStart"/>
      <w:r>
        <w:t>ában</w:t>
      </w:r>
      <w:proofErr w:type="spellEnd"/>
      <w:r>
        <w:t xml:space="preserve"> foglaltakra, továbbá az államháztartásról szóló 2011. évi CXCV. törvény vonatkozó rendelkezéseire, az Önkormányzat 2024. évi költségvetéséről az alábbi rendeletet alkotja:</w:t>
      </w:r>
    </w:p>
    <w:p w14:paraId="096197C1" w14:textId="77777777" w:rsidR="00D976F9" w:rsidRDefault="00D976F9" w:rsidP="00D976F9">
      <w:pPr>
        <w:pStyle w:val="Szvegtrzs"/>
        <w:spacing w:before="280" w:after="0" w:line="240" w:lineRule="auto"/>
        <w:jc w:val="center"/>
        <w:rPr>
          <w:b/>
          <w:bCs/>
        </w:rPr>
      </w:pPr>
      <w:r>
        <w:rPr>
          <w:b/>
          <w:bCs/>
        </w:rPr>
        <w:t>1. Általános rendelkezések</w:t>
      </w:r>
    </w:p>
    <w:p w14:paraId="00078742" w14:textId="77777777" w:rsidR="00D976F9" w:rsidRDefault="00D976F9" w:rsidP="00D976F9">
      <w:pPr>
        <w:pStyle w:val="Szvegtrzs"/>
        <w:spacing w:before="240" w:after="240" w:line="240" w:lineRule="auto"/>
        <w:jc w:val="center"/>
        <w:rPr>
          <w:b/>
          <w:bCs/>
        </w:rPr>
      </w:pPr>
      <w:r>
        <w:rPr>
          <w:b/>
          <w:bCs/>
        </w:rPr>
        <w:t>1. §</w:t>
      </w:r>
    </w:p>
    <w:p w14:paraId="3BDC8EAC" w14:textId="77777777" w:rsidR="00D976F9" w:rsidRDefault="00D976F9" w:rsidP="00D976F9">
      <w:pPr>
        <w:pStyle w:val="Szvegtrzs"/>
        <w:spacing w:after="0" w:line="240" w:lineRule="auto"/>
        <w:jc w:val="both"/>
      </w:pPr>
      <w:r>
        <w:t>A rendelet célja Szigetvár Város Önkormányzat (a továbbiakban: önkormányzat) 2024. évi költségvetése – mint az önkormányzat gazdálkodási alapja – egyensúlyának, és a közpénzekkel való szabályszerű, áttekinthető, gazdaságos, hatékony, eredményes és ellenőrizhető gazdálkodásának biztosítása. Az e rendeletben meghatározott bevételi előirányzatok azok teljesítésének kötelezettségét, a kiadási előirányzatok pedig – a bevételi előirányzatok teljesítésének figyelembevételével – azok felhasználásának jogosultságát jelentik.</w:t>
      </w:r>
    </w:p>
    <w:p w14:paraId="175A2FF5" w14:textId="77777777" w:rsidR="00D976F9" w:rsidRDefault="00D976F9" w:rsidP="00D976F9">
      <w:pPr>
        <w:pStyle w:val="Szvegtrzs"/>
        <w:spacing w:before="240" w:after="240" w:line="240" w:lineRule="auto"/>
        <w:jc w:val="center"/>
        <w:rPr>
          <w:b/>
          <w:bCs/>
        </w:rPr>
      </w:pPr>
      <w:r>
        <w:rPr>
          <w:b/>
          <w:bCs/>
        </w:rPr>
        <w:t>2. §</w:t>
      </w:r>
    </w:p>
    <w:p w14:paraId="79EE9873" w14:textId="77777777" w:rsidR="00D976F9" w:rsidRDefault="00D976F9" w:rsidP="00D976F9">
      <w:pPr>
        <w:pStyle w:val="Szvegtrzs"/>
        <w:spacing w:after="0" w:line="240" w:lineRule="auto"/>
        <w:jc w:val="both"/>
      </w:pPr>
      <w:r>
        <w:t>(1) E rendelet hatálya kiterjed</w:t>
      </w:r>
    </w:p>
    <w:p w14:paraId="515B7ACC" w14:textId="77777777" w:rsidR="00D976F9" w:rsidRDefault="00D976F9" w:rsidP="00D976F9">
      <w:pPr>
        <w:pStyle w:val="Szvegtrzs"/>
        <w:spacing w:after="0" w:line="240" w:lineRule="auto"/>
        <w:ind w:left="580" w:hanging="560"/>
        <w:jc w:val="both"/>
      </w:pPr>
      <w:r>
        <w:rPr>
          <w:i/>
          <w:iCs/>
        </w:rPr>
        <w:t>a)</w:t>
      </w:r>
      <w:r>
        <w:tab/>
        <w:t>az önkormányzat,</w:t>
      </w:r>
    </w:p>
    <w:p w14:paraId="3D82CA3D" w14:textId="77777777" w:rsidR="00D976F9" w:rsidRDefault="00D976F9" w:rsidP="00D976F9">
      <w:pPr>
        <w:pStyle w:val="Szvegtrzs"/>
        <w:spacing w:after="0" w:line="240" w:lineRule="auto"/>
        <w:ind w:left="580" w:hanging="560"/>
        <w:jc w:val="both"/>
      </w:pPr>
      <w:r>
        <w:rPr>
          <w:i/>
          <w:iCs/>
        </w:rPr>
        <w:t>b)</w:t>
      </w:r>
      <w:r>
        <w:tab/>
        <w:t>Szigetvár Város Önkormányzat Képviselő-testületének (a továbbiakban: Képviselő-testület) irányítása alá tartozó</w:t>
      </w:r>
    </w:p>
    <w:p w14:paraId="5D954FBD" w14:textId="77777777" w:rsidR="00D976F9" w:rsidRDefault="00D976F9" w:rsidP="00D976F9">
      <w:pPr>
        <w:pStyle w:val="Szvegtrzs"/>
        <w:spacing w:after="0" w:line="240" w:lineRule="auto"/>
        <w:ind w:left="980" w:hanging="400"/>
        <w:jc w:val="both"/>
      </w:pPr>
      <w:proofErr w:type="spellStart"/>
      <w:r>
        <w:rPr>
          <w:i/>
          <w:iCs/>
        </w:rPr>
        <w:t>ba</w:t>
      </w:r>
      <w:proofErr w:type="spellEnd"/>
      <w:r>
        <w:rPr>
          <w:i/>
          <w:iCs/>
        </w:rPr>
        <w:t>)</w:t>
      </w:r>
      <w:r>
        <w:tab/>
        <w:t>önállóan működő költségvetési szerv, valamint</w:t>
      </w:r>
    </w:p>
    <w:p w14:paraId="4420EDBC" w14:textId="77777777" w:rsidR="00D976F9" w:rsidRDefault="00D976F9" w:rsidP="00D976F9">
      <w:pPr>
        <w:pStyle w:val="Szvegtrzs"/>
        <w:spacing w:after="0" w:line="240" w:lineRule="auto"/>
        <w:ind w:left="980" w:hanging="400"/>
        <w:jc w:val="both"/>
      </w:pPr>
      <w:proofErr w:type="spellStart"/>
      <w:r>
        <w:rPr>
          <w:i/>
          <w:iCs/>
        </w:rPr>
        <w:t>bb</w:t>
      </w:r>
      <w:proofErr w:type="spellEnd"/>
      <w:r>
        <w:rPr>
          <w:i/>
          <w:iCs/>
        </w:rPr>
        <w:t>)</w:t>
      </w:r>
      <w:r>
        <w:tab/>
        <w:t xml:space="preserve">önállóan működő és gazdálkodó költségvetési szerv [a továbbiakban </w:t>
      </w:r>
      <w:proofErr w:type="spellStart"/>
      <w:r>
        <w:t>ba</w:t>
      </w:r>
      <w:proofErr w:type="spellEnd"/>
      <w:r>
        <w:t xml:space="preserve">) – </w:t>
      </w:r>
      <w:proofErr w:type="spellStart"/>
      <w:r>
        <w:t>bb</w:t>
      </w:r>
      <w:proofErr w:type="spellEnd"/>
      <w:r>
        <w:t>) együtt: költségvetési szerv]</w:t>
      </w:r>
    </w:p>
    <w:p w14:paraId="3E4D2A9A" w14:textId="77777777" w:rsidR="00D976F9" w:rsidRDefault="00D976F9" w:rsidP="00D976F9">
      <w:pPr>
        <w:pStyle w:val="Szvegtrzs"/>
        <w:spacing w:after="0" w:line="240" w:lineRule="auto"/>
        <w:ind w:left="580"/>
        <w:jc w:val="both"/>
      </w:pPr>
      <w:r>
        <w:t>költségvetésére.</w:t>
      </w:r>
    </w:p>
    <w:p w14:paraId="31681F9A" w14:textId="77777777" w:rsidR="00D976F9" w:rsidRDefault="00D976F9" w:rsidP="00D976F9">
      <w:pPr>
        <w:pStyle w:val="Szvegtrzs"/>
        <w:spacing w:before="240" w:after="0" w:line="240" w:lineRule="auto"/>
        <w:jc w:val="both"/>
      </w:pPr>
      <w:r>
        <w:t>(2) Az (1) bekezdés hatálya alá tartozó szervek címrendjét az 1. melléklet tartalmazza.</w:t>
      </w:r>
    </w:p>
    <w:p w14:paraId="02911FA1" w14:textId="77777777" w:rsidR="00D976F9" w:rsidRDefault="00D976F9" w:rsidP="00D976F9">
      <w:pPr>
        <w:pStyle w:val="Szvegtrzs"/>
        <w:spacing w:before="240" w:after="240" w:line="240" w:lineRule="auto"/>
        <w:jc w:val="center"/>
        <w:rPr>
          <w:b/>
          <w:bCs/>
        </w:rPr>
      </w:pPr>
      <w:r>
        <w:rPr>
          <w:b/>
          <w:bCs/>
        </w:rPr>
        <w:t>3. §</w:t>
      </w:r>
    </w:p>
    <w:p w14:paraId="14771E4F" w14:textId="77777777" w:rsidR="00D976F9" w:rsidRDefault="00D976F9" w:rsidP="00D976F9">
      <w:pPr>
        <w:pStyle w:val="Szvegtrzs"/>
        <w:spacing w:after="0" w:line="240" w:lineRule="auto"/>
        <w:jc w:val="both"/>
      </w:pPr>
      <w:r>
        <w:t>E rendeletben alkalmazott jogszabályi hivatkozások rövidített megjelölése:</w:t>
      </w:r>
    </w:p>
    <w:p w14:paraId="38D286BB" w14:textId="77777777" w:rsidR="00D976F9" w:rsidRDefault="00D976F9" w:rsidP="00D976F9">
      <w:pPr>
        <w:pStyle w:val="Szvegtrzs"/>
        <w:spacing w:after="0" w:line="240" w:lineRule="auto"/>
        <w:ind w:left="580" w:hanging="560"/>
        <w:jc w:val="both"/>
      </w:pPr>
      <w:r>
        <w:rPr>
          <w:i/>
          <w:iCs/>
        </w:rPr>
        <w:t>a)</w:t>
      </w:r>
      <w:r>
        <w:tab/>
      </w:r>
      <w:proofErr w:type="spellStart"/>
      <w:r>
        <w:t>Áht</w:t>
      </w:r>
      <w:proofErr w:type="spellEnd"/>
      <w:r>
        <w:t>: az államháztartásról szóló 2011. évi CXCV. törvény</w:t>
      </w:r>
    </w:p>
    <w:p w14:paraId="7F879018" w14:textId="77777777" w:rsidR="00D976F9" w:rsidRDefault="00D976F9" w:rsidP="00D976F9">
      <w:pPr>
        <w:pStyle w:val="Szvegtrzs"/>
        <w:spacing w:after="0" w:line="240" w:lineRule="auto"/>
        <w:ind w:left="580" w:hanging="560"/>
        <w:jc w:val="both"/>
      </w:pPr>
      <w:r>
        <w:rPr>
          <w:i/>
          <w:iCs/>
        </w:rPr>
        <w:t>b)</w:t>
      </w:r>
      <w:r>
        <w:tab/>
      </w:r>
      <w:proofErr w:type="spellStart"/>
      <w:r>
        <w:t>Ávr</w:t>
      </w:r>
      <w:proofErr w:type="spellEnd"/>
      <w:r>
        <w:t>: az államháztartásról szóló törvény végrehajtásáról szóló 368/2011. (XII. 31.) Korm. rendelet</w:t>
      </w:r>
    </w:p>
    <w:p w14:paraId="0EAFD299" w14:textId="77777777" w:rsidR="00D976F9" w:rsidRDefault="00D976F9" w:rsidP="00D976F9">
      <w:pPr>
        <w:pStyle w:val="Szvegtrzs"/>
        <w:spacing w:after="0" w:line="240" w:lineRule="auto"/>
        <w:ind w:left="580" w:hanging="560"/>
        <w:jc w:val="both"/>
      </w:pPr>
      <w:r>
        <w:rPr>
          <w:i/>
          <w:iCs/>
        </w:rPr>
        <w:t>c)</w:t>
      </w:r>
      <w:r>
        <w:tab/>
        <w:t>Költségvetési tv: Magyarország 2024. évi központi költségvetéséről szóló 2023. évi LV. törvény</w:t>
      </w:r>
    </w:p>
    <w:p w14:paraId="0A2EDE06" w14:textId="77777777" w:rsidR="00D976F9" w:rsidRDefault="00D976F9" w:rsidP="00D976F9">
      <w:pPr>
        <w:pStyle w:val="Szvegtrzs"/>
        <w:spacing w:after="0" w:line="240" w:lineRule="auto"/>
        <w:ind w:left="580" w:hanging="560"/>
        <w:jc w:val="both"/>
      </w:pPr>
      <w:r>
        <w:rPr>
          <w:i/>
          <w:iCs/>
        </w:rPr>
        <w:t>d)</w:t>
      </w:r>
      <w:r>
        <w:tab/>
        <w:t>Stabilitási tv: Magyarország gazdasági stabilitásáról szóló 2011. évi CXCIV. törvény</w:t>
      </w:r>
    </w:p>
    <w:p w14:paraId="430846A0" w14:textId="77777777" w:rsidR="00D976F9" w:rsidRDefault="00D976F9" w:rsidP="00D976F9">
      <w:pPr>
        <w:pStyle w:val="Szvegtrzs"/>
        <w:spacing w:after="0" w:line="240" w:lineRule="auto"/>
        <w:ind w:left="580" w:hanging="560"/>
        <w:jc w:val="both"/>
      </w:pPr>
      <w:r>
        <w:rPr>
          <w:i/>
          <w:iCs/>
        </w:rPr>
        <w:t>e)</w:t>
      </w:r>
      <w:r>
        <w:tab/>
        <w:t>Nemzetiségek jogairól szóló tv: a nemzetiségek jogairól szóló 2011. évi CLXXIX. törvény.</w:t>
      </w:r>
    </w:p>
    <w:p w14:paraId="2F8A35AD" w14:textId="77777777" w:rsidR="00D976F9" w:rsidRDefault="00D976F9" w:rsidP="00D976F9">
      <w:pPr>
        <w:pStyle w:val="Szvegtrzs"/>
        <w:spacing w:before="280" w:after="0" w:line="240" w:lineRule="auto"/>
        <w:jc w:val="center"/>
        <w:rPr>
          <w:b/>
          <w:bCs/>
        </w:rPr>
      </w:pPr>
    </w:p>
    <w:p w14:paraId="643A079C" w14:textId="77777777" w:rsidR="00D976F9" w:rsidRDefault="00D976F9" w:rsidP="00D976F9">
      <w:pPr>
        <w:pStyle w:val="Szvegtrzs"/>
        <w:spacing w:before="280" w:after="0" w:line="240" w:lineRule="auto"/>
        <w:jc w:val="center"/>
        <w:rPr>
          <w:b/>
          <w:bCs/>
        </w:rPr>
      </w:pPr>
    </w:p>
    <w:p w14:paraId="2142DCBE" w14:textId="77777777" w:rsidR="00D976F9" w:rsidRDefault="00D976F9" w:rsidP="00D976F9">
      <w:pPr>
        <w:pStyle w:val="Szvegtrzs"/>
        <w:spacing w:before="280" w:after="0" w:line="240" w:lineRule="auto"/>
        <w:jc w:val="center"/>
        <w:rPr>
          <w:b/>
          <w:bCs/>
        </w:rPr>
      </w:pPr>
    </w:p>
    <w:p w14:paraId="1D1B1C2C" w14:textId="77777777" w:rsidR="00D976F9" w:rsidRDefault="00D976F9" w:rsidP="00D976F9">
      <w:pPr>
        <w:pStyle w:val="Szvegtrzs"/>
        <w:spacing w:before="280" w:after="0" w:line="240" w:lineRule="auto"/>
        <w:jc w:val="center"/>
        <w:rPr>
          <w:b/>
          <w:bCs/>
        </w:rPr>
      </w:pPr>
      <w:r>
        <w:rPr>
          <w:b/>
          <w:bCs/>
        </w:rPr>
        <w:t>2. A költségvetés 2024. évi bevételei és kiadásai</w:t>
      </w:r>
    </w:p>
    <w:p w14:paraId="341491D6" w14:textId="77777777" w:rsidR="00D976F9" w:rsidRDefault="00D976F9" w:rsidP="00D976F9">
      <w:pPr>
        <w:pStyle w:val="Szvegtrzs"/>
        <w:spacing w:before="240" w:after="240" w:line="240" w:lineRule="auto"/>
        <w:jc w:val="center"/>
        <w:rPr>
          <w:b/>
          <w:bCs/>
        </w:rPr>
      </w:pPr>
      <w:r>
        <w:rPr>
          <w:rStyle w:val="Lbjegyzet-hivatkozs"/>
          <w:b/>
          <w:bCs/>
        </w:rPr>
        <w:footnoteReference w:id="2"/>
      </w:r>
      <w:r>
        <w:rPr>
          <w:b/>
          <w:bCs/>
        </w:rPr>
        <w:t>4. §</w:t>
      </w:r>
    </w:p>
    <w:p w14:paraId="31D1F3B9" w14:textId="3A16C035" w:rsidR="00D976F9" w:rsidRDefault="00D976F9" w:rsidP="00D976F9">
      <w:pPr>
        <w:pStyle w:val="Szvegtrzs"/>
        <w:spacing w:before="240" w:after="0" w:line="240" w:lineRule="auto"/>
        <w:jc w:val="both"/>
      </w:pPr>
      <w:r>
        <w:t>(1)</w:t>
      </w:r>
      <w:r>
        <w:rPr>
          <w:rStyle w:val="Lbjegyzet-hivatkozs"/>
        </w:rPr>
        <w:footnoteReference w:id="3"/>
      </w:r>
      <w:r>
        <w:t xml:space="preserve"> A Képviselő-testület az önkormányzat 2024. évi költségvetésének kiadási főösszegét 6.666.186.214 Ft-ban, a rendelet 2. mellékletében kiadási kiemelt előirányzatok szerinti részletezésben állapítja meg. Kiadás főösszege 6.666.186.214 Ft, ebből</w:t>
      </w:r>
    </w:p>
    <w:p w14:paraId="5E7FD58C" w14:textId="77777777" w:rsidR="00D976F9" w:rsidRDefault="00D976F9" w:rsidP="00D976F9">
      <w:pPr>
        <w:pStyle w:val="Szvegtrzs"/>
        <w:spacing w:after="0" w:line="240" w:lineRule="auto"/>
        <w:ind w:left="580" w:hanging="560"/>
        <w:jc w:val="both"/>
      </w:pPr>
      <w:r>
        <w:rPr>
          <w:i/>
          <w:iCs/>
        </w:rPr>
        <w:t>a)</w:t>
      </w:r>
      <w:r>
        <w:tab/>
        <w:t>személyi juttatások 1.231.249.741 Ft</w:t>
      </w:r>
    </w:p>
    <w:p w14:paraId="693057CA" w14:textId="77777777" w:rsidR="00D976F9" w:rsidRDefault="00D976F9" w:rsidP="00D976F9">
      <w:pPr>
        <w:pStyle w:val="Szvegtrzs"/>
        <w:spacing w:after="0" w:line="240" w:lineRule="auto"/>
        <w:ind w:left="580" w:hanging="560"/>
        <w:jc w:val="both"/>
      </w:pPr>
      <w:r>
        <w:rPr>
          <w:i/>
          <w:iCs/>
        </w:rPr>
        <w:t>b)</w:t>
      </w:r>
      <w:r>
        <w:tab/>
        <w:t xml:space="preserve">munkaadókat terhelő járulékok és </w:t>
      </w:r>
      <w:proofErr w:type="spellStart"/>
      <w:r>
        <w:t>SZOCHO</w:t>
      </w:r>
      <w:proofErr w:type="spellEnd"/>
      <w:r>
        <w:t xml:space="preserve"> 150.652.630 Ft</w:t>
      </w:r>
    </w:p>
    <w:p w14:paraId="7EA4CADA" w14:textId="77777777" w:rsidR="00D976F9" w:rsidRDefault="00D976F9" w:rsidP="00D976F9">
      <w:pPr>
        <w:pStyle w:val="Szvegtrzs"/>
        <w:spacing w:after="0" w:line="240" w:lineRule="auto"/>
        <w:ind w:left="580" w:hanging="560"/>
        <w:jc w:val="both"/>
      </w:pPr>
      <w:r>
        <w:rPr>
          <w:i/>
          <w:iCs/>
        </w:rPr>
        <w:t>c)</w:t>
      </w:r>
      <w:r>
        <w:tab/>
        <w:t>dologi kiadás 741.292.844 Ft</w:t>
      </w:r>
    </w:p>
    <w:p w14:paraId="130711AC" w14:textId="77777777" w:rsidR="00D976F9" w:rsidRDefault="00D976F9" w:rsidP="00D976F9">
      <w:pPr>
        <w:pStyle w:val="Szvegtrzs"/>
        <w:spacing w:after="0" w:line="240" w:lineRule="auto"/>
        <w:ind w:left="580" w:hanging="560"/>
        <w:jc w:val="both"/>
      </w:pPr>
      <w:r>
        <w:rPr>
          <w:i/>
          <w:iCs/>
        </w:rPr>
        <w:t>d)</w:t>
      </w:r>
      <w:r>
        <w:tab/>
        <w:t>ellátottak pénzbeli juttatásai 34.500.000 Ft</w:t>
      </w:r>
    </w:p>
    <w:p w14:paraId="113DAC5C" w14:textId="77777777" w:rsidR="00D976F9" w:rsidRDefault="00D976F9" w:rsidP="00D976F9">
      <w:pPr>
        <w:pStyle w:val="Szvegtrzs"/>
        <w:spacing w:after="0" w:line="240" w:lineRule="auto"/>
        <w:ind w:left="580" w:hanging="560"/>
        <w:jc w:val="both"/>
      </w:pPr>
      <w:r>
        <w:rPr>
          <w:i/>
          <w:iCs/>
        </w:rPr>
        <w:t>e)</w:t>
      </w:r>
      <w:r>
        <w:tab/>
        <w:t>egyéb működési célú kiadások 685.984.823 Ft</w:t>
      </w:r>
    </w:p>
    <w:p w14:paraId="0609F3BB" w14:textId="77777777" w:rsidR="00D976F9" w:rsidRDefault="00D976F9" w:rsidP="00D976F9">
      <w:pPr>
        <w:pStyle w:val="Szvegtrzs"/>
        <w:spacing w:after="0" w:line="240" w:lineRule="auto"/>
        <w:ind w:left="580" w:hanging="560"/>
        <w:jc w:val="both"/>
      </w:pPr>
      <w:r>
        <w:rPr>
          <w:i/>
          <w:iCs/>
        </w:rPr>
        <w:t>f)</w:t>
      </w:r>
      <w:r>
        <w:tab/>
        <w:t>beruházások 193.692.524 Ft</w:t>
      </w:r>
    </w:p>
    <w:p w14:paraId="46D80A26" w14:textId="77777777" w:rsidR="00D976F9" w:rsidRDefault="00D976F9" w:rsidP="00D976F9">
      <w:pPr>
        <w:pStyle w:val="Szvegtrzs"/>
        <w:spacing w:after="0" w:line="240" w:lineRule="auto"/>
        <w:ind w:left="580" w:hanging="560"/>
        <w:jc w:val="both"/>
      </w:pPr>
      <w:r>
        <w:rPr>
          <w:i/>
          <w:iCs/>
        </w:rPr>
        <w:t>g)</w:t>
      </w:r>
      <w:r>
        <w:tab/>
        <w:t>felújítások 462.178.486 Ft</w:t>
      </w:r>
    </w:p>
    <w:p w14:paraId="690A3D00" w14:textId="77777777" w:rsidR="00D976F9" w:rsidRDefault="00D976F9" w:rsidP="00D976F9">
      <w:pPr>
        <w:pStyle w:val="Szvegtrzs"/>
        <w:spacing w:after="0" w:line="240" w:lineRule="auto"/>
        <w:ind w:left="580" w:hanging="560"/>
        <w:jc w:val="both"/>
      </w:pPr>
      <w:r>
        <w:rPr>
          <w:i/>
          <w:iCs/>
        </w:rPr>
        <w:t>h)</w:t>
      </w:r>
      <w:r>
        <w:tab/>
        <w:t>egyéb felhalmozási kiadások 1.090.984.186 Ft</w:t>
      </w:r>
    </w:p>
    <w:p w14:paraId="48D32A1A" w14:textId="3B2FF6AB" w:rsidR="00D976F9" w:rsidRDefault="00D976F9" w:rsidP="00D976F9">
      <w:pPr>
        <w:pStyle w:val="Szvegtrzs"/>
        <w:spacing w:after="240" w:line="240" w:lineRule="auto"/>
        <w:ind w:left="580" w:hanging="560"/>
        <w:jc w:val="both"/>
      </w:pPr>
      <w:r>
        <w:rPr>
          <w:i/>
          <w:iCs/>
        </w:rPr>
        <w:t>i)</w:t>
      </w:r>
      <w:r>
        <w:tab/>
        <w:t>finanszírozási kiadások 2.075.650.980 Ft.</w:t>
      </w:r>
    </w:p>
    <w:p w14:paraId="088A4916" w14:textId="77777777" w:rsidR="00D976F9" w:rsidRDefault="00D976F9" w:rsidP="00D976F9">
      <w:pPr>
        <w:pStyle w:val="Szvegtrzs"/>
        <w:spacing w:before="240" w:after="0" w:line="240" w:lineRule="auto"/>
        <w:jc w:val="both"/>
      </w:pPr>
      <w:r>
        <w:t>(2)</w:t>
      </w:r>
      <w:r>
        <w:rPr>
          <w:rStyle w:val="Lbjegyzet-hivatkozs"/>
        </w:rPr>
        <w:footnoteReference w:id="4"/>
      </w:r>
      <w:r>
        <w:t xml:space="preserve"> A költségvetési létszámkeretet a Képviselő-testület 2024. évre 243,3 főben állapítja meg. </w:t>
      </w:r>
    </w:p>
    <w:p w14:paraId="3C229627" w14:textId="77777777" w:rsidR="00D976F9" w:rsidRDefault="00D976F9" w:rsidP="00D976F9">
      <w:pPr>
        <w:pStyle w:val="Szvegtrzs"/>
        <w:spacing w:before="240" w:after="0" w:line="240" w:lineRule="auto"/>
        <w:jc w:val="both"/>
      </w:pPr>
      <w:r>
        <w:t xml:space="preserve">(3) 2024. évre a Képviselő-testület a köztisztviselői illetményalapot </w:t>
      </w:r>
      <w:proofErr w:type="gramStart"/>
      <w:r>
        <w:t>46.380,-</w:t>
      </w:r>
      <w:proofErr w:type="gramEnd"/>
      <w:r>
        <w:t xml:space="preserve"> forintban határozza meg.</w:t>
      </w:r>
    </w:p>
    <w:p w14:paraId="7F1DA86F" w14:textId="666129B7" w:rsidR="00D976F9" w:rsidRDefault="00D976F9" w:rsidP="00D976F9">
      <w:pPr>
        <w:pStyle w:val="Szvegtrzs"/>
        <w:spacing w:before="240" w:after="0" w:line="240" w:lineRule="auto"/>
        <w:jc w:val="both"/>
      </w:pPr>
      <w:r>
        <w:t>(4)</w:t>
      </w:r>
      <w:r>
        <w:rPr>
          <w:rStyle w:val="Lbjegyzet-hivatkozs"/>
        </w:rPr>
        <w:footnoteReference w:id="5"/>
      </w:r>
      <w:r>
        <w:t xml:space="preserve"> A Képviselő-testület az önkormányzat 2024. évi költségvetésének bevételi főösszegét 6.666.186.214 Ft-ban, a rendelet 2. mellékletében kiemelt előirányzatok szerinti részletezésben állapítja meg. Bevétel főösszege 6.666.186.214 Ft, ezen belül:</w:t>
      </w:r>
    </w:p>
    <w:p w14:paraId="2FD3B4DE" w14:textId="77777777" w:rsidR="00D976F9" w:rsidRDefault="00D976F9" w:rsidP="00D976F9">
      <w:pPr>
        <w:pStyle w:val="Szvegtrzs"/>
        <w:spacing w:after="0" w:line="240" w:lineRule="auto"/>
        <w:ind w:left="580" w:hanging="560"/>
        <w:jc w:val="both"/>
      </w:pPr>
      <w:r>
        <w:rPr>
          <w:i/>
          <w:iCs/>
        </w:rPr>
        <w:t>a)</w:t>
      </w:r>
      <w:r>
        <w:tab/>
        <w:t>működési célú támogatás államháztartáson belülről 1.347.369.025 Ft</w:t>
      </w:r>
    </w:p>
    <w:p w14:paraId="67CE7CF1" w14:textId="77777777" w:rsidR="00D976F9" w:rsidRDefault="00D976F9" w:rsidP="00D976F9">
      <w:pPr>
        <w:pStyle w:val="Szvegtrzs"/>
        <w:spacing w:after="0" w:line="240" w:lineRule="auto"/>
        <w:ind w:left="580" w:hanging="560"/>
        <w:jc w:val="both"/>
      </w:pPr>
      <w:r>
        <w:rPr>
          <w:i/>
          <w:iCs/>
        </w:rPr>
        <w:t>b)</w:t>
      </w:r>
      <w:r>
        <w:tab/>
        <w:t>felhalmozási célú támogatás államháztartáson belülről 34.709.000 Ft</w:t>
      </w:r>
    </w:p>
    <w:p w14:paraId="779C10A6" w14:textId="77777777" w:rsidR="00D976F9" w:rsidRDefault="00D976F9" w:rsidP="00D976F9">
      <w:pPr>
        <w:pStyle w:val="Szvegtrzs"/>
        <w:spacing w:after="0" w:line="240" w:lineRule="auto"/>
        <w:ind w:left="580" w:hanging="560"/>
        <w:jc w:val="both"/>
      </w:pPr>
      <w:r>
        <w:rPr>
          <w:i/>
          <w:iCs/>
        </w:rPr>
        <w:t>c)</w:t>
      </w:r>
      <w:r>
        <w:tab/>
        <w:t>közhatalmi bevételek 984.942.000 Ft</w:t>
      </w:r>
    </w:p>
    <w:p w14:paraId="3937AE1C" w14:textId="77777777" w:rsidR="00D976F9" w:rsidRDefault="00D976F9" w:rsidP="00D976F9">
      <w:pPr>
        <w:pStyle w:val="Szvegtrzs"/>
        <w:spacing w:after="0" w:line="240" w:lineRule="auto"/>
        <w:ind w:left="580" w:hanging="560"/>
        <w:jc w:val="both"/>
      </w:pPr>
      <w:r>
        <w:rPr>
          <w:i/>
          <w:iCs/>
        </w:rPr>
        <w:t>d)</w:t>
      </w:r>
      <w:r>
        <w:tab/>
        <w:t>működési bevételek 411.034.910 Ft</w:t>
      </w:r>
    </w:p>
    <w:p w14:paraId="281F411D" w14:textId="77777777" w:rsidR="00D976F9" w:rsidRDefault="00D976F9" w:rsidP="00D976F9">
      <w:pPr>
        <w:pStyle w:val="Szvegtrzs"/>
        <w:spacing w:after="0" w:line="240" w:lineRule="auto"/>
        <w:ind w:left="580" w:hanging="560"/>
        <w:jc w:val="both"/>
      </w:pPr>
      <w:r>
        <w:rPr>
          <w:i/>
          <w:iCs/>
        </w:rPr>
        <w:t>e)</w:t>
      </w:r>
      <w:r>
        <w:tab/>
        <w:t>felhalmozási bevételek 1.307.500 Ft</w:t>
      </w:r>
    </w:p>
    <w:p w14:paraId="5211C050" w14:textId="77777777" w:rsidR="00D976F9" w:rsidRDefault="00D976F9" w:rsidP="00D976F9">
      <w:pPr>
        <w:pStyle w:val="Szvegtrzs"/>
        <w:spacing w:after="0" w:line="240" w:lineRule="auto"/>
        <w:ind w:left="580" w:hanging="560"/>
        <w:jc w:val="both"/>
      </w:pPr>
      <w:r>
        <w:rPr>
          <w:i/>
          <w:iCs/>
        </w:rPr>
        <w:t>f)</w:t>
      </w:r>
      <w:r>
        <w:tab/>
        <w:t>működési célú átvett pénzeszközöket 67.820.000 Ft</w:t>
      </w:r>
    </w:p>
    <w:p w14:paraId="0E0BA18B" w14:textId="77777777" w:rsidR="00D976F9" w:rsidRDefault="00D976F9" w:rsidP="00D976F9">
      <w:pPr>
        <w:pStyle w:val="Szvegtrzs"/>
        <w:spacing w:after="0" w:line="240" w:lineRule="auto"/>
        <w:ind w:left="580" w:hanging="560"/>
        <w:jc w:val="both"/>
      </w:pPr>
      <w:r>
        <w:rPr>
          <w:i/>
          <w:iCs/>
        </w:rPr>
        <w:t>g)</w:t>
      </w:r>
      <w:r>
        <w:tab/>
        <w:t xml:space="preserve">felhalmozási célú átvett pénzeszközöket 425.227 Ft </w:t>
      </w:r>
    </w:p>
    <w:p w14:paraId="6F411B39" w14:textId="5483FBD6" w:rsidR="00D976F9" w:rsidRDefault="00D976F9" w:rsidP="00D976F9">
      <w:pPr>
        <w:pStyle w:val="Szvegtrzs"/>
        <w:spacing w:after="240" w:line="240" w:lineRule="auto"/>
        <w:ind w:left="580" w:hanging="560"/>
        <w:jc w:val="both"/>
      </w:pPr>
      <w:r>
        <w:rPr>
          <w:i/>
          <w:iCs/>
        </w:rPr>
        <w:t>h)</w:t>
      </w:r>
      <w:r>
        <w:tab/>
        <w:t>finanszírozási bevétel 3.818.578.552 Ft.</w:t>
      </w:r>
    </w:p>
    <w:p w14:paraId="5F46C4CC" w14:textId="77777777" w:rsidR="00D976F9" w:rsidRDefault="00D976F9" w:rsidP="00D976F9">
      <w:pPr>
        <w:pStyle w:val="Szvegtrzs"/>
        <w:spacing w:before="240" w:after="0" w:line="240" w:lineRule="auto"/>
        <w:jc w:val="both"/>
      </w:pPr>
      <w:r>
        <w:t xml:space="preserve">(5) A működési kiadások és bevételek kormányzati </w:t>
      </w:r>
      <w:proofErr w:type="spellStart"/>
      <w:r>
        <w:t>funkciónként</w:t>
      </w:r>
      <w:proofErr w:type="spellEnd"/>
      <w:r>
        <w:t xml:space="preserve"> és intézményenként való részletezését a 3–6. melléklet tartalmazza.</w:t>
      </w:r>
    </w:p>
    <w:p w14:paraId="15E2EB59" w14:textId="4535102D" w:rsidR="00D976F9" w:rsidRDefault="00D976F9" w:rsidP="00D976F9">
      <w:pPr>
        <w:pStyle w:val="Szvegtrzs"/>
        <w:spacing w:before="240" w:after="0" w:line="240" w:lineRule="auto"/>
        <w:jc w:val="both"/>
      </w:pPr>
      <w:r>
        <w:t>(6)</w:t>
      </w:r>
      <w:r>
        <w:rPr>
          <w:rStyle w:val="Lbjegyzet-hivatkozs"/>
        </w:rPr>
        <w:footnoteReference w:id="6"/>
      </w:r>
      <w:r>
        <w:t xml:space="preserve"> A Képviselő-testület az önkormányzat általános tartalékát 39.107.772 Ft összegben hagyja jóvá.</w:t>
      </w:r>
    </w:p>
    <w:p w14:paraId="3D6B61D7" w14:textId="37F1E1F5" w:rsidR="00D976F9" w:rsidRDefault="00D976F9" w:rsidP="00D976F9">
      <w:pPr>
        <w:pStyle w:val="Szvegtrzs"/>
        <w:spacing w:before="240" w:after="240" w:line="240" w:lineRule="auto"/>
        <w:jc w:val="both"/>
      </w:pPr>
      <w:r>
        <w:t>(7)</w:t>
      </w:r>
      <w:r>
        <w:rPr>
          <w:rStyle w:val="Lbjegyzet-hivatkozs"/>
        </w:rPr>
        <w:footnoteReference w:id="7"/>
      </w:r>
      <w:r>
        <w:t xml:space="preserve"> A Képviselő-testület az önkormányzat felhalmozási </w:t>
      </w:r>
      <w:proofErr w:type="spellStart"/>
      <w:r>
        <w:t>céltartalékát</w:t>
      </w:r>
      <w:proofErr w:type="spellEnd"/>
      <w:r>
        <w:t xml:space="preserve"> 117.338.914 Ft összegben hagyja jóvá, amely feladattal terhelt.”</w:t>
      </w:r>
    </w:p>
    <w:p w14:paraId="6990F9ED" w14:textId="77777777" w:rsidR="00D976F9" w:rsidRDefault="00D976F9" w:rsidP="00D976F9">
      <w:pPr>
        <w:pStyle w:val="Szvegtrzs"/>
        <w:spacing w:before="240" w:after="240" w:line="240" w:lineRule="auto"/>
        <w:jc w:val="center"/>
        <w:rPr>
          <w:b/>
          <w:bCs/>
        </w:rPr>
      </w:pPr>
      <w:r>
        <w:rPr>
          <w:b/>
          <w:bCs/>
        </w:rPr>
        <w:lastRenderedPageBreak/>
        <w:t>5. §</w:t>
      </w:r>
    </w:p>
    <w:p w14:paraId="79D0E3A4" w14:textId="77777777" w:rsidR="00D976F9" w:rsidRDefault="00D976F9" w:rsidP="00D976F9">
      <w:pPr>
        <w:pStyle w:val="Szvegtrzs"/>
        <w:spacing w:after="0" w:line="240" w:lineRule="auto"/>
        <w:jc w:val="both"/>
      </w:pPr>
      <w:r>
        <w:t>(1) A Képviselő-testület által az önkormányzat és költségvetési szervei részére 2024-ben engedélyezett létszámkeretet a rendelet 7. melléklete tartalmazza.</w:t>
      </w:r>
    </w:p>
    <w:p w14:paraId="5DBA1605" w14:textId="77777777" w:rsidR="00D976F9" w:rsidRDefault="00D976F9" w:rsidP="00D976F9">
      <w:pPr>
        <w:pStyle w:val="Szvegtrzs"/>
        <w:spacing w:before="240" w:after="0" w:line="240" w:lineRule="auto"/>
        <w:jc w:val="both"/>
      </w:pPr>
      <w:r>
        <w:t>(2) Az önkormányzat felhalmozási célú mérlegét a 8. melléklet tartalmazza.</w:t>
      </w:r>
    </w:p>
    <w:p w14:paraId="46EB9901" w14:textId="77777777" w:rsidR="00D976F9" w:rsidRDefault="00D976F9" w:rsidP="00D976F9">
      <w:pPr>
        <w:pStyle w:val="Szvegtrzs"/>
        <w:spacing w:before="240" w:after="0" w:line="240" w:lineRule="auto"/>
        <w:jc w:val="both"/>
      </w:pPr>
      <w:r>
        <w:t>(3) Az önkormányzat költségvetésében szereplő kiemelt feladatai előirányzatát a rendelet 9. melléklete tartalmazza.</w:t>
      </w:r>
    </w:p>
    <w:p w14:paraId="57599760" w14:textId="77777777" w:rsidR="00D976F9" w:rsidRDefault="00D976F9" w:rsidP="00D976F9">
      <w:pPr>
        <w:pStyle w:val="Szvegtrzs"/>
        <w:spacing w:before="240" w:after="0" w:line="240" w:lineRule="auto"/>
        <w:jc w:val="both"/>
      </w:pPr>
      <w:r>
        <w:t>(4) Az önkormányzat Európa Uniós támogatással megvalósuló projektek bevételei, kiadásai, hozzájárulások a 10. mellékletben szerepelnek.</w:t>
      </w:r>
    </w:p>
    <w:p w14:paraId="231119D0" w14:textId="77777777" w:rsidR="00D976F9" w:rsidRDefault="00D976F9" w:rsidP="00D976F9">
      <w:pPr>
        <w:pStyle w:val="Szvegtrzs"/>
        <w:spacing w:before="240" w:after="0" w:line="240" w:lineRule="auto"/>
        <w:jc w:val="both"/>
      </w:pPr>
      <w:r>
        <w:t>(5) Az önkormányzat által alkalmazott közvetett támogatások kimutatását a rendelet 11. melléklete tartalmazza.</w:t>
      </w:r>
    </w:p>
    <w:p w14:paraId="62181588" w14:textId="77777777" w:rsidR="00D976F9" w:rsidRDefault="00D976F9" w:rsidP="00D976F9">
      <w:pPr>
        <w:pStyle w:val="Szvegtrzs"/>
        <w:spacing w:before="240" w:after="0" w:line="240" w:lineRule="auto"/>
        <w:jc w:val="both"/>
      </w:pPr>
      <w:r>
        <w:t>(6) Az önkormányzat helyi adókból származó bevételeit a rendelet 12. melléklete tartalmazza.</w:t>
      </w:r>
    </w:p>
    <w:p w14:paraId="50FEDB7F" w14:textId="77777777" w:rsidR="00D976F9" w:rsidRDefault="00D976F9" w:rsidP="00D976F9">
      <w:pPr>
        <w:pStyle w:val="Szvegtrzs"/>
        <w:spacing w:before="240" w:after="0" w:line="240" w:lineRule="auto"/>
        <w:jc w:val="both"/>
      </w:pPr>
      <w:r>
        <w:t>(7) Az önkormányzat központi költségvetésből származó bevételeit a rendelet 13. melléklete tartalmazza.</w:t>
      </w:r>
    </w:p>
    <w:p w14:paraId="5C376FDA" w14:textId="77777777" w:rsidR="00D976F9" w:rsidRDefault="00D976F9" w:rsidP="00D976F9">
      <w:pPr>
        <w:pStyle w:val="Szvegtrzs"/>
        <w:spacing w:before="240" w:after="0" w:line="240" w:lineRule="auto"/>
        <w:jc w:val="both"/>
      </w:pPr>
      <w:r>
        <w:t>(8) A Stabilitási tv. 3. § (1) bekezdése szerinti ügyletekről szóló kimutatás a rendelet 14. és 15. mellékleteiben található.</w:t>
      </w:r>
    </w:p>
    <w:p w14:paraId="55CADA6E" w14:textId="77777777" w:rsidR="00D976F9" w:rsidRDefault="00D976F9" w:rsidP="00D976F9">
      <w:pPr>
        <w:pStyle w:val="Szvegtrzs"/>
        <w:spacing w:before="240" w:after="0" w:line="240" w:lineRule="auto"/>
        <w:jc w:val="both"/>
      </w:pPr>
      <w:r>
        <w:t>(9) Az önkormányzat készfizető kezességvállalásait a rendelet 16. melléklete tartalmazza.</w:t>
      </w:r>
    </w:p>
    <w:p w14:paraId="622A9ECD" w14:textId="77777777" w:rsidR="00D976F9" w:rsidRDefault="00D976F9" w:rsidP="00D976F9">
      <w:pPr>
        <w:pStyle w:val="Szvegtrzs"/>
        <w:spacing w:before="240" w:after="0" w:line="240" w:lineRule="auto"/>
        <w:jc w:val="both"/>
      </w:pPr>
      <w:r>
        <w:t>(10) Az önkormányzat 2024. évi önként vállalt működési feladatait a rendelet 17. melléklete tartalmazza.</w:t>
      </w:r>
    </w:p>
    <w:p w14:paraId="181B0D72" w14:textId="77777777" w:rsidR="00D976F9" w:rsidRDefault="00D976F9" w:rsidP="00D976F9">
      <w:pPr>
        <w:pStyle w:val="Szvegtrzs"/>
        <w:spacing w:before="240" w:after="0" w:line="240" w:lineRule="auto"/>
        <w:jc w:val="both"/>
      </w:pPr>
      <w:r>
        <w:t>(11) Az önkormányzat 2024. évi előirányzat felhasználási ütemterve a 18. mellékletben található.</w:t>
      </w:r>
    </w:p>
    <w:p w14:paraId="60DF8243" w14:textId="77777777" w:rsidR="00D976F9" w:rsidRDefault="00D976F9" w:rsidP="00D976F9">
      <w:pPr>
        <w:pStyle w:val="Szvegtrzs"/>
        <w:spacing w:before="240" w:after="0" w:line="240" w:lineRule="auto"/>
        <w:jc w:val="both"/>
      </w:pPr>
      <w:r>
        <w:t>(12) Az önkormányzat átmeneti gazdálkodásáról szóló beszámolóját a rendelet 19. melléklete tartalmazza.</w:t>
      </w:r>
    </w:p>
    <w:p w14:paraId="799538DA" w14:textId="77777777" w:rsidR="00D976F9" w:rsidRDefault="00D976F9" w:rsidP="00D976F9">
      <w:pPr>
        <w:pStyle w:val="Szvegtrzs"/>
        <w:spacing w:before="240" w:after="240" w:line="240" w:lineRule="auto"/>
        <w:jc w:val="center"/>
        <w:rPr>
          <w:b/>
          <w:bCs/>
        </w:rPr>
      </w:pPr>
      <w:r>
        <w:rPr>
          <w:b/>
          <w:bCs/>
        </w:rPr>
        <w:t>6. §</w:t>
      </w:r>
    </w:p>
    <w:p w14:paraId="6CB2EE57" w14:textId="77777777" w:rsidR="00D976F9" w:rsidRDefault="00D976F9" w:rsidP="00D976F9">
      <w:pPr>
        <w:pStyle w:val="Szvegtrzs"/>
        <w:spacing w:after="0" w:line="240" w:lineRule="auto"/>
        <w:jc w:val="both"/>
      </w:pPr>
      <w:r>
        <w:t>(1) A költségvetési évben létrejött bevételi többlet felhasználásáról a Képviselő-testület dönt.</w:t>
      </w:r>
    </w:p>
    <w:p w14:paraId="276E7638" w14:textId="77777777" w:rsidR="00D976F9" w:rsidRDefault="00D976F9" w:rsidP="00D976F9">
      <w:pPr>
        <w:pStyle w:val="Szvegtrzs"/>
        <w:spacing w:before="240" w:after="0" w:line="240" w:lineRule="auto"/>
        <w:jc w:val="both"/>
      </w:pPr>
      <w:r>
        <w:t>(2) Az önkormányzat által felvett hitelállomány alakulását, lejárat és eszközök szerinti bontásban a 20. melléklet tartalmazza.</w:t>
      </w:r>
    </w:p>
    <w:p w14:paraId="53BA0A80" w14:textId="77777777" w:rsidR="00D976F9" w:rsidRDefault="00D976F9" w:rsidP="00D976F9">
      <w:pPr>
        <w:pStyle w:val="Szvegtrzs"/>
        <w:spacing w:before="240" w:after="240" w:line="240" w:lineRule="auto"/>
        <w:jc w:val="center"/>
        <w:rPr>
          <w:b/>
          <w:bCs/>
        </w:rPr>
      </w:pPr>
      <w:r>
        <w:rPr>
          <w:b/>
          <w:bCs/>
        </w:rPr>
        <w:t>7. §</w:t>
      </w:r>
    </w:p>
    <w:p w14:paraId="2331A745" w14:textId="77777777" w:rsidR="00D976F9" w:rsidRDefault="00D976F9" w:rsidP="00D976F9">
      <w:pPr>
        <w:pStyle w:val="Szvegtrzs"/>
        <w:spacing w:after="0" w:line="240" w:lineRule="auto"/>
      </w:pPr>
      <w:r>
        <w:t>Az éves költségvetés végrehajtását</w:t>
      </w:r>
    </w:p>
    <w:p w14:paraId="42EAC294" w14:textId="77777777" w:rsidR="00D976F9" w:rsidRDefault="00D976F9" w:rsidP="00D976F9">
      <w:pPr>
        <w:pStyle w:val="Szvegtrzs"/>
        <w:spacing w:after="0" w:line="240" w:lineRule="auto"/>
        <w:ind w:left="580" w:hanging="560"/>
        <w:jc w:val="both"/>
      </w:pPr>
      <w:r>
        <w:rPr>
          <w:i/>
          <w:iCs/>
        </w:rPr>
        <w:t>a)</w:t>
      </w:r>
      <w:r>
        <w:tab/>
        <w:t>az alapító okiratokban, Szervezeti és Működési Szabályzatokban részletezett feladatkörökben és kötelezettségek mellett,</w:t>
      </w:r>
    </w:p>
    <w:p w14:paraId="433790AA" w14:textId="77777777" w:rsidR="00D976F9" w:rsidRDefault="00D976F9" w:rsidP="00D976F9">
      <w:pPr>
        <w:pStyle w:val="Szvegtrzs"/>
        <w:spacing w:after="0" w:line="240" w:lineRule="auto"/>
        <w:ind w:left="580" w:hanging="560"/>
        <w:jc w:val="both"/>
      </w:pPr>
      <w:r>
        <w:rPr>
          <w:i/>
          <w:iCs/>
        </w:rPr>
        <w:t>b)</w:t>
      </w:r>
      <w:r>
        <w:tab/>
        <w:t>a szakmai hatékonyság, a takarékosság és gazdaságosság, a vagyon rendeltetésszerű használata követelményének érvényesítésével,</w:t>
      </w:r>
    </w:p>
    <w:p w14:paraId="45B5AEFC" w14:textId="77777777" w:rsidR="00D976F9" w:rsidRDefault="00D976F9" w:rsidP="00D976F9">
      <w:pPr>
        <w:pStyle w:val="Szvegtrzs"/>
        <w:spacing w:after="0" w:line="240" w:lineRule="auto"/>
        <w:ind w:left="580" w:hanging="560"/>
        <w:jc w:val="both"/>
      </w:pPr>
      <w:r>
        <w:rPr>
          <w:i/>
          <w:iCs/>
        </w:rPr>
        <w:t>c)</w:t>
      </w:r>
      <w:r>
        <w:tab/>
        <w:t>a gazdálkodási és számviteli előírások betartásával,</w:t>
      </w:r>
    </w:p>
    <w:p w14:paraId="6606E298" w14:textId="77777777" w:rsidR="00D976F9" w:rsidRDefault="00D976F9" w:rsidP="00D976F9">
      <w:pPr>
        <w:pStyle w:val="Szvegtrzs"/>
        <w:spacing w:after="0" w:line="240" w:lineRule="auto"/>
        <w:ind w:left="580" w:hanging="560"/>
        <w:jc w:val="both"/>
      </w:pPr>
      <w:r>
        <w:rPr>
          <w:i/>
          <w:iCs/>
        </w:rPr>
        <w:t>d)</w:t>
      </w:r>
      <w:r>
        <w:tab/>
        <w:t>ellenőrizhető módon</w:t>
      </w:r>
    </w:p>
    <w:p w14:paraId="312FD462" w14:textId="77777777" w:rsidR="00D976F9" w:rsidRDefault="00D976F9" w:rsidP="00D976F9">
      <w:pPr>
        <w:pStyle w:val="Szvegtrzs"/>
        <w:spacing w:after="0" w:line="240" w:lineRule="auto"/>
        <w:jc w:val="both"/>
      </w:pPr>
      <w:r>
        <w:t>kell biztosítani.</w:t>
      </w:r>
    </w:p>
    <w:p w14:paraId="12F39469" w14:textId="77777777" w:rsidR="00D976F9" w:rsidRDefault="00D976F9" w:rsidP="00D976F9">
      <w:pPr>
        <w:pStyle w:val="Szvegtrzs"/>
        <w:spacing w:before="240" w:after="240" w:line="240" w:lineRule="auto"/>
        <w:jc w:val="center"/>
        <w:rPr>
          <w:b/>
          <w:bCs/>
        </w:rPr>
      </w:pPr>
    </w:p>
    <w:p w14:paraId="25914DB2" w14:textId="77777777" w:rsidR="00D976F9" w:rsidRDefault="00D976F9" w:rsidP="00D976F9">
      <w:pPr>
        <w:pStyle w:val="Szvegtrzs"/>
        <w:spacing w:before="240" w:after="240" w:line="240" w:lineRule="auto"/>
        <w:jc w:val="center"/>
        <w:rPr>
          <w:b/>
          <w:bCs/>
        </w:rPr>
      </w:pPr>
      <w:r>
        <w:rPr>
          <w:b/>
          <w:bCs/>
        </w:rPr>
        <w:lastRenderedPageBreak/>
        <w:t>8. §</w:t>
      </w:r>
    </w:p>
    <w:p w14:paraId="525E7F6D" w14:textId="77777777" w:rsidR="00D976F9" w:rsidRDefault="00D976F9" w:rsidP="00D976F9">
      <w:pPr>
        <w:pStyle w:val="Szvegtrzs"/>
        <w:spacing w:after="0" w:line="240" w:lineRule="auto"/>
        <w:jc w:val="both"/>
      </w:pPr>
      <w:r>
        <w:t>(1) Az önkormányzat költségvetési rendeletében megjelenő bevételek és kiadások módosításáról, a kiadási előirányzatok közötti átcsoportosításról a (2) bekezdésben foglalt kivétellel a Képviselő-testület dönt.</w:t>
      </w:r>
    </w:p>
    <w:p w14:paraId="0E4B69AB" w14:textId="77777777" w:rsidR="00D976F9" w:rsidRDefault="00D976F9" w:rsidP="00D976F9">
      <w:pPr>
        <w:pStyle w:val="Szvegtrzs"/>
        <w:spacing w:before="240" w:after="0" w:line="240" w:lineRule="auto"/>
        <w:jc w:val="both"/>
      </w:pPr>
      <w:r>
        <w:t>(2) A helyi önkormányzati költségvetési szerv bevételi és kiadási előirányzatai a Kormány rendeletében meghatározott esetekben saját hatáskörben módosíthatók, a kiadási előirányzatok egymás között átcsoportosíthatók. A polgármester a költségvetési szerv saját hatáskörében végrehajtott előirányzat módosításokról, átcsoportosításokról a Képviselő-testületet 30 napon belül tájékoztatja.</w:t>
      </w:r>
    </w:p>
    <w:p w14:paraId="7E217C44" w14:textId="77777777" w:rsidR="00D976F9" w:rsidRDefault="00D976F9" w:rsidP="00D976F9">
      <w:pPr>
        <w:pStyle w:val="Szvegtrzs"/>
        <w:spacing w:before="240" w:after="0" w:line="240" w:lineRule="auto"/>
        <w:jc w:val="both"/>
      </w:pPr>
      <w:r>
        <w:t>(3) Ha az önkormányzat év közben a költségvetési rendelet készítésekor nem ismert többletbevételhez jut, vagy bevételei elmaradnak a tervezettől, e tényről a polgármester a Képviselő-testületet tájékoztatja.</w:t>
      </w:r>
    </w:p>
    <w:p w14:paraId="65A930EA" w14:textId="77777777" w:rsidR="00D976F9" w:rsidRDefault="00D976F9" w:rsidP="00D976F9">
      <w:pPr>
        <w:pStyle w:val="Szvegtrzs"/>
        <w:spacing w:before="240" w:after="240" w:line="240" w:lineRule="auto"/>
        <w:jc w:val="center"/>
        <w:rPr>
          <w:b/>
          <w:bCs/>
        </w:rPr>
      </w:pPr>
      <w:r>
        <w:rPr>
          <w:b/>
          <w:bCs/>
        </w:rPr>
        <w:t>9. §</w:t>
      </w:r>
    </w:p>
    <w:p w14:paraId="26C676B9" w14:textId="77777777" w:rsidR="00D976F9" w:rsidRDefault="00D976F9" w:rsidP="00D976F9">
      <w:pPr>
        <w:pStyle w:val="Szvegtrzs"/>
        <w:spacing w:after="0" w:line="240" w:lineRule="auto"/>
        <w:jc w:val="both"/>
      </w:pPr>
      <w:r>
        <w:t>(1) A Képviselő-testület a költségvetési szervek költségvetési támogatását – figyelemmel a költségvetési szervek saját bevételeinek teljesítésére is – a feladatellátáshoz szükséges kiadások esedékességének megfelelő ütemben biztosítja.</w:t>
      </w:r>
    </w:p>
    <w:p w14:paraId="26C55866" w14:textId="77777777" w:rsidR="00D976F9" w:rsidRDefault="00D976F9" w:rsidP="00D976F9">
      <w:pPr>
        <w:pStyle w:val="Szvegtrzs"/>
        <w:spacing w:before="240" w:after="0" w:line="240" w:lineRule="auto"/>
        <w:jc w:val="both"/>
      </w:pPr>
      <w:r>
        <w:t>(2) Az intézmények önkormányzati támogatásának rendelkezésre bocsátása az intézményi saját bevételek képződésére figyelemmel, a tényleges támogatási szükséglethez igazodik.</w:t>
      </w:r>
    </w:p>
    <w:p w14:paraId="7BDCF593" w14:textId="77777777" w:rsidR="00D976F9" w:rsidRDefault="00D976F9" w:rsidP="00D976F9">
      <w:pPr>
        <w:pStyle w:val="Szvegtrzs"/>
        <w:spacing w:before="240" w:after="0" w:line="240" w:lineRule="auto"/>
        <w:jc w:val="both"/>
      </w:pPr>
      <w:r>
        <w:t>(3) Az intézmények kiadásainak teljesítése 2024. év I. félévében nem haladhatja meg a jóváhagyott költségvetési előirányzataik 55 %-át.</w:t>
      </w:r>
    </w:p>
    <w:p w14:paraId="66C61544" w14:textId="77777777" w:rsidR="00D976F9" w:rsidRDefault="00D976F9" w:rsidP="00D976F9">
      <w:pPr>
        <w:pStyle w:val="Szvegtrzs"/>
        <w:spacing w:before="240" w:after="0" w:line="240" w:lineRule="auto"/>
        <w:jc w:val="both"/>
      </w:pPr>
      <w:r>
        <w:t>(4) Az állami támogatásnak az éves költségvetésben támogatásként jóváhagyott időarányos részét az önkormányzat számlájára való megérkezést követő 5 munkanapon belül a költségvetési szervek számlájára, illetve a nemzetiségi önkormányzatok számlájára át kell vezetni, szükség szerint azt az önkormányzat saját bevételeiből ki kell egészíteni.</w:t>
      </w:r>
    </w:p>
    <w:p w14:paraId="582ABE20" w14:textId="77777777" w:rsidR="00D976F9" w:rsidRDefault="00D976F9" w:rsidP="00D976F9">
      <w:pPr>
        <w:pStyle w:val="Szvegtrzs"/>
        <w:spacing w:before="240" w:after="240" w:line="240" w:lineRule="auto"/>
        <w:jc w:val="center"/>
        <w:rPr>
          <w:b/>
          <w:bCs/>
        </w:rPr>
      </w:pPr>
      <w:r>
        <w:rPr>
          <w:b/>
          <w:bCs/>
        </w:rPr>
        <w:t>10. §</w:t>
      </w:r>
    </w:p>
    <w:p w14:paraId="7ACCA518" w14:textId="77777777" w:rsidR="00D976F9" w:rsidRDefault="00D976F9" w:rsidP="00D976F9">
      <w:pPr>
        <w:pStyle w:val="Szvegtrzs"/>
        <w:spacing w:after="0" w:line="240" w:lineRule="auto"/>
        <w:jc w:val="both"/>
      </w:pPr>
      <w:r>
        <w:t>(1) Az önkormányzat számláin lévő átmenetileg szabad pénzeszközök elkülönített (lekötött) betétként történő elhelyezéséről vagy államilag garantált értékpapír vásárlásáról a jegyző javaslata alapján a Gazdasági, Pénzügyi, Városfejlesztési és Turisztikai Bizottság jóváhagyó döntése szükséges.</w:t>
      </w:r>
    </w:p>
    <w:p w14:paraId="17E670E6" w14:textId="77777777" w:rsidR="00D976F9" w:rsidRDefault="00D976F9" w:rsidP="00D976F9">
      <w:pPr>
        <w:pStyle w:val="Szvegtrzs"/>
        <w:spacing w:before="240" w:after="0" w:line="240" w:lineRule="auto"/>
        <w:jc w:val="both"/>
      </w:pPr>
      <w:r>
        <w:t>(2) Amennyiben az önkormányzatot terhelő 5 millió forint feletti fizetési kötelezettség ismert határidő előtti teljesítése az önkormányzat számára kimutatható és számottevő gazdasági előnnyel jár, és egyidejűleg érdeksérelmet nem okoz, úgy az előrehozott fizetési teljesítésről a polgármester a Gazdasági, Pénzügyi, Városfejlesztési és Turisztikai Bizottság elnökével együttesen – a Képviselő-testület utólagos tájékoztatása mellett – dönthet.</w:t>
      </w:r>
    </w:p>
    <w:p w14:paraId="7E85DFAC" w14:textId="77777777" w:rsidR="00D976F9" w:rsidRDefault="00D976F9" w:rsidP="00D976F9">
      <w:pPr>
        <w:pStyle w:val="Szvegtrzs"/>
        <w:spacing w:before="240" w:after="0" w:line="240" w:lineRule="auto"/>
        <w:jc w:val="both"/>
      </w:pPr>
      <w:r>
        <w:t>(3) A Képviselő-testület a polgármester Magyarország helyi önkormányzatairól szóló 2011. évi CLXXXIX törvény 68. § (4) bekezdésében kapott forrás felhasználásra vonatkozó felhatalmazása tekintetében az értékhatárt 3.000.000 Ft-ban állapítja meg.</w:t>
      </w:r>
    </w:p>
    <w:p w14:paraId="70E2CB8F" w14:textId="77777777" w:rsidR="00D976F9" w:rsidRDefault="00D976F9" w:rsidP="00D976F9">
      <w:pPr>
        <w:pStyle w:val="Szvegtrzs"/>
        <w:spacing w:before="240" w:after="240" w:line="240" w:lineRule="auto"/>
        <w:jc w:val="center"/>
        <w:rPr>
          <w:b/>
          <w:bCs/>
        </w:rPr>
      </w:pPr>
    </w:p>
    <w:p w14:paraId="47A81360" w14:textId="77777777" w:rsidR="00D976F9" w:rsidRDefault="00D976F9" w:rsidP="00D976F9">
      <w:pPr>
        <w:pStyle w:val="Szvegtrzs"/>
        <w:spacing w:before="240" w:after="240" w:line="240" w:lineRule="auto"/>
        <w:jc w:val="center"/>
        <w:rPr>
          <w:b/>
          <w:bCs/>
        </w:rPr>
      </w:pPr>
    </w:p>
    <w:p w14:paraId="15FC2F68" w14:textId="77777777" w:rsidR="00D976F9" w:rsidRDefault="00D976F9" w:rsidP="00D976F9">
      <w:pPr>
        <w:pStyle w:val="Szvegtrzs"/>
        <w:spacing w:before="240" w:after="240" w:line="240" w:lineRule="auto"/>
        <w:jc w:val="center"/>
        <w:rPr>
          <w:b/>
          <w:bCs/>
        </w:rPr>
      </w:pPr>
      <w:r>
        <w:rPr>
          <w:b/>
          <w:bCs/>
        </w:rPr>
        <w:lastRenderedPageBreak/>
        <w:t>11. §</w:t>
      </w:r>
    </w:p>
    <w:p w14:paraId="06B360FB" w14:textId="77777777" w:rsidR="00D976F9" w:rsidRDefault="00D976F9" w:rsidP="00D976F9">
      <w:pPr>
        <w:pStyle w:val="Szvegtrzs"/>
        <w:spacing w:after="0" w:line="240" w:lineRule="auto"/>
        <w:jc w:val="both"/>
      </w:pPr>
      <w:r>
        <w:t>Az állampolgárok élet- és vagyonbiztonságát veszélyeztető elemi csapás, illetve következményeinek elhárítása érdekében (veszélyhelyzetben) a polgármester a helyi önkormányzat költségvetése körében átmeneti intézkedést hozhat, amelyről a Képviselő-testület soron következő ülésén kötelező beszámolni.</w:t>
      </w:r>
    </w:p>
    <w:p w14:paraId="2A9C3981" w14:textId="77777777" w:rsidR="00D976F9" w:rsidRDefault="00D976F9" w:rsidP="00D976F9">
      <w:pPr>
        <w:pStyle w:val="Szvegtrzs"/>
        <w:spacing w:before="240" w:after="240" w:line="240" w:lineRule="auto"/>
        <w:jc w:val="center"/>
        <w:rPr>
          <w:b/>
          <w:bCs/>
        </w:rPr>
      </w:pPr>
      <w:r>
        <w:rPr>
          <w:b/>
          <w:bCs/>
        </w:rPr>
        <w:t>12. §</w:t>
      </w:r>
    </w:p>
    <w:p w14:paraId="4656C5CE" w14:textId="77777777" w:rsidR="00D976F9" w:rsidRDefault="00D976F9" w:rsidP="00D976F9">
      <w:pPr>
        <w:pStyle w:val="Szvegtrzs"/>
        <w:spacing w:after="0" w:line="240" w:lineRule="auto"/>
        <w:jc w:val="both"/>
      </w:pPr>
      <w:r>
        <w:t>A behajthatatlan követelések rendezésének szabályait Szigetvár Város Önkormányzata Számviteli Politikájának részét képező Eszközök és Források Értékelési Szabályzata tartalmazza.</w:t>
      </w:r>
    </w:p>
    <w:p w14:paraId="09EF55AB" w14:textId="77777777" w:rsidR="00D976F9" w:rsidRDefault="00D976F9" w:rsidP="00D976F9">
      <w:pPr>
        <w:pStyle w:val="Szvegtrzs"/>
        <w:spacing w:before="280" w:after="0" w:line="240" w:lineRule="auto"/>
        <w:jc w:val="center"/>
        <w:rPr>
          <w:b/>
          <w:bCs/>
        </w:rPr>
      </w:pPr>
      <w:r>
        <w:rPr>
          <w:b/>
          <w:bCs/>
        </w:rPr>
        <w:t>3. A Költségvetési szervek gazdálkodására vonatkozó szabályok</w:t>
      </w:r>
    </w:p>
    <w:p w14:paraId="3DB62ED4" w14:textId="77777777" w:rsidR="00D976F9" w:rsidRDefault="00D976F9" w:rsidP="00D976F9">
      <w:pPr>
        <w:pStyle w:val="Szvegtrzs"/>
        <w:spacing w:before="240" w:after="240" w:line="240" w:lineRule="auto"/>
        <w:jc w:val="center"/>
        <w:rPr>
          <w:b/>
          <w:bCs/>
        </w:rPr>
      </w:pPr>
      <w:r>
        <w:rPr>
          <w:b/>
          <w:bCs/>
        </w:rPr>
        <w:t>13. §</w:t>
      </w:r>
    </w:p>
    <w:p w14:paraId="112F4D37" w14:textId="77777777" w:rsidR="00D976F9" w:rsidRDefault="00D976F9" w:rsidP="00D976F9">
      <w:pPr>
        <w:pStyle w:val="Szvegtrzs"/>
        <w:spacing w:after="0" w:line="240" w:lineRule="auto"/>
        <w:jc w:val="both"/>
      </w:pPr>
      <w:r>
        <w:t>(1) A költségvetési szervek 2024. évi elemi költségvetésüket a Képviselő-testület által elfogadott, a Polgármesteri Hivatal által közölt keretszámok főösszegeinek betartása mellett kötelesek összeállítani.</w:t>
      </w:r>
    </w:p>
    <w:p w14:paraId="5EB1F46C" w14:textId="77777777" w:rsidR="00D976F9" w:rsidRDefault="00D976F9" w:rsidP="00D976F9">
      <w:pPr>
        <w:pStyle w:val="Szvegtrzs"/>
        <w:spacing w:before="240" w:after="0" w:line="240" w:lineRule="auto"/>
        <w:jc w:val="both"/>
      </w:pPr>
      <w:r>
        <w:t>(2) A költségvetési szervek a személyi juttatás kiadási kiemelt előirányzaton belül a foglalkoztatási formákhoz (teljes, - részfoglalkoztatás) kapcsolódó rovattételeken kívüli jogcímekre előirányzatot mindaddig nem tervezhetnek (kiadást nem teljesíthetnek), míg a foglalkoztatási formákkal összefüggő rendszeres-, valamint a munkavégzéshez kapcsolódó személyi juttatások előirányzat fedezetét maradéktalanul be nem tervezték, azok előirányzatát nem biztosították.</w:t>
      </w:r>
    </w:p>
    <w:p w14:paraId="6BFAAAF9" w14:textId="77777777" w:rsidR="00D976F9" w:rsidRDefault="00D976F9" w:rsidP="00D976F9">
      <w:pPr>
        <w:pStyle w:val="Szvegtrzs"/>
        <w:spacing w:before="240" w:after="0" w:line="240" w:lineRule="auto"/>
        <w:jc w:val="both"/>
      </w:pPr>
      <w:r>
        <w:t>(3) A költségvetési szerveknek a dologi kiadásaik között a szolgáltatási kiadások tétel altételei előirányzatát úgy kell megtervezniük, hogy az érvényes előirányzat fedezetet biztosítson a 2024. évben jelentkező ezirányú kifizetésekre.</w:t>
      </w:r>
    </w:p>
    <w:p w14:paraId="0A7E0733" w14:textId="77777777" w:rsidR="00D976F9" w:rsidRDefault="00D976F9" w:rsidP="00D976F9">
      <w:pPr>
        <w:pStyle w:val="Szvegtrzs"/>
        <w:spacing w:before="240" w:after="240" w:line="240" w:lineRule="auto"/>
        <w:jc w:val="center"/>
        <w:rPr>
          <w:b/>
          <w:bCs/>
        </w:rPr>
      </w:pPr>
      <w:r>
        <w:rPr>
          <w:b/>
          <w:bCs/>
        </w:rPr>
        <w:t>14. §</w:t>
      </w:r>
    </w:p>
    <w:p w14:paraId="1FE6E301" w14:textId="77777777" w:rsidR="00D976F9" w:rsidRDefault="00D976F9" w:rsidP="00D976F9">
      <w:pPr>
        <w:pStyle w:val="Szvegtrzs"/>
        <w:spacing w:after="0" w:line="240" w:lineRule="auto"/>
        <w:jc w:val="both"/>
      </w:pPr>
      <w:r>
        <w:t>(1) A költségvetési szerveknek a saját hatáskörű előirányzat módosításaik során a zavartalan működtetés biztosítását szem előtt kell tartaniuk.</w:t>
      </w:r>
    </w:p>
    <w:p w14:paraId="779F6F08" w14:textId="77777777" w:rsidR="00D976F9" w:rsidRDefault="00D976F9" w:rsidP="00D976F9">
      <w:pPr>
        <w:pStyle w:val="Szvegtrzs"/>
        <w:spacing w:before="240" w:after="0" w:line="240" w:lineRule="auto"/>
        <w:jc w:val="both"/>
      </w:pPr>
      <w:r>
        <w:t>(2) A költségvetési szervek intézményi működési bevételei eredeti előirányzatot meghaladó többletével előirányzataikat teljes egészében saját hatáskörben módosíthatják azzal, hogy e többleteket elsősorban az intézmény alapvető működtetési, üzemeltetési kiadásaira kell fordítaniuk.</w:t>
      </w:r>
    </w:p>
    <w:p w14:paraId="3A7385A9" w14:textId="77777777" w:rsidR="00D976F9" w:rsidRDefault="00D976F9" w:rsidP="00D976F9">
      <w:pPr>
        <w:pStyle w:val="Szvegtrzs"/>
        <w:spacing w:before="240" w:after="0" w:line="240" w:lineRule="auto"/>
        <w:jc w:val="both"/>
      </w:pPr>
      <w:r>
        <w:t>(3) A költségvetési szerv az (1) bekezdés szerinti hatáskörében eljárva, tartós, a költségvetési évet meghaladó időtartamú kötelezettséget nem vállalhat.</w:t>
      </w:r>
    </w:p>
    <w:p w14:paraId="7CDB72B1" w14:textId="77777777" w:rsidR="00D976F9" w:rsidRDefault="00D976F9" w:rsidP="00D976F9">
      <w:pPr>
        <w:pStyle w:val="Szvegtrzs"/>
        <w:spacing w:before="240" w:after="0" w:line="240" w:lineRule="auto"/>
        <w:jc w:val="both"/>
      </w:pPr>
      <w:r>
        <w:t>(4) A költségvetési szervek kötelesek a jegyző felé a saját hatáskörben végrehajtott előirányzat módosítást 8 napon belül jelenteni. A jelentés alapján a költségvetés módosítására 30 napon belül javaslatot kell a Képviselő-testület elé terjeszteni.</w:t>
      </w:r>
    </w:p>
    <w:p w14:paraId="09CBE963" w14:textId="77777777" w:rsidR="00D976F9" w:rsidRDefault="00D976F9" w:rsidP="00D976F9">
      <w:pPr>
        <w:pStyle w:val="Szvegtrzs"/>
        <w:spacing w:before="240" w:after="240" w:line="240" w:lineRule="auto"/>
        <w:jc w:val="center"/>
        <w:rPr>
          <w:b/>
          <w:bCs/>
        </w:rPr>
      </w:pPr>
      <w:r>
        <w:rPr>
          <w:b/>
          <w:bCs/>
        </w:rPr>
        <w:t>15. §</w:t>
      </w:r>
    </w:p>
    <w:p w14:paraId="6EC542D2" w14:textId="77777777" w:rsidR="00D976F9" w:rsidRDefault="00D976F9" w:rsidP="00D976F9">
      <w:pPr>
        <w:pStyle w:val="Szvegtrzs"/>
        <w:spacing w:after="0" w:line="240" w:lineRule="auto"/>
        <w:jc w:val="both"/>
      </w:pPr>
      <w:r>
        <w:t>A költségvetési szervek saját hatáskörükben eljárva saját költségvetésük</w:t>
      </w:r>
    </w:p>
    <w:p w14:paraId="20A1538C" w14:textId="77777777" w:rsidR="00D976F9" w:rsidRDefault="00D976F9" w:rsidP="00D976F9">
      <w:pPr>
        <w:pStyle w:val="Szvegtrzs"/>
        <w:spacing w:after="0" w:line="240" w:lineRule="auto"/>
        <w:ind w:left="580" w:hanging="560"/>
        <w:jc w:val="both"/>
      </w:pPr>
      <w:r>
        <w:rPr>
          <w:i/>
          <w:iCs/>
        </w:rPr>
        <w:t>a)</w:t>
      </w:r>
      <w:r>
        <w:tab/>
        <w:t>dologi, egyéb folyó kiadásai és ellátottak juttatásai kiadási kiemelt előirányzatok között előirányzat módosításokat hajthatnak végre, a kiadási kiemelt előirányzatokon belül az egyes részelőirányzatokat megváltoztathatják,</w:t>
      </w:r>
    </w:p>
    <w:p w14:paraId="680EF301" w14:textId="77777777" w:rsidR="00D976F9" w:rsidRDefault="00D976F9" w:rsidP="00D976F9">
      <w:pPr>
        <w:pStyle w:val="Szvegtrzs"/>
        <w:spacing w:after="0" w:line="240" w:lineRule="auto"/>
        <w:ind w:left="580" w:hanging="560"/>
        <w:jc w:val="both"/>
      </w:pPr>
      <w:r>
        <w:rPr>
          <w:i/>
          <w:iCs/>
        </w:rPr>
        <w:lastRenderedPageBreak/>
        <w:t>b)</w:t>
      </w:r>
      <w:r>
        <w:tab/>
        <w:t>bevételi előirányzatokat és ezen belül az egyes részelőirányzatokat (az önkormányzati támogatás kivételével), a jelen rendeletben foglalt előírásokat betartva megváltoztathatják.</w:t>
      </w:r>
    </w:p>
    <w:p w14:paraId="208D62B4" w14:textId="77777777" w:rsidR="00D976F9" w:rsidRDefault="00D976F9" w:rsidP="00D976F9">
      <w:pPr>
        <w:pStyle w:val="Szvegtrzs"/>
        <w:spacing w:before="240" w:after="240" w:line="240" w:lineRule="auto"/>
        <w:jc w:val="center"/>
        <w:rPr>
          <w:b/>
          <w:bCs/>
        </w:rPr>
      </w:pPr>
      <w:r>
        <w:rPr>
          <w:b/>
          <w:bCs/>
        </w:rPr>
        <w:t>16. §</w:t>
      </w:r>
    </w:p>
    <w:p w14:paraId="6B105819" w14:textId="77777777" w:rsidR="00D976F9" w:rsidRDefault="00D976F9" w:rsidP="00D976F9">
      <w:pPr>
        <w:pStyle w:val="Szvegtrzs"/>
        <w:spacing w:after="0" w:line="240" w:lineRule="auto"/>
        <w:jc w:val="both"/>
      </w:pPr>
      <w:r>
        <w:t>A költségvetési szerveknek a 15. § szerinti hatáskörük gyakorlása során figyelemmel kell lenniük arra, hogy amennyiben a saját hatáskörben végrehajtani tervezett előirányzat-módosítás a személyi juttatás előirányzat megváltozását eredményezné, a teljes előirányzat módosításához az irányító szerv engedélyét kell kérni.</w:t>
      </w:r>
    </w:p>
    <w:p w14:paraId="6D10A693" w14:textId="77777777" w:rsidR="00D976F9" w:rsidRDefault="00D976F9" w:rsidP="00D976F9">
      <w:pPr>
        <w:pStyle w:val="Szvegtrzs"/>
        <w:spacing w:before="240" w:after="240" w:line="240" w:lineRule="auto"/>
        <w:jc w:val="center"/>
        <w:rPr>
          <w:b/>
          <w:bCs/>
        </w:rPr>
      </w:pPr>
      <w:r>
        <w:rPr>
          <w:b/>
          <w:bCs/>
        </w:rPr>
        <w:t>17. §</w:t>
      </w:r>
    </w:p>
    <w:p w14:paraId="32D33A08" w14:textId="77777777" w:rsidR="00D976F9" w:rsidRDefault="00D976F9" w:rsidP="00D976F9">
      <w:pPr>
        <w:pStyle w:val="Szvegtrzs"/>
        <w:spacing w:after="0" w:line="240" w:lineRule="auto"/>
        <w:jc w:val="both"/>
      </w:pPr>
      <w:r>
        <w:t>(1) A költségvetési szervek a részükre engedélyezett létszám (álláshely) keretet a tényleges foglalkoztatás során kötelesek betartani, az egyes foglalkoztatási formákra álláshelyenként, illetve összességében az elemi költségvetésben tervezett (módosított) személyi juttatás előirányzatot nem léphetik túl.</w:t>
      </w:r>
    </w:p>
    <w:p w14:paraId="6C661CA5" w14:textId="77777777" w:rsidR="00D976F9" w:rsidRDefault="00D976F9" w:rsidP="00D976F9">
      <w:pPr>
        <w:pStyle w:val="Szvegtrzs"/>
        <w:spacing w:before="240" w:after="0" w:line="240" w:lineRule="auto"/>
        <w:jc w:val="both"/>
      </w:pPr>
      <w:r>
        <w:t>(2) Az eredeti, illetve a módosított személyi juttatás előirányzat terhére jutalom kifizetésére csak abban az esetben kerülhet sor, ha annak fedezetét a költségvetési szerv önkormányzati támogatási többletigény nélkül biztosítani tudja, továbbá, ha biztosított a foglalkoztatással összefüggésben valamennyi jogszabályi kötelezettség kifizetésének a fedezete.</w:t>
      </w:r>
    </w:p>
    <w:p w14:paraId="2465DAAF" w14:textId="77777777" w:rsidR="00D976F9" w:rsidRDefault="00D976F9" w:rsidP="00D976F9">
      <w:pPr>
        <w:pStyle w:val="Szvegtrzs"/>
        <w:spacing w:before="240" w:after="240" w:line="240" w:lineRule="auto"/>
        <w:jc w:val="center"/>
        <w:rPr>
          <w:b/>
          <w:bCs/>
        </w:rPr>
      </w:pPr>
      <w:r>
        <w:rPr>
          <w:b/>
          <w:bCs/>
        </w:rPr>
        <w:t>18. §</w:t>
      </w:r>
    </w:p>
    <w:p w14:paraId="72831F0C" w14:textId="77777777" w:rsidR="00D976F9" w:rsidRDefault="00D976F9" w:rsidP="00D976F9">
      <w:pPr>
        <w:pStyle w:val="Szvegtrzs"/>
        <w:spacing w:after="0" w:line="240" w:lineRule="auto"/>
        <w:jc w:val="both"/>
      </w:pPr>
      <w:r>
        <w:t>(1) A költségvetési szerv költségvetési évre vonatkozó forrásainak bővítése érdekében, saját forrás vagy önkormányzati támogatás biztosítását igénylő pályázatot csak a Képviselő-testület jóváhagyásának birtokában nyújthat be.</w:t>
      </w:r>
    </w:p>
    <w:p w14:paraId="2B4B0765" w14:textId="77777777" w:rsidR="00D976F9" w:rsidRDefault="00D976F9" w:rsidP="00D976F9">
      <w:pPr>
        <w:pStyle w:val="Szvegtrzs"/>
        <w:spacing w:before="240" w:after="0" w:line="240" w:lineRule="auto"/>
        <w:jc w:val="both"/>
      </w:pPr>
      <w:r>
        <w:t xml:space="preserve">(2) A költségvetési szerv költségvetésben jóváhagyott kiadási jogcímek </w:t>
      </w:r>
      <w:proofErr w:type="spellStart"/>
      <w:r>
        <w:t>bármelyike</w:t>
      </w:r>
      <w:proofErr w:type="spellEnd"/>
      <w:r>
        <w:t xml:space="preserve"> terhére, az e rendelet 1. § hatálya alá nem tartozó személy, vagy szervezet (ún. külső szerv) részére, utólagos elszámolási kötelemmel terhelten, támogatás (pénzátadás) a költségvetési év során csak a Képviselő-testületnek a költségvetés elfogadásakor adott vagy évközi eseti engedélyével adható.</w:t>
      </w:r>
    </w:p>
    <w:p w14:paraId="7867873A" w14:textId="77777777" w:rsidR="00D976F9" w:rsidRDefault="00D976F9" w:rsidP="00D976F9">
      <w:pPr>
        <w:pStyle w:val="Szvegtrzs"/>
        <w:spacing w:before="240" w:after="240" w:line="240" w:lineRule="auto"/>
        <w:jc w:val="center"/>
        <w:rPr>
          <w:b/>
          <w:bCs/>
        </w:rPr>
      </w:pPr>
      <w:r>
        <w:rPr>
          <w:b/>
          <w:bCs/>
        </w:rPr>
        <w:t>19. §</w:t>
      </w:r>
    </w:p>
    <w:p w14:paraId="36BBBE99" w14:textId="77777777" w:rsidR="00D976F9" w:rsidRDefault="00D976F9" w:rsidP="00D976F9">
      <w:pPr>
        <w:pStyle w:val="Szvegtrzs"/>
        <w:spacing w:after="0" w:line="240" w:lineRule="auto"/>
        <w:jc w:val="both"/>
      </w:pPr>
      <w:r>
        <w:t>A Képviselő-testület felhatalmazza a polgármestert, hogy a költségvetési év vége és a beszámoló elkészítése közötti időszakban a kiadási megtakarítások, illetve bevételi többletek terhére a gazdálkodásból adódó, a számviteli előírásokkal összefüggő előirányzat-rendelkezésekről gondoskodjék.</w:t>
      </w:r>
    </w:p>
    <w:p w14:paraId="5B8BB73E" w14:textId="77777777" w:rsidR="00D976F9" w:rsidRDefault="00D976F9" w:rsidP="00D976F9">
      <w:pPr>
        <w:pStyle w:val="Szvegtrzs"/>
        <w:spacing w:before="240" w:after="240" w:line="240" w:lineRule="auto"/>
        <w:jc w:val="center"/>
        <w:rPr>
          <w:b/>
          <w:bCs/>
        </w:rPr>
      </w:pPr>
      <w:r>
        <w:rPr>
          <w:b/>
          <w:bCs/>
        </w:rPr>
        <w:t>20. §</w:t>
      </w:r>
    </w:p>
    <w:p w14:paraId="1A01A030" w14:textId="77777777" w:rsidR="00D976F9" w:rsidRDefault="00D976F9" w:rsidP="00D976F9">
      <w:pPr>
        <w:pStyle w:val="Szvegtrzs"/>
        <w:spacing w:after="0" w:line="240" w:lineRule="auto"/>
        <w:jc w:val="both"/>
      </w:pPr>
      <w:r>
        <w:t>(1) A 2024. évi költségvetés terhére kötelezettségvállalás tárgyévi kifizetése – a saját bevételek teljesülési ütemére figyelemmel – előirányzaton belül vállalható. Tárgyéven túli kötelezettség csak olyan mértékben vállalható, amely a kötelezettségvállalás időpontjában ismert feltételek mellett az esedékesség időpontjában a rendeltetésszerű működés, az önkormányzat kötelező feladatainak maradéktalan ellátása, a feladatellátás veszélyeztetése nélkül finanszírozható.</w:t>
      </w:r>
    </w:p>
    <w:p w14:paraId="4B6B2309" w14:textId="77777777" w:rsidR="00D976F9" w:rsidRDefault="00D976F9" w:rsidP="00D976F9">
      <w:pPr>
        <w:pStyle w:val="Szvegtrzs"/>
        <w:spacing w:before="240" w:after="0" w:line="240" w:lineRule="auto"/>
        <w:jc w:val="both"/>
      </w:pPr>
      <w:r>
        <w:t>(2) A felhalmozási célú kötelezettségvállalás csak a felhalmozási bevételek rendelkezésre állása esetén történhet.</w:t>
      </w:r>
    </w:p>
    <w:p w14:paraId="682BE2B0" w14:textId="77777777" w:rsidR="00D976F9" w:rsidRDefault="00D976F9" w:rsidP="00D976F9">
      <w:pPr>
        <w:pStyle w:val="Szvegtrzs"/>
        <w:spacing w:before="240" w:after="240" w:line="240" w:lineRule="auto"/>
        <w:jc w:val="center"/>
        <w:rPr>
          <w:b/>
          <w:bCs/>
        </w:rPr>
      </w:pPr>
    </w:p>
    <w:p w14:paraId="76A472A5" w14:textId="77777777" w:rsidR="00D976F9" w:rsidRDefault="00D976F9" w:rsidP="00D976F9">
      <w:pPr>
        <w:pStyle w:val="Szvegtrzs"/>
        <w:spacing w:before="240" w:after="240" w:line="240" w:lineRule="auto"/>
        <w:jc w:val="center"/>
        <w:rPr>
          <w:b/>
          <w:bCs/>
        </w:rPr>
      </w:pPr>
      <w:r>
        <w:rPr>
          <w:b/>
          <w:bCs/>
        </w:rPr>
        <w:lastRenderedPageBreak/>
        <w:t>21. §</w:t>
      </w:r>
    </w:p>
    <w:p w14:paraId="1DCF15AF" w14:textId="77777777" w:rsidR="00D976F9" w:rsidRDefault="00D976F9" w:rsidP="00D976F9">
      <w:pPr>
        <w:pStyle w:val="Szvegtrzs"/>
        <w:spacing w:after="0" w:line="240" w:lineRule="auto"/>
        <w:jc w:val="both"/>
      </w:pPr>
      <w:r>
        <w:t xml:space="preserve">(1) A költségvetésben jóváhagyott kiadási jogcímek (előirányzatok) </w:t>
      </w:r>
      <w:proofErr w:type="spellStart"/>
      <w:r>
        <w:t>bármelyike</w:t>
      </w:r>
      <w:proofErr w:type="spellEnd"/>
      <w:r>
        <w:t xml:space="preserve"> terhére az e rendelet 1. §-a hatálya alá nem tartozó személy vagy szervezet (ún. külső szerv) részére támogatással, pénzeszközátadással kapcsolatos hatáskört az alapítványi célú pénzátadás kivételével a Képviselő-testület átruházza a Szervezeti és Működési Szabályzatában foglaltak szerint.</w:t>
      </w:r>
    </w:p>
    <w:p w14:paraId="2C7FAA39" w14:textId="77777777" w:rsidR="00D976F9" w:rsidRDefault="00D976F9" w:rsidP="00D976F9">
      <w:pPr>
        <w:pStyle w:val="Szvegtrzs"/>
        <w:spacing w:before="240" w:after="0" w:line="240" w:lineRule="auto"/>
        <w:jc w:val="both"/>
      </w:pPr>
      <w:r>
        <w:t>(2) A részönkormányzat saját költségvetési keretének terhére az e rendelet 1. §-a hatálya alá nem tartozó személy vagy szervezet (ún. külső szervek) részére támogatást maximum éves költségvetési kerete 20 %-a erejéig nyújthat. Ezt meghaladó mérték esetén az engedélyezés a Képviselő-testület hatáskörébe tartozik.</w:t>
      </w:r>
    </w:p>
    <w:p w14:paraId="38B229C5" w14:textId="77777777" w:rsidR="00D976F9" w:rsidRDefault="00D976F9" w:rsidP="00D976F9">
      <w:pPr>
        <w:pStyle w:val="Szvegtrzs"/>
        <w:spacing w:before="240" w:after="0" w:line="240" w:lineRule="auto"/>
        <w:jc w:val="both"/>
      </w:pPr>
      <w:r>
        <w:t>(3) Támogatás kizárólag a közművelődési és kulturális keret és a sporttámogatási célú előirányzatok terhére nyilvánosan meghirdetett pályázat útján adható.</w:t>
      </w:r>
    </w:p>
    <w:p w14:paraId="25F934F9" w14:textId="77777777" w:rsidR="00D976F9" w:rsidRDefault="00D976F9" w:rsidP="00D976F9">
      <w:pPr>
        <w:pStyle w:val="Szvegtrzs"/>
        <w:spacing w:before="240" w:after="0" w:line="240" w:lineRule="auto"/>
        <w:jc w:val="both"/>
      </w:pPr>
      <w:r>
        <w:t>(4) A beérkezett pályázatok alapján a Képviselő-testület illetékes bizottsága dönt a támogatás odaítéléséről.</w:t>
      </w:r>
    </w:p>
    <w:p w14:paraId="6471F618" w14:textId="77777777" w:rsidR="00D976F9" w:rsidRDefault="00D976F9" w:rsidP="00D976F9">
      <w:pPr>
        <w:pStyle w:val="Szvegtrzs"/>
        <w:spacing w:before="240" w:after="0" w:line="240" w:lineRule="auto"/>
        <w:jc w:val="both"/>
      </w:pPr>
      <w:r>
        <w:t>(5) A 2024. évi költségvetés terhére az e rendelet 1. § hatálya alá nem tartozó személy vagy szervezet (ún. külső szervek) részére támogatás folyósítására csak e rendeletben foglaltak és a támogatott közötti támogatási megállapodás megkötését követően kerülhet sor. A támogatás folyósításának ütemezését a támogatási megállapodás tartalmazza.</w:t>
      </w:r>
    </w:p>
    <w:p w14:paraId="02FAD50F" w14:textId="77777777" w:rsidR="00D976F9" w:rsidRDefault="00D976F9" w:rsidP="00D976F9">
      <w:pPr>
        <w:pStyle w:val="Szvegtrzs"/>
        <w:spacing w:before="240" w:after="0" w:line="240" w:lineRule="auto"/>
        <w:jc w:val="both"/>
      </w:pPr>
      <w:r>
        <w:t>(6) A támogatási megállapodásban intézkedni kell arról, hogy a támogatott szervezeteknek az átadott pénzeszközök célirányos felhasználásáról 30 napon belül, legkésőbb a költségvetési évet követő év május 31-ig számot kell adnia. Amennyiben a támogatás odaítélésére, illetve folyósítására november 15-ét követően kerül sor, a felhasználásról szóló számadásra ettől eltérő határidő is megállapítható.</w:t>
      </w:r>
    </w:p>
    <w:p w14:paraId="6BCC47DC" w14:textId="77777777" w:rsidR="00D976F9" w:rsidRDefault="00D976F9" w:rsidP="00D976F9">
      <w:pPr>
        <w:pStyle w:val="Szvegtrzs"/>
        <w:spacing w:before="240" w:after="0" w:line="240" w:lineRule="auto"/>
        <w:jc w:val="both"/>
      </w:pPr>
      <w:r>
        <w:t>(7) Ha az önkormányzati támogatás kedvezményezettje az átadott pénzeszközt nem célirányosan használja fel, a kedvezményezett a támogatás teljes összegét köteles a folyósító számlájára haladéktalanul visszautalni.</w:t>
      </w:r>
    </w:p>
    <w:p w14:paraId="16EDB199" w14:textId="77777777" w:rsidR="00D976F9" w:rsidRDefault="00D976F9" w:rsidP="00D976F9">
      <w:pPr>
        <w:pStyle w:val="Szvegtrzs"/>
        <w:spacing w:before="240" w:after="0" w:line="240" w:lineRule="auto"/>
        <w:jc w:val="both"/>
      </w:pPr>
      <w:r>
        <w:t>(8) A megállapodás megkötéséről a Titkársági Osztály, az átadott pénzeszköz célirányos felhasználásának ellenőrzéséről, a felhasználást igazoló bizonylat-másolatok őrzéséről a Költségvetési és Pénzügyi osztály gondoskodik.</w:t>
      </w:r>
    </w:p>
    <w:p w14:paraId="37C2E990" w14:textId="77777777" w:rsidR="00D976F9" w:rsidRDefault="00D976F9" w:rsidP="00D976F9">
      <w:pPr>
        <w:pStyle w:val="Szvegtrzs"/>
        <w:spacing w:before="240" w:after="0" w:line="240" w:lineRule="auto"/>
        <w:jc w:val="both"/>
      </w:pPr>
      <w:r>
        <w:t>(9) Amennyiben a támogatott, a támogatás célirányos felhasználásáról a támogatási megállapodásban megjelölt határidőig nem számol el, részére további támogatás nem folyósítható.</w:t>
      </w:r>
    </w:p>
    <w:p w14:paraId="4B870EE1" w14:textId="77777777" w:rsidR="00D976F9" w:rsidRDefault="00D976F9" w:rsidP="00D976F9">
      <w:pPr>
        <w:pStyle w:val="Szvegtrzs"/>
        <w:spacing w:before="240" w:after="0" w:line="240" w:lineRule="auto"/>
        <w:jc w:val="both"/>
      </w:pPr>
      <w:r>
        <w:t>(10) A Képviselő-testület felhatalmazza a polgármestert, a részönkormányzat vezetőjét és a Kulturális, Ifjúsági, Civil, Sport, Oktatási és Nemzetközi Kapcsolatok Bizottsága elnökét a 2024. évi támogatási megállapodások aláírására.</w:t>
      </w:r>
    </w:p>
    <w:p w14:paraId="1752B837" w14:textId="77777777" w:rsidR="00D976F9" w:rsidRDefault="00D976F9" w:rsidP="00D976F9">
      <w:pPr>
        <w:pStyle w:val="Szvegtrzs"/>
        <w:spacing w:before="240" w:after="0" w:line="240" w:lineRule="auto"/>
        <w:jc w:val="both"/>
      </w:pPr>
      <w:r>
        <w:t>(11) Az e rendelet 1. § hatálya alá nem tartozó személy, vagy szervezet (ún. külső szervek) részére történő támogatással összefüggő megállapodás megkötését megelőzően, a megállapodás előkészítőjének az előirányzat-fedezet rendelkezésre állását az analitikus nyilvántartással egyeztetnie kell.</w:t>
      </w:r>
    </w:p>
    <w:p w14:paraId="5B71CDBA" w14:textId="77777777" w:rsidR="00D976F9" w:rsidRDefault="00D976F9" w:rsidP="00D976F9">
      <w:pPr>
        <w:pStyle w:val="Szvegtrzs"/>
        <w:spacing w:before="240" w:after="0" w:line="240" w:lineRule="auto"/>
        <w:jc w:val="both"/>
      </w:pPr>
      <w:r>
        <w:t>(12) Ha az 1. §-a hatálya alá nem tartozó támogatott személy vagy szervezet (ún. külső szerv) részére éves szinten 100 ezer Ft-nál nagyobb összegű speciális célú támogatásra kerül sor, annak folyósítása előtt a külső szerv köteles igazolni, hogy nincs köztartozása.</w:t>
      </w:r>
    </w:p>
    <w:p w14:paraId="37EE37CE" w14:textId="77777777" w:rsidR="00D976F9" w:rsidRDefault="00D976F9" w:rsidP="00D976F9">
      <w:pPr>
        <w:pStyle w:val="Szvegtrzs"/>
        <w:spacing w:before="240" w:after="240" w:line="240" w:lineRule="auto"/>
        <w:jc w:val="center"/>
        <w:rPr>
          <w:b/>
          <w:bCs/>
        </w:rPr>
      </w:pPr>
      <w:r>
        <w:rPr>
          <w:b/>
          <w:bCs/>
        </w:rPr>
        <w:lastRenderedPageBreak/>
        <w:t>22. §</w:t>
      </w:r>
    </w:p>
    <w:p w14:paraId="48DFAE81" w14:textId="77777777" w:rsidR="00D976F9" w:rsidRDefault="00D976F9" w:rsidP="00D976F9">
      <w:pPr>
        <w:pStyle w:val="Szvegtrzs"/>
        <w:spacing w:after="0" w:line="240" w:lineRule="auto"/>
        <w:jc w:val="both"/>
      </w:pPr>
      <w:r>
        <w:t>(1) A költségvetésből támogatásban részesített kedvezményezettek nevét, a támogatás célját, összegét, valamint a támogatási program megvalósítási helyére vonatkozó adatokat, a támogatás értékhatárára tekintet nélkül, nyilvánosságra kell hozni a helyben szokásos módon a támogatási megállapodás megkötését követő 60 (hatvan) napon belül.</w:t>
      </w:r>
    </w:p>
    <w:p w14:paraId="48366E71" w14:textId="77777777" w:rsidR="00D976F9" w:rsidRDefault="00D976F9" w:rsidP="00D976F9">
      <w:pPr>
        <w:pStyle w:val="Szvegtrzs"/>
        <w:spacing w:before="240" w:after="0" w:line="240" w:lineRule="auto"/>
        <w:jc w:val="both"/>
      </w:pPr>
      <w:r>
        <w:t>(2) Az önkormányzat, illetve a költségvetési szerv pénzeszközei felhasználásával, az önkormányzati vagyonnal történő gazdálkodással összefüggő árubeszerzésre, építési beruházásra, szolgáltatás megrendelésre, vagyonértékesítésre, vagyonhasznosításra, vagyon vagy vagyoni értékű jog átadásra, valamint koncesszióba adásra vonatkozó szerződések megnevezését (típusát), tárgyát, a szerződést kötő felek nevét, a szerződés értékét, határozott időre kötött szerződés esetén annak időtartamát, valamint az említett adatok változásait, a szerződés jogszabályban meghatározott értékhatárára tekintettel közzé kell tenni a helyben szokásos módon a szerződés megkötésétől számított 60 (hatvan) napon belül.</w:t>
      </w:r>
    </w:p>
    <w:p w14:paraId="6B37CE3F" w14:textId="77777777" w:rsidR="00D976F9" w:rsidRDefault="00D976F9" w:rsidP="00D976F9">
      <w:pPr>
        <w:pStyle w:val="Szvegtrzs"/>
        <w:spacing w:before="280" w:after="0" w:line="240" w:lineRule="auto"/>
        <w:jc w:val="center"/>
        <w:rPr>
          <w:b/>
          <w:bCs/>
        </w:rPr>
      </w:pPr>
      <w:r>
        <w:rPr>
          <w:b/>
          <w:bCs/>
        </w:rPr>
        <w:t>4. A helyi nemzetiségi önkormányzatok költségvetése</w:t>
      </w:r>
    </w:p>
    <w:p w14:paraId="56F047FD" w14:textId="77777777" w:rsidR="00D976F9" w:rsidRDefault="00D976F9" w:rsidP="00D976F9">
      <w:pPr>
        <w:pStyle w:val="Szvegtrzs"/>
        <w:spacing w:before="240" w:after="240" w:line="240" w:lineRule="auto"/>
        <w:jc w:val="center"/>
        <w:rPr>
          <w:b/>
          <w:bCs/>
        </w:rPr>
      </w:pPr>
      <w:r>
        <w:rPr>
          <w:b/>
          <w:bCs/>
        </w:rPr>
        <w:t>23. §</w:t>
      </w:r>
    </w:p>
    <w:p w14:paraId="5B068D8D" w14:textId="77777777" w:rsidR="00D976F9" w:rsidRDefault="00D976F9" w:rsidP="00D976F9">
      <w:pPr>
        <w:pStyle w:val="Szvegtrzs"/>
        <w:spacing w:after="0" w:line="240" w:lineRule="auto"/>
        <w:jc w:val="both"/>
      </w:pPr>
      <w:r>
        <w:t>(1) A Képviselő-testület a helyi nemzetiségi önkormányzatok működéséhez, saját forrásai terhére, a központi támogatáson felül 2024. évre önkormányzati támogatást nem biztosít.</w:t>
      </w:r>
    </w:p>
    <w:p w14:paraId="25712F7E" w14:textId="77777777" w:rsidR="00D976F9" w:rsidRDefault="00D976F9" w:rsidP="00D976F9">
      <w:pPr>
        <w:pStyle w:val="Szvegtrzs"/>
        <w:spacing w:before="240" w:after="0" w:line="240" w:lineRule="auto"/>
        <w:jc w:val="both"/>
      </w:pPr>
      <w:r>
        <w:t>(2) A helyi nemzetiségi önkormányzatok bevételeivel és kiadásaival kapcsolatban a tervezési, gazdálkodási, ellenőrzési, finanszírozási, adatszolgáltatási és beszámolási feladatok ellátásáról a Polgármesteri Hivatal gondoskodik. A helyi nemzetiségi önkormányzatokkal a feladatok ellátásának részletes szabályaira vonatkozóan az önkormányzat a nemzetiségek jogairól szóló törvény szerinti megállapodást köt.</w:t>
      </w:r>
    </w:p>
    <w:p w14:paraId="0237C361" w14:textId="77777777" w:rsidR="00D976F9" w:rsidRDefault="00D976F9" w:rsidP="00D976F9">
      <w:pPr>
        <w:pStyle w:val="Szvegtrzs"/>
        <w:spacing w:before="280" w:after="0" w:line="240" w:lineRule="auto"/>
        <w:jc w:val="center"/>
        <w:rPr>
          <w:b/>
          <w:bCs/>
        </w:rPr>
      </w:pPr>
      <w:r>
        <w:rPr>
          <w:b/>
          <w:bCs/>
        </w:rPr>
        <w:t>5. Záró rendelkezések</w:t>
      </w:r>
    </w:p>
    <w:p w14:paraId="304F021B" w14:textId="77777777" w:rsidR="00D976F9" w:rsidRDefault="00D976F9" w:rsidP="00D976F9">
      <w:pPr>
        <w:pStyle w:val="Szvegtrzs"/>
        <w:spacing w:before="240" w:after="240" w:line="240" w:lineRule="auto"/>
        <w:jc w:val="center"/>
        <w:rPr>
          <w:b/>
          <w:bCs/>
        </w:rPr>
      </w:pPr>
      <w:r>
        <w:rPr>
          <w:b/>
          <w:bCs/>
        </w:rPr>
        <w:t>24. §</w:t>
      </w:r>
    </w:p>
    <w:p w14:paraId="6210A38B" w14:textId="77777777" w:rsidR="00D976F9" w:rsidRDefault="00D976F9" w:rsidP="00D976F9">
      <w:pPr>
        <w:pStyle w:val="Szvegtrzs"/>
        <w:spacing w:after="0" w:line="240" w:lineRule="auto"/>
        <w:jc w:val="both"/>
      </w:pPr>
      <w:r>
        <w:t>Ez a rendelet 2024. március 2-án lép hatályba.</w:t>
      </w:r>
    </w:p>
    <w:p w14:paraId="335F0541" w14:textId="77777777" w:rsidR="00D976F9" w:rsidRDefault="00D976F9" w:rsidP="00D976F9">
      <w:pPr>
        <w:pStyle w:val="Szvegtrzs"/>
        <w:spacing w:after="0" w:line="240" w:lineRule="auto"/>
        <w:jc w:val="both"/>
      </w:pPr>
    </w:p>
    <w:p w14:paraId="5F596ED2" w14:textId="77777777" w:rsidR="00D976F9" w:rsidRDefault="00D976F9" w:rsidP="00D976F9">
      <w:pPr>
        <w:pStyle w:val="Szvegtrzs"/>
        <w:spacing w:after="0" w:line="240" w:lineRule="auto"/>
        <w:jc w:val="both"/>
      </w:pPr>
      <w:r>
        <w:t xml:space="preserve">Szigetvár, 2024. február 29. </w:t>
      </w:r>
    </w:p>
    <w:p w14:paraId="04FD50D3" w14:textId="77777777" w:rsidR="00D976F9" w:rsidRDefault="00D976F9" w:rsidP="00D976F9">
      <w:pPr>
        <w:pStyle w:val="Szvegtrzs"/>
        <w:spacing w:after="0" w:line="240" w:lineRule="auto"/>
        <w:jc w:val="both"/>
      </w:pPr>
    </w:p>
    <w:p w14:paraId="05125CAA" w14:textId="77777777" w:rsidR="00D976F9" w:rsidRDefault="00D976F9" w:rsidP="00D976F9">
      <w:pPr>
        <w:pStyle w:val="Szvegtrzs"/>
        <w:spacing w:after="0" w:line="240" w:lineRule="auto"/>
        <w:jc w:val="both"/>
      </w:pPr>
    </w:p>
    <w:p w14:paraId="2C79871A" w14:textId="77777777" w:rsidR="00D976F9" w:rsidRDefault="00D976F9" w:rsidP="00D976F9">
      <w:pPr>
        <w:pStyle w:val="Szvegtrzs"/>
        <w:spacing w:after="0" w:line="240" w:lineRule="auto"/>
        <w:jc w:val="both"/>
      </w:pPr>
      <w:r>
        <w:t xml:space="preserve">Dr. Vass Péter </w:t>
      </w:r>
      <w:r>
        <w:tab/>
      </w:r>
      <w:r>
        <w:tab/>
      </w:r>
      <w:r>
        <w:tab/>
      </w:r>
      <w:r>
        <w:tab/>
      </w:r>
      <w:r>
        <w:tab/>
      </w:r>
      <w:r>
        <w:tab/>
      </w:r>
      <w:r>
        <w:tab/>
      </w:r>
      <w:r>
        <w:tab/>
      </w:r>
      <w:r>
        <w:tab/>
        <w:t xml:space="preserve">Dr. Weszner Veronika </w:t>
      </w:r>
    </w:p>
    <w:p w14:paraId="4D40C3C4" w14:textId="77777777" w:rsidR="00D976F9" w:rsidRDefault="00D976F9" w:rsidP="00D976F9">
      <w:pPr>
        <w:pStyle w:val="Szvegtrzs"/>
        <w:spacing w:after="0" w:line="240" w:lineRule="auto"/>
        <w:jc w:val="both"/>
      </w:pPr>
      <w:r>
        <w:t xml:space="preserve">polgármester </w:t>
      </w:r>
      <w:r>
        <w:tab/>
      </w:r>
      <w:r>
        <w:tab/>
      </w:r>
      <w:r>
        <w:tab/>
      </w:r>
      <w:r>
        <w:tab/>
      </w:r>
      <w:r>
        <w:tab/>
      </w:r>
      <w:r>
        <w:tab/>
      </w:r>
      <w:r>
        <w:tab/>
      </w:r>
      <w:r>
        <w:tab/>
      </w:r>
      <w:r>
        <w:tab/>
      </w:r>
      <w:r>
        <w:tab/>
        <w:t xml:space="preserve">jegyző </w:t>
      </w:r>
    </w:p>
    <w:p w14:paraId="48A30F71" w14:textId="77777777" w:rsidR="00D976F9" w:rsidRDefault="00D976F9" w:rsidP="00D976F9">
      <w:pPr>
        <w:pStyle w:val="Szvegtrzs"/>
        <w:spacing w:after="0" w:line="240" w:lineRule="auto"/>
        <w:jc w:val="both"/>
      </w:pPr>
    </w:p>
    <w:p w14:paraId="329448B4" w14:textId="77777777" w:rsidR="00D976F9" w:rsidRDefault="00D976F9" w:rsidP="00D976F9">
      <w:pPr>
        <w:pStyle w:val="Szvegtrzs"/>
        <w:spacing w:after="0" w:line="240" w:lineRule="auto"/>
        <w:jc w:val="both"/>
      </w:pPr>
    </w:p>
    <w:p w14:paraId="7DB5F562" w14:textId="77777777" w:rsidR="00D976F9" w:rsidRDefault="00D976F9" w:rsidP="00D976F9">
      <w:pPr>
        <w:pStyle w:val="Szvegtrzs"/>
        <w:spacing w:after="0" w:line="240" w:lineRule="auto"/>
        <w:jc w:val="both"/>
      </w:pPr>
    </w:p>
    <w:p w14:paraId="4893A231" w14:textId="77777777" w:rsidR="00D976F9" w:rsidRDefault="00D976F9" w:rsidP="00D976F9">
      <w:pPr>
        <w:pStyle w:val="Szvegtrzs"/>
        <w:spacing w:after="0" w:line="240" w:lineRule="auto"/>
        <w:jc w:val="both"/>
      </w:pPr>
      <w:r>
        <w:tab/>
      </w:r>
      <w:r>
        <w:tab/>
      </w:r>
      <w:r>
        <w:tab/>
      </w:r>
      <w:r>
        <w:tab/>
      </w:r>
      <w:r>
        <w:tab/>
      </w:r>
      <w:r>
        <w:tab/>
      </w:r>
      <w:r>
        <w:tab/>
        <w:t xml:space="preserve">     A 5/2024. (III.1.) önkormányzati rendeletet </w:t>
      </w:r>
    </w:p>
    <w:p w14:paraId="62C219B9" w14:textId="77777777" w:rsidR="00D976F9" w:rsidRDefault="00D976F9" w:rsidP="00D976F9">
      <w:pPr>
        <w:pStyle w:val="Szvegtrzs"/>
        <w:spacing w:after="0" w:line="240" w:lineRule="auto"/>
        <w:jc w:val="both"/>
      </w:pPr>
      <w:r>
        <w:tab/>
      </w:r>
      <w:r>
        <w:tab/>
      </w:r>
      <w:r>
        <w:tab/>
      </w:r>
      <w:r>
        <w:tab/>
      </w:r>
      <w:r>
        <w:tab/>
      </w:r>
      <w:r>
        <w:tab/>
      </w:r>
      <w:r>
        <w:tab/>
        <w:t xml:space="preserve">     2024. március 1. napján kihirdetem. </w:t>
      </w:r>
    </w:p>
    <w:p w14:paraId="4B61CBF0" w14:textId="77777777" w:rsidR="00D976F9" w:rsidRDefault="00D976F9" w:rsidP="00D976F9">
      <w:pPr>
        <w:pStyle w:val="Szvegtrzs"/>
        <w:spacing w:after="0" w:line="240" w:lineRule="auto"/>
        <w:jc w:val="both"/>
      </w:pPr>
    </w:p>
    <w:p w14:paraId="01D98817" w14:textId="77777777" w:rsidR="00D976F9" w:rsidRDefault="00D976F9" w:rsidP="00D976F9">
      <w:pPr>
        <w:pStyle w:val="Szvegtrzs"/>
        <w:spacing w:after="0" w:line="240" w:lineRule="auto"/>
        <w:jc w:val="both"/>
      </w:pPr>
      <w:r>
        <w:tab/>
      </w:r>
      <w:r>
        <w:tab/>
      </w:r>
      <w:r>
        <w:tab/>
      </w:r>
      <w:r>
        <w:tab/>
      </w:r>
      <w:r>
        <w:tab/>
      </w:r>
      <w:r>
        <w:tab/>
      </w:r>
      <w:r>
        <w:tab/>
      </w:r>
      <w:r>
        <w:tab/>
      </w:r>
      <w:r>
        <w:tab/>
      </w:r>
      <w:r>
        <w:tab/>
      </w:r>
    </w:p>
    <w:p w14:paraId="11467BED" w14:textId="77777777" w:rsidR="00D976F9" w:rsidRDefault="00D976F9" w:rsidP="00D976F9">
      <w:pPr>
        <w:pStyle w:val="Szvegtrzs"/>
        <w:spacing w:after="0" w:line="240" w:lineRule="auto"/>
        <w:jc w:val="both"/>
      </w:pPr>
      <w:r>
        <w:tab/>
      </w:r>
      <w:r>
        <w:tab/>
      </w:r>
      <w:r>
        <w:tab/>
      </w:r>
      <w:r>
        <w:tab/>
      </w:r>
      <w:r>
        <w:tab/>
      </w:r>
      <w:r>
        <w:tab/>
      </w:r>
      <w:r>
        <w:tab/>
      </w:r>
      <w:r>
        <w:tab/>
      </w:r>
      <w:r>
        <w:tab/>
      </w:r>
      <w:r>
        <w:tab/>
        <w:t>Dr. Weszner Veronika</w:t>
      </w:r>
    </w:p>
    <w:p w14:paraId="580CF4F6" w14:textId="77777777" w:rsidR="00D976F9" w:rsidRDefault="00D976F9" w:rsidP="00D976F9">
      <w:pPr>
        <w:pStyle w:val="Listaszerbekezds"/>
        <w:jc w:val="center"/>
        <w:rPr>
          <w:kern w:val="0"/>
        </w:rPr>
      </w:pPr>
      <w:r>
        <w:rPr>
          <w:rFonts w:cs="Times New Roman"/>
          <w:kern w:val="0"/>
          <w:lang w:eastAsia="hu-HU"/>
        </w:rPr>
        <w:tab/>
      </w:r>
      <w:r>
        <w:rPr>
          <w:rFonts w:cs="Times New Roman"/>
          <w:kern w:val="0"/>
          <w:lang w:eastAsia="hu-HU"/>
        </w:rPr>
        <w:tab/>
      </w:r>
      <w:r>
        <w:rPr>
          <w:rFonts w:cs="Times New Roman"/>
          <w:kern w:val="0"/>
          <w:lang w:eastAsia="hu-HU"/>
        </w:rPr>
        <w:tab/>
      </w:r>
      <w:r>
        <w:rPr>
          <w:rFonts w:cs="Times New Roman"/>
          <w:kern w:val="0"/>
          <w:lang w:eastAsia="hu-HU"/>
        </w:rPr>
        <w:tab/>
      </w:r>
      <w:r>
        <w:rPr>
          <w:rFonts w:cs="Times New Roman"/>
          <w:kern w:val="0"/>
          <w:lang w:eastAsia="hu-HU"/>
        </w:rPr>
        <w:tab/>
      </w:r>
      <w:r>
        <w:rPr>
          <w:rFonts w:cs="Times New Roman"/>
          <w:kern w:val="0"/>
          <w:lang w:eastAsia="hu-HU"/>
        </w:rPr>
        <w:tab/>
      </w:r>
      <w:r>
        <w:rPr>
          <w:rFonts w:cs="Times New Roman"/>
          <w:kern w:val="0"/>
          <w:lang w:eastAsia="hu-HU"/>
        </w:rPr>
        <w:tab/>
      </w:r>
      <w:r>
        <w:rPr>
          <w:rFonts w:cs="Times New Roman"/>
          <w:kern w:val="0"/>
          <w:lang w:eastAsia="hu-HU"/>
        </w:rPr>
        <w:tab/>
      </w:r>
      <w:r>
        <w:rPr>
          <w:kern w:val="0"/>
        </w:rPr>
        <w:t xml:space="preserve">jegyző </w:t>
      </w:r>
    </w:p>
    <w:p w14:paraId="041E6540" w14:textId="77777777" w:rsidR="00D976F9" w:rsidRDefault="00D976F9" w:rsidP="00D976F9">
      <w:pPr>
        <w:pStyle w:val="Listaszerbekezds"/>
        <w:jc w:val="center"/>
        <w:rPr>
          <w:kern w:val="0"/>
        </w:rPr>
      </w:pPr>
    </w:p>
    <w:p w14:paraId="1D1F0099" w14:textId="77777777" w:rsidR="00D976F9" w:rsidRDefault="00D976F9" w:rsidP="00D976F9">
      <w:pPr>
        <w:pStyle w:val="Listaszerbekezds"/>
        <w:jc w:val="center"/>
        <w:rPr>
          <w:kern w:val="0"/>
        </w:rPr>
      </w:pPr>
    </w:p>
    <w:p w14:paraId="4966B7D6" w14:textId="77777777" w:rsidR="00D976F9" w:rsidRPr="006177F1" w:rsidRDefault="00D976F9" w:rsidP="00D976F9">
      <w:pPr>
        <w:pStyle w:val="Listaszerbekezds"/>
        <w:numPr>
          <w:ilvl w:val="0"/>
          <w:numId w:val="4"/>
        </w:numPr>
        <w:suppressAutoHyphens w:val="0"/>
        <w:spacing w:after="160" w:line="259" w:lineRule="auto"/>
        <w:jc w:val="right"/>
        <w:rPr>
          <w:rFonts w:cs="Times New Roman"/>
          <w:kern w:val="0"/>
        </w:rPr>
      </w:pPr>
      <w:r w:rsidRPr="006177F1">
        <w:rPr>
          <w:rFonts w:cs="Times New Roman"/>
          <w:kern w:val="0"/>
        </w:rPr>
        <w:lastRenderedPageBreak/>
        <w:t>melléklet</w:t>
      </w:r>
    </w:p>
    <w:p w14:paraId="04A766CF" w14:textId="77777777" w:rsidR="00D976F9" w:rsidRDefault="00D976F9" w:rsidP="00D976F9">
      <w:pPr>
        <w:pStyle w:val="Listaszerbekezds"/>
        <w:ind w:left="1080"/>
        <w:rPr>
          <w:b/>
          <w:bCs/>
          <w:kern w:val="0"/>
        </w:rPr>
      </w:pPr>
    </w:p>
    <w:p w14:paraId="251FD36A" w14:textId="77777777" w:rsidR="00D976F9" w:rsidRDefault="00D976F9" w:rsidP="00D976F9">
      <w:pPr>
        <w:pStyle w:val="Listaszerbekezds"/>
        <w:ind w:left="1080"/>
        <w:rPr>
          <w:b/>
          <w:bCs/>
          <w:kern w:val="0"/>
        </w:rPr>
        <w:sectPr w:rsidR="00D976F9" w:rsidSect="00D976F9">
          <w:pgSz w:w="11906" w:h="16838"/>
          <w:pgMar w:top="1134" w:right="1134" w:bottom="1693" w:left="1134" w:header="0" w:footer="1134" w:gutter="0"/>
          <w:cols w:space="708"/>
          <w:formProt w:val="0"/>
          <w:docGrid w:linePitch="600" w:charSpace="32768"/>
        </w:sectPr>
      </w:pPr>
      <w:r w:rsidRPr="006177F1">
        <w:rPr>
          <w:noProof/>
        </w:rPr>
        <w:drawing>
          <wp:inline distT="0" distB="0" distL="0" distR="0" wp14:anchorId="16CEB1EE" wp14:editId="128CAFE3">
            <wp:extent cx="5394777" cy="8366860"/>
            <wp:effectExtent l="0" t="0" r="0" b="0"/>
            <wp:docPr id="1170049751"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2329" cy="8394082"/>
                    </a:xfrm>
                    <a:prstGeom prst="rect">
                      <a:avLst/>
                    </a:prstGeom>
                    <a:noFill/>
                    <a:ln>
                      <a:noFill/>
                    </a:ln>
                  </pic:spPr>
                </pic:pic>
              </a:graphicData>
            </a:graphic>
          </wp:inline>
        </w:drawing>
      </w:r>
    </w:p>
    <w:p w14:paraId="50FE5689" w14:textId="77777777" w:rsidR="00D976F9" w:rsidRPr="003A7C17" w:rsidRDefault="00D976F9" w:rsidP="00D976F9">
      <w:pPr>
        <w:pStyle w:val="Listaszerbekezds"/>
        <w:jc w:val="center"/>
        <w:rPr>
          <w:rFonts w:cs="Times New Roman"/>
          <w:b/>
          <w:bCs/>
          <w:sz w:val="22"/>
          <w:szCs w:val="22"/>
        </w:rPr>
      </w:pPr>
      <w:r>
        <w:rPr>
          <w:rFonts w:cs="Times New Roman"/>
          <w:b/>
          <w:bCs/>
        </w:rPr>
        <w:lastRenderedPageBreak/>
        <w:t xml:space="preserve">                      </w:t>
      </w:r>
      <w:r w:rsidRPr="003A7C17">
        <w:rPr>
          <w:rFonts w:cs="Times New Roman"/>
          <w:b/>
          <w:bCs/>
          <w:sz w:val="22"/>
          <w:szCs w:val="22"/>
        </w:rPr>
        <w:t>Szigetvár Város Önkormányzatának és intézményeinek</w:t>
      </w:r>
      <w:r w:rsidRPr="003A7C17">
        <w:rPr>
          <w:rFonts w:cs="Times New Roman"/>
          <w:sz w:val="22"/>
          <w:szCs w:val="22"/>
        </w:rPr>
        <w:t xml:space="preserve">            2. melléket</w:t>
      </w:r>
      <w:r w:rsidRPr="003A7C17">
        <w:rPr>
          <w:rStyle w:val="Lbjegyzet-hivatkozs"/>
          <w:rFonts w:cs="Times New Roman"/>
          <w:sz w:val="22"/>
          <w:szCs w:val="22"/>
        </w:rPr>
        <w:footnoteReference w:id="8"/>
      </w:r>
      <w:r w:rsidRPr="003A7C17">
        <w:rPr>
          <w:rFonts w:cs="Times New Roman"/>
          <w:sz w:val="22"/>
          <w:szCs w:val="22"/>
        </w:rPr>
        <w:t xml:space="preserve">                                                                                                                 </w:t>
      </w:r>
    </w:p>
    <w:p w14:paraId="484A951E" w14:textId="77777777" w:rsidR="00D976F9" w:rsidRPr="003A7C17" w:rsidRDefault="00D976F9" w:rsidP="00D976F9">
      <w:pPr>
        <w:pStyle w:val="Listaszerbekezds"/>
        <w:jc w:val="center"/>
        <w:rPr>
          <w:rFonts w:cs="Times New Roman"/>
          <w:sz w:val="22"/>
          <w:szCs w:val="22"/>
        </w:rPr>
      </w:pPr>
      <w:r w:rsidRPr="003A7C17">
        <w:rPr>
          <w:rFonts w:cs="Times New Roman"/>
          <w:b/>
          <w:bCs/>
          <w:sz w:val="22"/>
          <w:szCs w:val="22"/>
        </w:rPr>
        <w:t xml:space="preserve">                                          összevont bevételei és kiadásai                                </w:t>
      </w:r>
      <w:r w:rsidRPr="003A7C17">
        <w:rPr>
          <w:rFonts w:cs="Times New Roman"/>
          <w:sz w:val="22"/>
          <w:szCs w:val="22"/>
        </w:rPr>
        <w:t xml:space="preserve">adatok Ft-ban </w:t>
      </w:r>
    </w:p>
    <w:p w14:paraId="70478772" w14:textId="77777777" w:rsidR="00D976F9" w:rsidRPr="003A7C17" w:rsidRDefault="00D976F9" w:rsidP="00D976F9">
      <w:pPr>
        <w:pStyle w:val="Listaszerbekezds"/>
        <w:jc w:val="center"/>
        <w:rPr>
          <w:rFonts w:cs="Times New Roman"/>
          <w:b/>
          <w:bCs/>
          <w:sz w:val="22"/>
          <w:szCs w:val="22"/>
        </w:rPr>
      </w:pPr>
      <w:r w:rsidRPr="003A7C17">
        <w:rPr>
          <w:rFonts w:cs="Times New Roman"/>
          <w:b/>
          <w:bCs/>
          <w:sz w:val="22"/>
          <w:szCs w:val="22"/>
        </w:rPr>
        <w:t xml:space="preserve">2024. év                                               </w:t>
      </w:r>
    </w:p>
    <w:p w14:paraId="032421AB" w14:textId="77777777" w:rsidR="00D976F9" w:rsidRDefault="00D976F9" w:rsidP="00D976F9">
      <w:pPr>
        <w:pStyle w:val="Listaszerbekezds"/>
        <w:ind w:left="1080"/>
        <w:rPr>
          <w:rFonts w:asciiTheme="minorHAnsi" w:eastAsiaTheme="minorHAnsi" w:hAnsiTheme="minorHAnsi" w:cstheme="minorBidi"/>
          <w:sz w:val="22"/>
          <w:szCs w:val="22"/>
          <w:lang w:eastAsia="en-US" w:bidi="ar-SA"/>
        </w:rPr>
      </w:pPr>
      <w:r>
        <w:fldChar w:fldCharType="begin"/>
      </w:r>
      <w:r>
        <w:instrText xml:space="preserve"> LINK Excel.Sheet.12 "C:\\Users\\barkaszim\\AppData\\Local\\Microsoft\\Windows\\INetCache\\Content.Outlook\\S637D98I\\rendelettervezet 1. melléklet.xlsx" "Összevont!S2O1:S40O8" \a \f 4 \h </w:instrText>
      </w:r>
      <w:r>
        <w:fldChar w:fldCharType="separate"/>
      </w:r>
    </w:p>
    <w:p w14:paraId="0019C0CD" w14:textId="4953ED92" w:rsidR="00D976F9" w:rsidRDefault="00D976F9" w:rsidP="003A7C17">
      <w:pPr>
        <w:pStyle w:val="Listaszerbekezds"/>
        <w:ind w:left="426"/>
        <w:rPr>
          <w:b/>
          <w:bCs/>
          <w:kern w:val="0"/>
        </w:rPr>
      </w:pPr>
      <w:r>
        <w:rPr>
          <w:b/>
          <w:bCs/>
          <w:kern w:val="0"/>
        </w:rPr>
        <w:fldChar w:fldCharType="end"/>
      </w:r>
      <w:r w:rsidRPr="00C206BB">
        <w:rPr>
          <w:noProof/>
        </w:rPr>
        <w:drawing>
          <wp:inline distT="0" distB="0" distL="0" distR="0" wp14:anchorId="33CDCFD5" wp14:editId="4351B9B0">
            <wp:extent cx="5641521" cy="8183488"/>
            <wp:effectExtent l="0" t="0" r="0" b="8255"/>
            <wp:docPr id="2077470696"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4465" cy="8202265"/>
                    </a:xfrm>
                    <a:prstGeom prst="rect">
                      <a:avLst/>
                    </a:prstGeom>
                    <a:noFill/>
                    <a:ln>
                      <a:noFill/>
                    </a:ln>
                  </pic:spPr>
                </pic:pic>
              </a:graphicData>
            </a:graphic>
          </wp:inline>
        </w:drawing>
      </w:r>
      <w:r>
        <w:rPr>
          <w:b/>
          <w:bCs/>
          <w:kern w:val="0"/>
        </w:rPr>
        <w:br w:type="page"/>
      </w:r>
    </w:p>
    <w:p w14:paraId="77062E1E" w14:textId="77777777" w:rsidR="00D976F9" w:rsidRDefault="00D976F9" w:rsidP="00D976F9">
      <w:pPr>
        <w:pStyle w:val="Listaszerbekezds"/>
        <w:ind w:left="1080"/>
        <w:rPr>
          <w:b/>
          <w:bCs/>
          <w:kern w:val="0"/>
        </w:rPr>
        <w:sectPr w:rsidR="00D976F9" w:rsidSect="003A7C17">
          <w:pgSz w:w="11906" w:h="16838"/>
          <w:pgMar w:top="851" w:right="1134" w:bottom="1418" w:left="1134" w:header="0" w:footer="1134" w:gutter="0"/>
          <w:cols w:space="708"/>
          <w:formProt w:val="0"/>
          <w:docGrid w:linePitch="600" w:charSpace="32768"/>
        </w:sectPr>
      </w:pPr>
    </w:p>
    <w:p w14:paraId="43243733" w14:textId="77777777" w:rsidR="00D976F9" w:rsidRDefault="00D976F9" w:rsidP="00D976F9">
      <w:pPr>
        <w:pStyle w:val="Listaszerbekezds"/>
        <w:jc w:val="center"/>
        <w:rPr>
          <w:rFonts w:cs="Times New Roman"/>
        </w:rPr>
      </w:pPr>
      <w:r>
        <w:lastRenderedPageBreak/>
        <w:t xml:space="preserve">                                   </w:t>
      </w:r>
      <w:r>
        <w:tab/>
      </w:r>
      <w:r>
        <w:tab/>
      </w:r>
      <w:r w:rsidRPr="00733248">
        <w:rPr>
          <w:rFonts w:cs="Times New Roman"/>
        </w:rPr>
        <w:t xml:space="preserve">Szigetvár Város Önkormányzat </w:t>
      </w:r>
      <w:r w:rsidRPr="00733248">
        <w:rPr>
          <w:rFonts w:cs="Times New Roman"/>
        </w:rPr>
        <w:tab/>
      </w:r>
      <w:r w:rsidRPr="00733248">
        <w:rPr>
          <w:rFonts w:cs="Times New Roman"/>
        </w:rPr>
        <w:tab/>
        <w:t>3. melléklet</w:t>
      </w:r>
    </w:p>
    <w:p w14:paraId="5F668235" w14:textId="77777777" w:rsidR="00D976F9" w:rsidRDefault="00D976F9" w:rsidP="00D976F9">
      <w:pPr>
        <w:pStyle w:val="Listaszerbekezds"/>
        <w:jc w:val="center"/>
        <w:rPr>
          <w:rFonts w:cs="Times New Roman"/>
        </w:rPr>
      </w:pPr>
      <w:r>
        <w:rPr>
          <w:rFonts w:cs="Times New Roman"/>
        </w:rPr>
        <w:t xml:space="preserve">2024. </w:t>
      </w:r>
    </w:p>
    <w:p w14:paraId="7A9E0D8E" w14:textId="77777777" w:rsidR="00D976F9" w:rsidRDefault="00D976F9" w:rsidP="00D976F9">
      <w:pPr>
        <w:pStyle w:val="Listaszerbekezds"/>
        <w:rPr>
          <w:rFonts w:cs="Times New Roman"/>
        </w:rPr>
      </w:pPr>
      <w:r w:rsidRPr="002D393D">
        <w:rPr>
          <w:noProof/>
        </w:rPr>
        <w:drawing>
          <wp:inline distT="0" distB="0" distL="0" distR="0" wp14:anchorId="3A444253" wp14:editId="67B14018">
            <wp:extent cx="5368022" cy="8189259"/>
            <wp:effectExtent l="0" t="0" r="4445" b="2540"/>
            <wp:docPr id="1221419421"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4641" cy="8199357"/>
                    </a:xfrm>
                    <a:prstGeom prst="rect">
                      <a:avLst/>
                    </a:prstGeom>
                    <a:noFill/>
                    <a:ln>
                      <a:noFill/>
                    </a:ln>
                  </pic:spPr>
                </pic:pic>
              </a:graphicData>
            </a:graphic>
          </wp:inline>
        </w:drawing>
      </w:r>
    </w:p>
    <w:p w14:paraId="1C7B0CC7" w14:textId="77777777" w:rsidR="00D976F9" w:rsidRDefault="00D976F9" w:rsidP="00D976F9">
      <w:pPr>
        <w:pStyle w:val="Listaszerbekezds"/>
        <w:rPr>
          <w:rFonts w:cs="Times New Roman"/>
        </w:rPr>
      </w:pPr>
    </w:p>
    <w:p w14:paraId="37A60270" w14:textId="77777777" w:rsidR="00D976F9" w:rsidRDefault="00D976F9" w:rsidP="00D976F9">
      <w:pPr>
        <w:pStyle w:val="Listaszerbekezds"/>
        <w:ind w:left="2847" w:firstLine="698"/>
        <w:rPr>
          <w:rFonts w:cs="Times New Roman"/>
        </w:rPr>
      </w:pPr>
      <w:r>
        <w:rPr>
          <w:rFonts w:cs="Times New Roman"/>
        </w:rPr>
        <w:br w:type="page"/>
      </w:r>
    </w:p>
    <w:p w14:paraId="76B85BD9" w14:textId="77777777" w:rsidR="00D976F9" w:rsidRDefault="00D976F9" w:rsidP="00D976F9">
      <w:pPr>
        <w:pStyle w:val="Listaszerbekezds"/>
        <w:ind w:left="2847" w:firstLine="698"/>
        <w:rPr>
          <w:rFonts w:cs="Times New Roman"/>
        </w:rPr>
      </w:pPr>
    </w:p>
    <w:p w14:paraId="19A899E2" w14:textId="77777777" w:rsidR="00D976F9" w:rsidRDefault="00D976F9" w:rsidP="00D976F9">
      <w:pPr>
        <w:pStyle w:val="Listaszerbekezds"/>
        <w:ind w:left="2847" w:firstLine="698"/>
        <w:rPr>
          <w:rFonts w:cs="Times New Roman"/>
        </w:rPr>
      </w:pPr>
      <w:r w:rsidRPr="00733248">
        <w:rPr>
          <w:rFonts w:cs="Times New Roman"/>
        </w:rPr>
        <w:t xml:space="preserve">Szigetvár Város Önkormányzat </w:t>
      </w:r>
      <w:r w:rsidRPr="00733248">
        <w:rPr>
          <w:rFonts w:cs="Times New Roman"/>
        </w:rPr>
        <w:tab/>
      </w:r>
      <w:r w:rsidRPr="00733248">
        <w:rPr>
          <w:rFonts w:cs="Times New Roman"/>
        </w:rPr>
        <w:tab/>
        <w:t>3. melléklet</w:t>
      </w:r>
    </w:p>
    <w:p w14:paraId="742424ED" w14:textId="77777777" w:rsidR="00D976F9" w:rsidRDefault="00D976F9" w:rsidP="00D976F9">
      <w:pPr>
        <w:pStyle w:val="Listaszerbekezds"/>
        <w:jc w:val="center"/>
        <w:rPr>
          <w:rFonts w:cs="Times New Roman"/>
        </w:rPr>
      </w:pPr>
      <w:r>
        <w:rPr>
          <w:rFonts w:cs="Times New Roman"/>
        </w:rPr>
        <w:t xml:space="preserve">2024. </w:t>
      </w:r>
    </w:p>
    <w:tbl>
      <w:tblPr>
        <w:tblW w:w="9800" w:type="dxa"/>
        <w:tblCellMar>
          <w:left w:w="70" w:type="dxa"/>
          <w:right w:w="70" w:type="dxa"/>
        </w:tblCellMar>
        <w:tblLook w:val="04A0" w:firstRow="1" w:lastRow="0" w:firstColumn="1" w:lastColumn="0" w:noHBand="0" w:noVBand="1"/>
      </w:tblPr>
      <w:tblGrid>
        <w:gridCol w:w="396"/>
        <w:gridCol w:w="499"/>
        <w:gridCol w:w="789"/>
        <w:gridCol w:w="3096"/>
        <w:gridCol w:w="1600"/>
        <w:gridCol w:w="1710"/>
        <w:gridCol w:w="1710"/>
      </w:tblGrid>
      <w:tr w:rsidR="00D976F9" w:rsidRPr="002D393D" w14:paraId="680AD768" w14:textId="77777777" w:rsidTr="00D41723">
        <w:trPr>
          <w:trHeight w:val="855"/>
        </w:trPr>
        <w:tc>
          <w:tcPr>
            <w:tcW w:w="1680" w:type="dxa"/>
            <w:gridSpan w:val="3"/>
            <w:tcBorders>
              <w:top w:val="nil"/>
              <w:left w:val="nil"/>
              <w:bottom w:val="single" w:sz="4" w:space="0" w:color="auto"/>
              <w:right w:val="nil"/>
            </w:tcBorders>
            <w:shd w:val="clear" w:color="auto" w:fill="auto"/>
            <w:vAlign w:val="center"/>
            <w:hideMark/>
          </w:tcPr>
          <w:p w14:paraId="29A99049" w14:textId="77777777" w:rsidR="00D976F9" w:rsidRPr="002D393D" w:rsidRDefault="00D976F9" w:rsidP="00D41723">
            <w:pPr>
              <w:suppressAutoHyphens w:val="0"/>
              <w:jc w:val="center"/>
              <w:rPr>
                <w:rFonts w:eastAsia="Times New Roman" w:cs="Times New Roman"/>
                <w:b/>
                <w:bCs/>
                <w:i/>
                <w:iCs/>
                <w:color w:val="000000"/>
                <w:kern w:val="0"/>
                <w:sz w:val="22"/>
                <w:szCs w:val="22"/>
                <w:lang w:eastAsia="hu-HU" w:bidi="ar-SA"/>
              </w:rPr>
            </w:pPr>
            <w:r w:rsidRPr="002D393D">
              <w:rPr>
                <w:rFonts w:eastAsia="Times New Roman" w:cs="Times New Roman"/>
                <w:b/>
                <w:bCs/>
                <w:i/>
                <w:iCs/>
                <w:color w:val="000000"/>
                <w:kern w:val="0"/>
                <w:sz w:val="22"/>
                <w:szCs w:val="22"/>
                <w:lang w:eastAsia="hu-HU" w:bidi="ar-SA"/>
              </w:rPr>
              <w:t>Kiadás</w:t>
            </w:r>
          </w:p>
        </w:tc>
        <w:tc>
          <w:tcPr>
            <w:tcW w:w="4700" w:type="dxa"/>
            <w:gridSpan w:val="2"/>
            <w:tcBorders>
              <w:top w:val="nil"/>
              <w:left w:val="nil"/>
              <w:bottom w:val="single" w:sz="4" w:space="0" w:color="auto"/>
              <w:right w:val="nil"/>
            </w:tcBorders>
            <w:shd w:val="clear" w:color="auto" w:fill="auto"/>
            <w:vAlign w:val="center"/>
            <w:hideMark/>
          </w:tcPr>
          <w:p w14:paraId="6911017B" w14:textId="77777777" w:rsidR="00D976F9" w:rsidRPr="002D393D" w:rsidRDefault="00D976F9" w:rsidP="00D41723">
            <w:pPr>
              <w:suppressAutoHyphens w:val="0"/>
              <w:jc w:val="center"/>
              <w:rPr>
                <w:rFonts w:eastAsia="Times New Roman" w:cs="Times New Roman"/>
                <w:b/>
                <w:bCs/>
                <w:i/>
                <w:iCs/>
                <w:color w:val="000000"/>
                <w:kern w:val="0"/>
                <w:sz w:val="22"/>
                <w:szCs w:val="22"/>
                <w:lang w:eastAsia="hu-HU" w:bidi="ar-SA"/>
              </w:rPr>
            </w:pPr>
            <w:proofErr w:type="gramStart"/>
            <w:r w:rsidRPr="002D393D">
              <w:rPr>
                <w:rFonts w:eastAsia="Times New Roman" w:cs="Times New Roman"/>
                <w:b/>
                <w:bCs/>
                <w:i/>
                <w:iCs/>
                <w:color w:val="000000"/>
                <w:kern w:val="0"/>
                <w:sz w:val="22"/>
                <w:szCs w:val="22"/>
                <w:lang w:eastAsia="hu-HU" w:bidi="ar-SA"/>
              </w:rPr>
              <w:t>011130  Önkormányzati</w:t>
            </w:r>
            <w:proofErr w:type="gramEnd"/>
            <w:r w:rsidRPr="002D393D">
              <w:rPr>
                <w:rFonts w:eastAsia="Times New Roman" w:cs="Times New Roman"/>
                <w:b/>
                <w:bCs/>
                <w:i/>
                <w:iCs/>
                <w:color w:val="000000"/>
                <w:kern w:val="0"/>
                <w:sz w:val="22"/>
                <w:szCs w:val="22"/>
                <w:lang w:eastAsia="hu-HU" w:bidi="ar-SA"/>
              </w:rPr>
              <w:t xml:space="preserve"> hivatalok jogalkotó és általános igazgatási tevékenysége</w:t>
            </w:r>
          </w:p>
        </w:tc>
        <w:tc>
          <w:tcPr>
            <w:tcW w:w="3420" w:type="dxa"/>
            <w:gridSpan w:val="2"/>
            <w:tcBorders>
              <w:top w:val="nil"/>
              <w:left w:val="nil"/>
              <w:bottom w:val="single" w:sz="4" w:space="0" w:color="auto"/>
              <w:right w:val="nil"/>
            </w:tcBorders>
            <w:shd w:val="clear" w:color="auto" w:fill="auto"/>
            <w:noWrap/>
            <w:vAlign w:val="bottom"/>
            <w:hideMark/>
          </w:tcPr>
          <w:p w14:paraId="4C72B808" w14:textId="77777777" w:rsidR="00D976F9" w:rsidRPr="002D393D" w:rsidRDefault="00D976F9" w:rsidP="00D41723">
            <w:pPr>
              <w:suppressAutoHyphens w:val="0"/>
              <w:jc w:val="right"/>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adatok forintban</w:t>
            </w:r>
          </w:p>
        </w:tc>
      </w:tr>
      <w:tr w:rsidR="00D976F9" w:rsidRPr="002D393D" w14:paraId="379746D0" w14:textId="77777777" w:rsidTr="00D41723">
        <w:trPr>
          <w:trHeight w:val="300"/>
        </w:trPr>
        <w:tc>
          <w:tcPr>
            <w:tcW w:w="392" w:type="dxa"/>
            <w:tcBorders>
              <w:top w:val="nil"/>
              <w:left w:val="single" w:sz="4" w:space="0" w:color="auto"/>
              <w:bottom w:val="single" w:sz="4" w:space="0" w:color="auto"/>
              <w:right w:val="single" w:sz="4" w:space="0" w:color="auto"/>
            </w:tcBorders>
            <w:shd w:val="clear" w:color="000000" w:fill="E7E6E6"/>
            <w:noWrap/>
            <w:vAlign w:val="bottom"/>
            <w:hideMark/>
          </w:tcPr>
          <w:p w14:paraId="02F69C15"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K1</w:t>
            </w:r>
          </w:p>
        </w:tc>
        <w:tc>
          <w:tcPr>
            <w:tcW w:w="499" w:type="dxa"/>
            <w:tcBorders>
              <w:top w:val="nil"/>
              <w:left w:val="nil"/>
              <w:bottom w:val="single" w:sz="4" w:space="0" w:color="auto"/>
              <w:right w:val="single" w:sz="4" w:space="0" w:color="auto"/>
            </w:tcBorders>
            <w:shd w:val="clear" w:color="000000" w:fill="E7E6E6"/>
            <w:noWrap/>
            <w:vAlign w:val="bottom"/>
            <w:hideMark/>
          </w:tcPr>
          <w:p w14:paraId="49CE894D"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789" w:type="dxa"/>
            <w:tcBorders>
              <w:top w:val="nil"/>
              <w:left w:val="nil"/>
              <w:bottom w:val="single" w:sz="4" w:space="0" w:color="auto"/>
              <w:right w:val="single" w:sz="4" w:space="0" w:color="auto"/>
            </w:tcBorders>
            <w:shd w:val="clear" w:color="000000" w:fill="E7E6E6"/>
            <w:noWrap/>
            <w:vAlign w:val="bottom"/>
            <w:hideMark/>
          </w:tcPr>
          <w:p w14:paraId="1376273E"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3100" w:type="dxa"/>
            <w:tcBorders>
              <w:top w:val="nil"/>
              <w:left w:val="nil"/>
              <w:bottom w:val="single" w:sz="4" w:space="0" w:color="auto"/>
              <w:right w:val="single" w:sz="4" w:space="0" w:color="auto"/>
            </w:tcBorders>
            <w:shd w:val="clear" w:color="000000" w:fill="E7E6E6"/>
            <w:vAlign w:val="bottom"/>
            <w:hideMark/>
          </w:tcPr>
          <w:p w14:paraId="36CC3EF4"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Személyi juttatások</w:t>
            </w:r>
          </w:p>
        </w:tc>
        <w:tc>
          <w:tcPr>
            <w:tcW w:w="1600" w:type="dxa"/>
            <w:tcBorders>
              <w:top w:val="nil"/>
              <w:left w:val="nil"/>
              <w:bottom w:val="single" w:sz="4" w:space="0" w:color="auto"/>
              <w:right w:val="single" w:sz="4" w:space="0" w:color="auto"/>
            </w:tcBorders>
            <w:shd w:val="clear" w:color="000000" w:fill="E7E6E6"/>
            <w:noWrap/>
            <w:vAlign w:val="bottom"/>
            <w:hideMark/>
          </w:tcPr>
          <w:p w14:paraId="5497F0C7"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000000" w:fill="E7E6E6"/>
            <w:noWrap/>
            <w:vAlign w:val="bottom"/>
            <w:hideMark/>
          </w:tcPr>
          <w:p w14:paraId="63FCEFD6"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000000" w:fill="E7E6E6"/>
            <w:noWrap/>
            <w:vAlign w:val="bottom"/>
            <w:hideMark/>
          </w:tcPr>
          <w:p w14:paraId="7989D402" w14:textId="77777777" w:rsidR="00D976F9" w:rsidRPr="002D393D" w:rsidRDefault="00D976F9" w:rsidP="00D41723">
            <w:pPr>
              <w:suppressAutoHyphens w:val="0"/>
              <w:jc w:val="right"/>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39 930 900</w:t>
            </w:r>
          </w:p>
        </w:tc>
      </w:tr>
      <w:tr w:rsidR="00D976F9" w:rsidRPr="002D393D" w14:paraId="2C3E4B66" w14:textId="77777777" w:rsidTr="00D41723">
        <w:trPr>
          <w:trHeight w:val="51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41847D98"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 </w:t>
            </w:r>
          </w:p>
        </w:tc>
        <w:tc>
          <w:tcPr>
            <w:tcW w:w="499" w:type="dxa"/>
            <w:tcBorders>
              <w:top w:val="nil"/>
              <w:left w:val="nil"/>
              <w:bottom w:val="single" w:sz="4" w:space="0" w:color="auto"/>
              <w:right w:val="single" w:sz="4" w:space="0" w:color="auto"/>
            </w:tcBorders>
            <w:shd w:val="clear" w:color="auto" w:fill="auto"/>
            <w:noWrap/>
            <w:vAlign w:val="bottom"/>
            <w:hideMark/>
          </w:tcPr>
          <w:p w14:paraId="12D2F681"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K11</w:t>
            </w:r>
          </w:p>
        </w:tc>
        <w:tc>
          <w:tcPr>
            <w:tcW w:w="789" w:type="dxa"/>
            <w:tcBorders>
              <w:top w:val="nil"/>
              <w:left w:val="nil"/>
              <w:bottom w:val="single" w:sz="4" w:space="0" w:color="auto"/>
              <w:right w:val="single" w:sz="4" w:space="0" w:color="auto"/>
            </w:tcBorders>
            <w:shd w:val="clear" w:color="auto" w:fill="auto"/>
            <w:noWrap/>
            <w:vAlign w:val="bottom"/>
            <w:hideMark/>
          </w:tcPr>
          <w:p w14:paraId="424774E0"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 </w:t>
            </w:r>
          </w:p>
        </w:tc>
        <w:tc>
          <w:tcPr>
            <w:tcW w:w="3100" w:type="dxa"/>
            <w:tcBorders>
              <w:top w:val="nil"/>
              <w:left w:val="nil"/>
              <w:bottom w:val="single" w:sz="4" w:space="0" w:color="auto"/>
              <w:right w:val="single" w:sz="4" w:space="0" w:color="auto"/>
            </w:tcBorders>
            <w:shd w:val="clear" w:color="auto" w:fill="auto"/>
            <w:vAlign w:val="bottom"/>
            <w:hideMark/>
          </w:tcPr>
          <w:p w14:paraId="4A5B9030"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Foglalkoztatottak személyi juttatásai</w:t>
            </w:r>
          </w:p>
        </w:tc>
        <w:tc>
          <w:tcPr>
            <w:tcW w:w="1600" w:type="dxa"/>
            <w:tcBorders>
              <w:top w:val="nil"/>
              <w:left w:val="nil"/>
              <w:bottom w:val="single" w:sz="4" w:space="0" w:color="auto"/>
              <w:right w:val="single" w:sz="4" w:space="0" w:color="auto"/>
            </w:tcBorders>
            <w:shd w:val="clear" w:color="auto" w:fill="auto"/>
            <w:noWrap/>
            <w:vAlign w:val="bottom"/>
            <w:hideMark/>
          </w:tcPr>
          <w:p w14:paraId="35B760F9"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auto" w:fill="auto"/>
            <w:noWrap/>
            <w:vAlign w:val="bottom"/>
            <w:hideMark/>
          </w:tcPr>
          <w:p w14:paraId="570FFAA3" w14:textId="77777777" w:rsidR="00D976F9" w:rsidRPr="002D393D" w:rsidRDefault="00D976F9" w:rsidP="00D41723">
            <w:pPr>
              <w:suppressAutoHyphens w:val="0"/>
              <w:jc w:val="right"/>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16 491 900</w:t>
            </w:r>
          </w:p>
        </w:tc>
        <w:tc>
          <w:tcPr>
            <w:tcW w:w="1710" w:type="dxa"/>
            <w:tcBorders>
              <w:top w:val="nil"/>
              <w:left w:val="nil"/>
              <w:bottom w:val="single" w:sz="4" w:space="0" w:color="auto"/>
              <w:right w:val="single" w:sz="4" w:space="0" w:color="auto"/>
            </w:tcBorders>
            <w:shd w:val="clear" w:color="auto" w:fill="auto"/>
            <w:noWrap/>
            <w:vAlign w:val="bottom"/>
            <w:hideMark/>
          </w:tcPr>
          <w:p w14:paraId="1B0F1250"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r>
      <w:tr w:rsidR="00D976F9" w:rsidRPr="002D393D" w14:paraId="539723F1" w14:textId="77777777" w:rsidTr="00D41723">
        <w:trPr>
          <w:trHeight w:val="30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6CDF54B4"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499" w:type="dxa"/>
            <w:tcBorders>
              <w:top w:val="nil"/>
              <w:left w:val="nil"/>
              <w:bottom w:val="single" w:sz="4" w:space="0" w:color="auto"/>
              <w:right w:val="single" w:sz="4" w:space="0" w:color="auto"/>
            </w:tcBorders>
            <w:shd w:val="clear" w:color="auto" w:fill="auto"/>
            <w:noWrap/>
            <w:vAlign w:val="bottom"/>
            <w:hideMark/>
          </w:tcPr>
          <w:p w14:paraId="4EC176A0"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789" w:type="dxa"/>
            <w:tcBorders>
              <w:top w:val="nil"/>
              <w:left w:val="nil"/>
              <w:bottom w:val="single" w:sz="4" w:space="0" w:color="auto"/>
              <w:right w:val="single" w:sz="4" w:space="0" w:color="auto"/>
            </w:tcBorders>
            <w:shd w:val="clear" w:color="auto" w:fill="auto"/>
            <w:noWrap/>
            <w:vAlign w:val="bottom"/>
            <w:hideMark/>
          </w:tcPr>
          <w:p w14:paraId="6EF0AE11"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K1101</w:t>
            </w:r>
          </w:p>
        </w:tc>
        <w:tc>
          <w:tcPr>
            <w:tcW w:w="3100" w:type="dxa"/>
            <w:tcBorders>
              <w:top w:val="nil"/>
              <w:left w:val="nil"/>
              <w:bottom w:val="single" w:sz="4" w:space="0" w:color="auto"/>
              <w:right w:val="single" w:sz="4" w:space="0" w:color="auto"/>
            </w:tcBorders>
            <w:shd w:val="clear" w:color="auto" w:fill="auto"/>
            <w:vAlign w:val="bottom"/>
            <w:hideMark/>
          </w:tcPr>
          <w:p w14:paraId="2252A921"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Törvény szerinti illetmények</w:t>
            </w:r>
          </w:p>
        </w:tc>
        <w:tc>
          <w:tcPr>
            <w:tcW w:w="1600" w:type="dxa"/>
            <w:tcBorders>
              <w:top w:val="nil"/>
              <w:left w:val="nil"/>
              <w:bottom w:val="single" w:sz="4" w:space="0" w:color="auto"/>
              <w:right w:val="single" w:sz="4" w:space="0" w:color="auto"/>
            </w:tcBorders>
            <w:shd w:val="clear" w:color="auto" w:fill="auto"/>
            <w:noWrap/>
            <w:vAlign w:val="bottom"/>
            <w:hideMark/>
          </w:tcPr>
          <w:p w14:paraId="582F20A4" w14:textId="77777777" w:rsidR="00D976F9" w:rsidRPr="002D393D" w:rsidRDefault="00D976F9" w:rsidP="00D41723">
            <w:pPr>
              <w:suppressAutoHyphens w:val="0"/>
              <w:jc w:val="right"/>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16 260 000</w:t>
            </w:r>
          </w:p>
        </w:tc>
        <w:tc>
          <w:tcPr>
            <w:tcW w:w="1710" w:type="dxa"/>
            <w:tcBorders>
              <w:top w:val="nil"/>
              <w:left w:val="nil"/>
              <w:bottom w:val="single" w:sz="4" w:space="0" w:color="auto"/>
              <w:right w:val="single" w:sz="4" w:space="0" w:color="auto"/>
            </w:tcBorders>
            <w:shd w:val="clear" w:color="auto" w:fill="auto"/>
            <w:noWrap/>
            <w:vAlign w:val="bottom"/>
            <w:hideMark/>
          </w:tcPr>
          <w:p w14:paraId="230422A0"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auto" w:fill="auto"/>
            <w:noWrap/>
            <w:vAlign w:val="bottom"/>
            <w:hideMark/>
          </w:tcPr>
          <w:p w14:paraId="70B10EF1"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r>
      <w:tr w:rsidR="00D976F9" w:rsidRPr="002D393D" w14:paraId="5C54C189" w14:textId="77777777" w:rsidTr="00D41723">
        <w:trPr>
          <w:trHeight w:val="51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684AC012"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499" w:type="dxa"/>
            <w:tcBorders>
              <w:top w:val="nil"/>
              <w:left w:val="nil"/>
              <w:bottom w:val="single" w:sz="4" w:space="0" w:color="auto"/>
              <w:right w:val="single" w:sz="4" w:space="0" w:color="auto"/>
            </w:tcBorders>
            <w:shd w:val="clear" w:color="auto" w:fill="auto"/>
            <w:noWrap/>
            <w:vAlign w:val="bottom"/>
            <w:hideMark/>
          </w:tcPr>
          <w:p w14:paraId="16B7657B"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789" w:type="dxa"/>
            <w:tcBorders>
              <w:top w:val="nil"/>
              <w:left w:val="nil"/>
              <w:bottom w:val="single" w:sz="4" w:space="0" w:color="auto"/>
              <w:right w:val="single" w:sz="4" w:space="0" w:color="auto"/>
            </w:tcBorders>
            <w:shd w:val="clear" w:color="auto" w:fill="auto"/>
            <w:noWrap/>
            <w:vAlign w:val="bottom"/>
            <w:hideMark/>
          </w:tcPr>
          <w:p w14:paraId="14BCEB97"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K1107</w:t>
            </w:r>
          </w:p>
        </w:tc>
        <w:tc>
          <w:tcPr>
            <w:tcW w:w="3100" w:type="dxa"/>
            <w:tcBorders>
              <w:top w:val="nil"/>
              <w:left w:val="nil"/>
              <w:bottom w:val="single" w:sz="4" w:space="0" w:color="auto"/>
              <w:right w:val="single" w:sz="4" w:space="0" w:color="auto"/>
            </w:tcBorders>
            <w:shd w:val="clear" w:color="auto" w:fill="auto"/>
            <w:vAlign w:val="bottom"/>
            <w:hideMark/>
          </w:tcPr>
          <w:p w14:paraId="2EA6B368"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Béren kívüli juttatások /</w:t>
            </w:r>
            <w:proofErr w:type="spellStart"/>
            <w:r w:rsidRPr="002D393D">
              <w:rPr>
                <w:rFonts w:eastAsia="Times New Roman" w:cs="Times New Roman"/>
                <w:color w:val="000000"/>
                <w:kern w:val="0"/>
                <w:sz w:val="20"/>
                <w:szCs w:val="20"/>
                <w:lang w:eastAsia="hu-HU" w:bidi="ar-SA"/>
              </w:rPr>
              <w:t>cafetéria</w:t>
            </w:r>
            <w:proofErr w:type="spellEnd"/>
            <w:r w:rsidRPr="002D393D">
              <w:rPr>
                <w:rFonts w:eastAsia="Times New Roman" w:cs="Times New Roman"/>
                <w:color w:val="000000"/>
                <w:kern w:val="0"/>
                <w:sz w:val="20"/>
                <w:szCs w:val="20"/>
                <w:lang w:eastAsia="hu-HU" w:bidi="ar-SA"/>
              </w:rPr>
              <w:t xml:space="preserve"> 231.900Ft/év/</w:t>
            </w:r>
          </w:p>
        </w:tc>
        <w:tc>
          <w:tcPr>
            <w:tcW w:w="1600" w:type="dxa"/>
            <w:tcBorders>
              <w:top w:val="nil"/>
              <w:left w:val="nil"/>
              <w:bottom w:val="single" w:sz="4" w:space="0" w:color="auto"/>
              <w:right w:val="single" w:sz="4" w:space="0" w:color="auto"/>
            </w:tcBorders>
            <w:shd w:val="clear" w:color="auto" w:fill="auto"/>
            <w:noWrap/>
            <w:vAlign w:val="bottom"/>
            <w:hideMark/>
          </w:tcPr>
          <w:p w14:paraId="4C3D756C" w14:textId="77777777" w:rsidR="00D976F9" w:rsidRPr="002D393D" w:rsidRDefault="00D976F9" w:rsidP="00D41723">
            <w:pPr>
              <w:suppressAutoHyphens w:val="0"/>
              <w:jc w:val="right"/>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231 900</w:t>
            </w:r>
          </w:p>
        </w:tc>
        <w:tc>
          <w:tcPr>
            <w:tcW w:w="1710" w:type="dxa"/>
            <w:tcBorders>
              <w:top w:val="nil"/>
              <w:left w:val="nil"/>
              <w:bottom w:val="single" w:sz="4" w:space="0" w:color="auto"/>
              <w:right w:val="single" w:sz="4" w:space="0" w:color="auto"/>
            </w:tcBorders>
            <w:shd w:val="clear" w:color="auto" w:fill="auto"/>
            <w:noWrap/>
            <w:vAlign w:val="bottom"/>
            <w:hideMark/>
          </w:tcPr>
          <w:p w14:paraId="6CCE8580"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auto" w:fill="auto"/>
            <w:noWrap/>
            <w:vAlign w:val="bottom"/>
            <w:hideMark/>
          </w:tcPr>
          <w:p w14:paraId="49E47476"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r>
      <w:tr w:rsidR="00D976F9" w:rsidRPr="002D393D" w14:paraId="691734BC" w14:textId="77777777" w:rsidTr="00D41723">
        <w:trPr>
          <w:trHeight w:val="30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3A918979"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499" w:type="dxa"/>
            <w:tcBorders>
              <w:top w:val="nil"/>
              <w:left w:val="nil"/>
              <w:bottom w:val="single" w:sz="4" w:space="0" w:color="auto"/>
              <w:right w:val="single" w:sz="4" w:space="0" w:color="auto"/>
            </w:tcBorders>
            <w:shd w:val="clear" w:color="auto" w:fill="auto"/>
            <w:noWrap/>
            <w:vAlign w:val="bottom"/>
            <w:hideMark/>
          </w:tcPr>
          <w:p w14:paraId="7C53C597"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K12</w:t>
            </w:r>
          </w:p>
        </w:tc>
        <w:tc>
          <w:tcPr>
            <w:tcW w:w="789" w:type="dxa"/>
            <w:tcBorders>
              <w:top w:val="nil"/>
              <w:left w:val="nil"/>
              <w:bottom w:val="single" w:sz="4" w:space="0" w:color="auto"/>
              <w:right w:val="single" w:sz="4" w:space="0" w:color="auto"/>
            </w:tcBorders>
            <w:shd w:val="clear" w:color="auto" w:fill="auto"/>
            <w:noWrap/>
            <w:vAlign w:val="bottom"/>
            <w:hideMark/>
          </w:tcPr>
          <w:p w14:paraId="34D01B81"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 </w:t>
            </w:r>
          </w:p>
        </w:tc>
        <w:tc>
          <w:tcPr>
            <w:tcW w:w="3100" w:type="dxa"/>
            <w:tcBorders>
              <w:top w:val="nil"/>
              <w:left w:val="nil"/>
              <w:bottom w:val="single" w:sz="4" w:space="0" w:color="auto"/>
              <w:right w:val="single" w:sz="4" w:space="0" w:color="auto"/>
            </w:tcBorders>
            <w:shd w:val="clear" w:color="auto" w:fill="auto"/>
            <w:vAlign w:val="bottom"/>
            <w:hideMark/>
          </w:tcPr>
          <w:p w14:paraId="2EBC0233"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Külső személyi juttatások</w:t>
            </w:r>
          </w:p>
        </w:tc>
        <w:tc>
          <w:tcPr>
            <w:tcW w:w="1600" w:type="dxa"/>
            <w:tcBorders>
              <w:top w:val="nil"/>
              <w:left w:val="nil"/>
              <w:bottom w:val="single" w:sz="4" w:space="0" w:color="auto"/>
              <w:right w:val="single" w:sz="4" w:space="0" w:color="auto"/>
            </w:tcBorders>
            <w:shd w:val="clear" w:color="auto" w:fill="auto"/>
            <w:noWrap/>
            <w:vAlign w:val="bottom"/>
            <w:hideMark/>
          </w:tcPr>
          <w:p w14:paraId="7DAD2C4D"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auto" w:fill="auto"/>
            <w:noWrap/>
            <w:vAlign w:val="bottom"/>
            <w:hideMark/>
          </w:tcPr>
          <w:p w14:paraId="778974A4" w14:textId="77777777" w:rsidR="00D976F9" w:rsidRPr="002D393D" w:rsidRDefault="00D976F9" w:rsidP="00D41723">
            <w:pPr>
              <w:suppressAutoHyphens w:val="0"/>
              <w:jc w:val="right"/>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23 439 000</w:t>
            </w:r>
          </w:p>
        </w:tc>
        <w:tc>
          <w:tcPr>
            <w:tcW w:w="1710" w:type="dxa"/>
            <w:tcBorders>
              <w:top w:val="nil"/>
              <w:left w:val="nil"/>
              <w:bottom w:val="single" w:sz="4" w:space="0" w:color="auto"/>
              <w:right w:val="single" w:sz="4" w:space="0" w:color="auto"/>
            </w:tcBorders>
            <w:shd w:val="clear" w:color="auto" w:fill="auto"/>
            <w:noWrap/>
            <w:vAlign w:val="bottom"/>
            <w:hideMark/>
          </w:tcPr>
          <w:p w14:paraId="6F4C9C5B"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r>
      <w:tr w:rsidR="00D976F9" w:rsidRPr="002D393D" w14:paraId="5C8FF665" w14:textId="77777777" w:rsidTr="00D41723">
        <w:trPr>
          <w:trHeight w:val="30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3A4EFCDE"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499" w:type="dxa"/>
            <w:tcBorders>
              <w:top w:val="nil"/>
              <w:left w:val="nil"/>
              <w:bottom w:val="single" w:sz="4" w:space="0" w:color="auto"/>
              <w:right w:val="single" w:sz="4" w:space="0" w:color="auto"/>
            </w:tcBorders>
            <w:shd w:val="clear" w:color="auto" w:fill="auto"/>
            <w:noWrap/>
            <w:vAlign w:val="bottom"/>
            <w:hideMark/>
          </w:tcPr>
          <w:p w14:paraId="0347B20F"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 </w:t>
            </w:r>
          </w:p>
        </w:tc>
        <w:tc>
          <w:tcPr>
            <w:tcW w:w="789" w:type="dxa"/>
            <w:tcBorders>
              <w:top w:val="nil"/>
              <w:left w:val="nil"/>
              <w:bottom w:val="single" w:sz="4" w:space="0" w:color="auto"/>
              <w:right w:val="single" w:sz="4" w:space="0" w:color="auto"/>
            </w:tcBorders>
            <w:shd w:val="clear" w:color="auto" w:fill="auto"/>
            <w:noWrap/>
            <w:vAlign w:val="bottom"/>
            <w:hideMark/>
          </w:tcPr>
          <w:p w14:paraId="7086A204"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K121</w:t>
            </w:r>
          </w:p>
        </w:tc>
        <w:tc>
          <w:tcPr>
            <w:tcW w:w="3100" w:type="dxa"/>
            <w:tcBorders>
              <w:top w:val="nil"/>
              <w:left w:val="nil"/>
              <w:bottom w:val="single" w:sz="4" w:space="0" w:color="auto"/>
              <w:right w:val="single" w:sz="4" w:space="0" w:color="auto"/>
            </w:tcBorders>
            <w:shd w:val="clear" w:color="auto" w:fill="auto"/>
            <w:vAlign w:val="bottom"/>
            <w:hideMark/>
          </w:tcPr>
          <w:p w14:paraId="780278F9"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Választott tisztségviselők juttatásai</w:t>
            </w:r>
          </w:p>
        </w:tc>
        <w:tc>
          <w:tcPr>
            <w:tcW w:w="1600" w:type="dxa"/>
            <w:tcBorders>
              <w:top w:val="nil"/>
              <w:left w:val="nil"/>
              <w:bottom w:val="single" w:sz="4" w:space="0" w:color="auto"/>
              <w:right w:val="single" w:sz="4" w:space="0" w:color="auto"/>
            </w:tcBorders>
            <w:shd w:val="clear" w:color="auto" w:fill="auto"/>
            <w:noWrap/>
            <w:vAlign w:val="bottom"/>
            <w:hideMark/>
          </w:tcPr>
          <w:p w14:paraId="11E7F39A"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auto" w:fill="auto"/>
            <w:noWrap/>
            <w:vAlign w:val="bottom"/>
            <w:hideMark/>
          </w:tcPr>
          <w:p w14:paraId="0A791A43" w14:textId="77777777" w:rsidR="00D976F9" w:rsidRPr="002D393D" w:rsidRDefault="00D976F9" w:rsidP="00D41723">
            <w:pPr>
              <w:suppressAutoHyphens w:val="0"/>
              <w:rPr>
                <w:rFonts w:eastAsia="Times New Roman" w:cs="Times New Roman"/>
                <w:i/>
                <w:iCs/>
                <w:color w:val="000000"/>
                <w:kern w:val="0"/>
                <w:sz w:val="20"/>
                <w:szCs w:val="20"/>
                <w:lang w:eastAsia="hu-HU" w:bidi="ar-SA"/>
              </w:rPr>
            </w:pPr>
            <w:r w:rsidRPr="002D393D">
              <w:rPr>
                <w:rFonts w:eastAsia="Times New Roman" w:cs="Times New Roman"/>
                <w:i/>
                <w:iCs/>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auto" w:fill="auto"/>
            <w:noWrap/>
            <w:vAlign w:val="bottom"/>
            <w:hideMark/>
          </w:tcPr>
          <w:p w14:paraId="62F14279"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r>
      <w:tr w:rsidR="00D976F9" w:rsidRPr="002D393D" w14:paraId="06CBA81C" w14:textId="77777777" w:rsidTr="00D41723">
        <w:trPr>
          <w:trHeight w:val="255"/>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19EC63C0"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499" w:type="dxa"/>
            <w:tcBorders>
              <w:top w:val="nil"/>
              <w:left w:val="nil"/>
              <w:bottom w:val="single" w:sz="4" w:space="0" w:color="auto"/>
              <w:right w:val="single" w:sz="4" w:space="0" w:color="auto"/>
            </w:tcBorders>
            <w:shd w:val="clear" w:color="auto" w:fill="auto"/>
            <w:noWrap/>
            <w:vAlign w:val="bottom"/>
            <w:hideMark/>
          </w:tcPr>
          <w:p w14:paraId="1CBB752C"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789" w:type="dxa"/>
            <w:tcBorders>
              <w:top w:val="nil"/>
              <w:left w:val="nil"/>
              <w:bottom w:val="single" w:sz="4" w:space="0" w:color="auto"/>
              <w:right w:val="single" w:sz="4" w:space="0" w:color="auto"/>
            </w:tcBorders>
            <w:shd w:val="clear" w:color="auto" w:fill="auto"/>
            <w:noWrap/>
            <w:vAlign w:val="bottom"/>
            <w:hideMark/>
          </w:tcPr>
          <w:p w14:paraId="5E8AEA35"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3100" w:type="dxa"/>
            <w:tcBorders>
              <w:top w:val="nil"/>
              <w:left w:val="nil"/>
              <w:bottom w:val="single" w:sz="4" w:space="0" w:color="auto"/>
              <w:right w:val="single" w:sz="4" w:space="0" w:color="auto"/>
            </w:tcBorders>
            <w:shd w:val="clear" w:color="auto" w:fill="auto"/>
            <w:vAlign w:val="bottom"/>
            <w:hideMark/>
          </w:tcPr>
          <w:p w14:paraId="1247C933"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xml:space="preserve"> - képviselők tiszteletdíja</w:t>
            </w:r>
          </w:p>
        </w:tc>
        <w:tc>
          <w:tcPr>
            <w:tcW w:w="1600" w:type="dxa"/>
            <w:tcBorders>
              <w:top w:val="nil"/>
              <w:left w:val="nil"/>
              <w:bottom w:val="single" w:sz="4" w:space="0" w:color="auto"/>
              <w:right w:val="single" w:sz="4" w:space="0" w:color="auto"/>
            </w:tcBorders>
            <w:shd w:val="clear" w:color="auto" w:fill="auto"/>
            <w:noWrap/>
            <w:vAlign w:val="bottom"/>
            <w:hideMark/>
          </w:tcPr>
          <w:p w14:paraId="66FE6A1D" w14:textId="77777777" w:rsidR="00D976F9" w:rsidRPr="002D393D" w:rsidRDefault="00D976F9" w:rsidP="00D41723">
            <w:pPr>
              <w:suppressAutoHyphens w:val="0"/>
              <w:jc w:val="right"/>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21 000 000</w:t>
            </w:r>
          </w:p>
        </w:tc>
        <w:tc>
          <w:tcPr>
            <w:tcW w:w="1710" w:type="dxa"/>
            <w:tcBorders>
              <w:top w:val="nil"/>
              <w:left w:val="nil"/>
              <w:bottom w:val="single" w:sz="4" w:space="0" w:color="auto"/>
              <w:right w:val="single" w:sz="4" w:space="0" w:color="auto"/>
            </w:tcBorders>
            <w:shd w:val="clear" w:color="auto" w:fill="auto"/>
            <w:noWrap/>
            <w:vAlign w:val="bottom"/>
            <w:hideMark/>
          </w:tcPr>
          <w:p w14:paraId="4939CA67"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auto" w:fill="auto"/>
            <w:noWrap/>
            <w:vAlign w:val="bottom"/>
            <w:hideMark/>
          </w:tcPr>
          <w:p w14:paraId="4916B286"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r>
      <w:tr w:rsidR="00D976F9" w:rsidRPr="002D393D" w14:paraId="69807DF6" w14:textId="77777777" w:rsidTr="00D41723">
        <w:trPr>
          <w:trHeight w:val="51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4DFCDD17"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499" w:type="dxa"/>
            <w:tcBorders>
              <w:top w:val="nil"/>
              <w:left w:val="nil"/>
              <w:bottom w:val="single" w:sz="4" w:space="0" w:color="auto"/>
              <w:right w:val="single" w:sz="4" w:space="0" w:color="auto"/>
            </w:tcBorders>
            <w:shd w:val="clear" w:color="auto" w:fill="auto"/>
            <w:noWrap/>
            <w:vAlign w:val="bottom"/>
            <w:hideMark/>
          </w:tcPr>
          <w:p w14:paraId="78BA878E"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789" w:type="dxa"/>
            <w:tcBorders>
              <w:top w:val="nil"/>
              <w:left w:val="nil"/>
              <w:bottom w:val="single" w:sz="4" w:space="0" w:color="auto"/>
              <w:right w:val="single" w:sz="4" w:space="0" w:color="auto"/>
            </w:tcBorders>
            <w:shd w:val="clear" w:color="auto" w:fill="auto"/>
            <w:noWrap/>
            <w:vAlign w:val="bottom"/>
            <w:hideMark/>
          </w:tcPr>
          <w:p w14:paraId="26EF4860"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3100" w:type="dxa"/>
            <w:tcBorders>
              <w:top w:val="nil"/>
              <w:left w:val="nil"/>
              <w:bottom w:val="single" w:sz="4" w:space="0" w:color="auto"/>
              <w:right w:val="single" w:sz="4" w:space="0" w:color="auto"/>
            </w:tcBorders>
            <w:shd w:val="clear" w:color="auto" w:fill="auto"/>
            <w:vAlign w:val="bottom"/>
            <w:hideMark/>
          </w:tcPr>
          <w:p w14:paraId="44B85308"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xml:space="preserve"> - költségtérítés polgármester, alpolgármester</w:t>
            </w:r>
          </w:p>
        </w:tc>
        <w:tc>
          <w:tcPr>
            <w:tcW w:w="1600" w:type="dxa"/>
            <w:tcBorders>
              <w:top w:val="nil"/>
              <w:left w:val="nil"/>
              <w:bottom w:val="single" w:sz="4" w:space="0" w:color="auto"/>
              <w:right w:val="single" w:sz="4" w:space="0" w:color="auto"/>
            </w:tcBorders>
            <w:shd w:val="clear" w:color="auto" w:fill="auto"/>
            <w:noWrap/>
            <w:vAlign w:val="bottom"/>
            <w:hideMark/>
          </w:tcPr>
          <w:p w14:paraId="6E5630AC" w14:textId="77777777" w:rsidR="00D976F9" w:rsidRPr="002D393D" w:rsidRDefault="00D976F9" w:rsidP="00D41723">
            <w:pPr>
              <w:suppressAutoHyphens w:val="0"/>
              <w:jc w:val="right"/>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2 439 000</w:t>
            </w:r>
          </w:p>
        </w:tc>
        <w:tc>
          <w:tcPr>
            <w:tcW w:w="1710" w:type="dxa"/>
            <w:tcBorders>
              <w:top w:val="nil"/>
              <w:left w:val="nil"/>
              <w:bottom w:val="single" w:sz="4" w:space="0" w:color="auto"/>
              <w:right w:val="single" w:sz="4" w:space="0" w:color="auto"/>
            </w:tcBorders>
            <w:shd w:val="clear" w:color="auto" w:fill="auto"/>
            <w:noWrap/>
            <w:vAlign w:val="bottom"/>
            <w:hideMark/>
          </w:tcPr>
          <w:p w14:paraId="7B961D5C"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auto" w:fill="auto"/>
            <w:noWrap/>
            <w:vAlign w:val="bottom"/>
            <w:hideMark/>
          </w:tcPr>
          <w:p w14:paraId="48F13B65"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r>
      <w:tr w:rsidR="00D976F9" w:rsidRPr="002D393D" w14:paraId="5C36AEAD" w14:textId="77777777" w:rsidTr="00D41723">
        <w:trPr>
          <w:trHeight w:val="510"/>
        </w:trPr>
        <w:tc>
          <w:tcPr>
            <w:tcW w:w="392" w:type="dxa"/>
            <w:tcBorders>
              <w:top w:val="nil"/>
              <w:left w:val="single" w:sz="4" w:space="0" w:color="auto"/>
              <w:bottom w:val="single" w:sz="4" w:space="0" w:color="auto"/>
              <w:right w:val="single" w:sz="4" w:space="0" w:color="auto"/>
            </w:tcBorders>
            <w:shd w:val="clear" w:color="000000" w:fill="E7E6E6"/>
            <w:noWrap/>
            <w:vAlign w:val="bottom"/>
            <w:hideMark/>
          </w:tcPr>
          <w:p w14:paraId="016D3245"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K2</w:t>
            </w:r>
          </w:p>
        </w:tc>
        <w:tc>
          <w:tcPr>
            <w:tcW w:w="499" w:type="dxa"/>
            <w:tcBorders>
              <w:top w:val="nil"/>
              <w:left w:val="nil"/>
              <w:bottom w:val="single" w:sz="4" w:space="0" w:color="auto"/>
              <w:right w:val="single" w:sz="4" w:space="0" w:color="auto"/>
            </w:tcBorders>
            <w:shd w:val="clear" w:color="000000" w:fill="E7E6E6"/>
            <w:noWrap/>
            <w:vAlign w:val="bottom"/>
            <w:hideMark/>
          </w:tcPr>
          <w:p w14:paraId="552E23C2"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789" w:type="dxa"/>
            <w:tcBorders>
              <w:top w:val="nil"/>
              <w:left w:val="nil"/>
              <w:bottom w:val="single" w:sz="4" w:space="0" w:color="auto"/>
              <w:right w:val="single" w:sz="4" w:space="0" w:color="auto"/>
            </w:tcBorders>
            <w:shd w:val="clear" w:color="000000" w:fill="E7E6E6"/>
            <w:noWrap/>
            <w:vAlign w:val="bottom"/>
            <w:hideMark/>
          </w:tcPr>
          <w:p w14:paraId="661EA723"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3100" w:type="dxa"/>
            <w:tcBorders>
              <w:top w:val="nil"/>
              <w:left w:val="nil"/>
              <w:bottom w:val="single" w:sz="4" w:space="0" w:color="auto"/>
              <w:right w:val="single" w:sz="4" w:space="0" w:color="auto"/>
            </w:tcBorders>
            <w:shd w:val="clear" w:color="000000" w:fill="E7E6E6"/>
            <w:vAlign w:val="bottom"/>
            <w:hideMark/>
          </w:tcPr>
          <w:p w14:paraId="40FED0F7"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Munkaadót terhelő járulékok és szociális hozzájárulási adó</w:t>
            </w:r>
          </w:p>
        </w:tc>
        <w:tc>
          <w:tcPr>
            <w:tcW w:w="1600" w:type="dxa"/>
            <w:tcBorders>
              <w:top w:val="nil"/>
              <w:left w:val="nil"/>
              <w:bottom w:val="single" w:sz="4" w:space="0" w:color="auto"/>
              <w:right w:val="single" w:sz="4" w:space="0" w:color="auto"/>
            </w:tcBorders>
            <w:shd w:val="clear" w:color="000000" w:fill="E7E6E6"/>
            <w:noWrap/>
            <w:vAlign w:val="bottom"/>
            <w:hideMark/>
          </w:tcPr>
          <w:p w14:paraId="0AA3791D"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000000" w:fill="E7E6E6"/>
            <w:noWrap/>
            <w:vAlign w:val="bottom"/>
            <w:hideMark/>
          </w:tcPr>
          <w:p w14:paraId="3C69F7CC"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000000" w:fill="E7E6E6"/>
            <w:noWrap/>
            <w:vAlign w:val="bottom"/>
            <w:hideMark/>
          </w:tcPr>
          <w:p w14:paraId="485411AB" w14:textId="77777777" w:rsidR="00D976F9" w:rsidRPr="002D393D" w:rsidRDefault="00D976F9" w:rsidP="00D41723">
            <w:pPr>
              <w:suppressAutoHyphens w:val="0"/>
              <w:jc w:val="right"/>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5 190 000</w:t>
            </w:r>
          </w:p>
        </w:tc>
      </w:tr>
      <w:tr w:rsidR="00D976F9" w:rsidRPr="002D393D" w14:paraId="70EA1A1C" w14:textId="77777777" w:rsidTr="00D41723">
        <w:trPr>
          <w:trHeight w:val="405"/>
        </w:trPr>
        <w:tc>
          <w:tcPr>
            <w:tcW w:w="4780" w:type="dxa"/>
            <w:gridSpan w:val="4"/>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8D80FB8" w14:textId="77777777" w:rsidR="00D976F9" w:rsidRPr="002D393D" w:rsidRDefault="00D976F9" w:rsidP="00D41723">
            <w:pPr>
              <w:suppressAutoHyphens w:val="0"/>
              <w:jc w:val="center"/>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Kiadások összesen</w:t>
            </w:r>
          </w:p>
        </w:tc>
        <w:tc>
          <w:tcPr>
            <w:tcW w:w="1600" w:type="dxa"/>
            <w:tcBorders>
              <w:top w:val="nil"/>
              <w:left w:val="nil"/>
              <w:bottom w:val="single" w:sz="4" w:space="0" w:color="auto"/>
              <w:right w:val="single" w:sz="4" w:space="0" w:color="auto"/>
            </w:tcBorders>
            <w:shd w:val="clear" w:color="000000" w:fill="D0CECE"/>
            <w:noWrap/>
            <w:vAlign w:val="bottom"/>
            <w:hideMark/>
          </w:tcPr>
          <w:p w14:paraId="53DFDCC2"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000000" w:fill="D0CECE"/>
            <w:noWrap/>
            <w:vAlign w:val="bottom"/>
            <w:hideMark/>
          </w:tcPr>
          <w:p w14:paraId="4E24F34A"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1710" w:type="dxa"/>
            <w:tcBorders>
              <w:top w:val="nil"/>
              <w:left w:val="nil"/>
              <w:bottom w:val="single" w:sz="4" w:space="0" w:color="auto"/>
              <w:right w:val="single" w:sz="4" w:space="0" w:color="auto"/>
            </w:tcBorders>
            <w:shd w:val="clear" w:color="000000" w:fill="D0CECE"/>
            <w:noWrap/>
            <w:vAlign w:val="bottom"/>
            <w:hideMark/>
          </w:tcPr>
          <w:p w14:paraId="7A963E89" w14:textId="77777777" w:rsidR="00D976F9" w:rsidRPr="002D393D" w:rsidRDefault="00D976F9" w:rsidP="00D41723">
            <w:pPr>
              <w:suppressAutoHyphens w:val="0"/>
              <w:jc w:val="right"/>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45 120 900</w:t>
            </w:r>
          </w:p>
        </w:tc>
      </w:tr>
    </w:tbl>
    <w:p w14:paraId="5FF88640" w14:textId="77777777" w:rsidR="00D976F9" w:rsidRDefault="00D976F9" w:rsidP="00D976F9">
      <w:pPr>
        <w:pStyle w:val="Listaszerbekezds"/>
        <w:rPr>
          <w:rFonts w:cs="Times New Roman"/>
        </w:rPr>
      </w:pPr>
    </w:p>
    <w:tbl>
      <w:tblPr>
        <w:tblW w:w="9800" w:type="dxa"/>
        <w:tblCellMar>
          <w:left w:w="70" w:type="dxa"/>
          <w:right w:w="70" w:type="dxa"/>
        </w:tblCellMar>
        <w:tblLook w:val="04A0" w:firstRow="1" w:lastRow="0" w:firstColumn="1" w:lastColumn="0" w:noHBand="0" w:noVBand="1"/>
      </w:tblPr>
      <w:tblGrid>
        <w:gridCol w:w="571"/>
        <w:gridCol w:w="190"/>
        <w:gridCol w:w="949"/>
        <w:gridCol w:w="3070"/>
        <w:gridCol w:w="1600"/>
        <w:gridCol w:w="271"/>
        <w:gridCol w:w="3149"/>
      </w:tblGrid>
      <w:tr w:rsidR="00D976F9" w:rsidRPr="002D393D" w14:paraId="5B2F3EF0" w14:textId="77777777" w:rsidTr="00D41723">
        <w:trPr>
          <w:trHeight w:val="570"/>
        </w:trPr>
        <w:tc>
          <w:tcPr>
            <w:tcW w:w="1680" w:type="dxa"/>
            <w:gridSpan w:val="3"/>
            <w:tcBorders>
              <w:top w:val="nil"/>
              <w:left w:val="nil"/>
              <w:bottom w:val="single" w:sz="4" w:space="0" w:color="auto"/>
              <w:right w:val="nil"/>
            </w:tcBorders>
            <w:shd w:val="clear" w:color="auto" w:fill="auto"/>
            <w:noWrap/>
            <w:vAlign w:val="center"/>
            <w:hideMark/>
          </w:tcPr>
          <w:p w14:paraId="5C433C9C" w14:textId="77777777" w:rsidR="00D976F9" w:rsidRPr="002D393D" w:rsidRDefault="00D976F9" w:rsidP="00D41723">
            <w:pPr>
              <w:suppressAutoHyphens w:val="0"/>
              <w:jc w:val="center"/>
              <w:rPr>
                <w:rFonts w:eastAsia="Times New Roman" w:cs="Times New Roman"/>
                <w:b/>
                <w:bCs/>
                <w:i/>
                <w:iCs/>
                <w:color w:val="000000"/>
                <w:kern w:val="0"/>
                <w:sz w:val="22"/>
                <w:szCs w:val="22"/>
                <w:lang w:eastAsia="hu-HU" w:bidi="ar-SA"/>
              </w:rPr>
            </w:pPr>
            <w:r w:rsidRPr="002D393D">
              <w:rPr>
                <w:rFonts w:eastAsia="Times New Roman" w:cs="Times New Roman"/>
                <w:b/>
                <w:bCs/>
                <w:i/>
                <w:iCs/>
                <w:color w:val="000000"/>
                <w:kern w:val="0"/>
                <w:sz w:val="22"/>
                <w:szCs w:val="22"/>
                <w:lang w:eastAsia="hu-HU" w:bidi="ar-SA"/>
              </w:rPr>
              <w:t>Kiadás</w:t>
            </w:r>
          </w:p>
        </w:tc>
        <w:tc>
          <w:tcPr>
            <w:tcW w:w="4700" w:type="dxa"/>
            <w:gridSpan w:val="2"/>
            <w:tcBorders>
              <w:top w:val="nil"/>
              <w:left w:val="nil"/>
              <w:bottom w:val="single" w:sz="4" w:space="0" w:color="auto"/>
              <w:right w:val="nil"/>
            </w:tcBorders>
            <w:shd w:val="clear" w:color="auto" w:fill="auto"/>
            <w:vAlign w:val="center"/>
            <w:hideMark/>
          </w:tcPr>
          <w:p w14:paraId="1A791413" w14:textId="77777777" w:rsidR="00D976F9" w:rsidRPr="002D393D" w:rsidRDefault="00D976F9" w:rsidP="00D41723">
            <w:pPr>
              <w:suppressAutoHyphens w:val="0"/>
              <w:jc w:val="center"/>
              <w:rPr>
                <w:rFonts w:eastAsia="Times New Roman" w:cs="Times New Roman"/>
                <w:b/>
                <w:bCs/>
                <w:i/>
                <w:iCs/>
                <w:color w:val="000000"/>
                <w:kern w:val="0"/>
                <w:sz w:val="22"/>
                <w:szCs w:val="22"/>
                <w:lang w:eastAsia="hu-HU" w:bidi="ar-SA"/>
              </w:rPr>
            </w:pPr>
            <w:r w:rsidRPr="002D393D">
              <w:rPr>
                <w:rFonts w:eastAsia="Times New Roman" w:cs="Times New Roman"/>
                <w:b/>
                <w:bCs/>
                <w:i/>
                <w:iCs/>
                <w:color w:val="000000"/>
                <w:kern w:val="0"/>
                <w:sz w:val="22"/>
                <w:szCs w:val="22"/>
                <w:lang w:eastAsia="hu-HU" w:bidi="ar-SA"/>
              </w:rPr>
              <w:t>018020 Központi költségvetési befizetések</w:t>
            </w:r>
          </w:p>
        </w:tc>
        <w:tc>
          <w:tcPr>
            <w:tcW w:w="3420" w:type="dxa"/>
            <w:gridSpan w:val="2"/>
            <w:tcBorders>
              <w:top w:val="nil"/>
              <w:left w:val="nil"/>
              <w:bottom w:val="single" w:sz="4" w:space="0" w:color="auto"/>
              <w:right w:val="nil"/>
            </w:tcBorders>
            <w:shd w:val="clear" w:color="auto" w:fill="auto"/>
            <w:noWrap/>
            <w:vAlign w:val="bottom"/>
            <w:hideMark/>
          </w:tcPr>
          <w:p w14:paraId="3203E9DB" w14:textId="77777777" w:rsidR="00D976F9" w:rsidRPr="002D393D" w:rsidRDefault="00D976F9" w:rsidP="00D41723">
            <w:pPr>
              <w:suppressAutoHyphens w:val="0"/>
              <w:jc w:val="right"/>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adatok forintban</w:t>
            </w:r>
          </w:p>
        </w:tc>
      </w:tr>
      <w:tr w:rsidR="00D976F9" w:rsidRPr="002D393D" w14:paraId="5A2C150C" w14:textId="77777777" w:rsidTr="00D41723">
        <w:trPr>
          <w:trHeight w:val="300"/>
        </w:trPr>
        <w:tc>
          <w:tcPr>
            <w:tcW w:w="571" w:type="dxa"/>
            <w:tcBorders>
              <w:top w:val="nil"/>
              <w:left w:val="single" w:sz="4" w:space="0" w:color="auto"/>
              <w:bottom w:val="single" w:sz="4" w:space="0" w:color="auto"/>
              <w:right w:val="single" w:sz="4" w:space="0" w:color="auto"/>
            </w:tcBorders>
            <w:shd w:val="clear" w:color="000000" w:fill="E7E6E6"/>
            <w:noWrap/>
            <w:vAlign w:val="bottom"/>
            <w:hideMark/>
          </w:tcPr>
          <w:p w14:paraId="3E8E68DC"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K5</w:t>
            </w:r>
          </w:p>
        </w:tc>
        <w:tc>
          <w:tcPr>
            <w:tcW w:w="160" w:type="dxa"/>
            <w:tcBorders>
              <w:top w:val="nil"/>
              <w:left w:val="nil"/>
              <w:bottom w:val="single" w:sz="4" w:space="0" w:color="auto"/>
              <w:right w:val="single" w:sz="4" w:space="0" w:color="auto"/>
            </w:tcBorders>
            <w:shd w:val="clear" w:color="000000" w:fill="E7E6E6"/>
            <w:noWrap/>
            <w:vAlign w:val="bottom"/>
            <w:hideMark/>
          </w:tcPr>
          <w:p w14:paraId="78599A6F"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949" w:type="dxa"/>
            <w:tcBorders>
              <w:top w:val="nil"/>
              <w:left w:val="nil"/>
              <w:bottom w:val="single" w:sz="4" w:space="0" w:color="auto"/>
              <w:right w:val="single" w:sz="4" w:space="0" w:color="auto"/>
            </w:tcBorders>
            <w:shd w:val="clear" w:color="000000" w:fill="E7E6E6"/>
            <w:noWrap/>
            <w:vAlign w:val="bottom"/>
            <w:hideMark/>
          </w:tcPr>
          <w:p w14:paraId="20867E5A"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3100" w:type="dxa"/>
            <w:tcBorders>
              <w:top w:val="nil"/>
              <w:left w:val="nil"/>
              <w:bottom w:val="single" w:sz="4" w:space="0" w:color="auto"/>
              <w:right w:val="single" w:sz="4" w:space="0" w:color="auto"/>
            </w:tcBorders>
            <w:shd w:val="clear" w:color="000000" w:fill="E7E6E6"/>
            <w:vAlign w:val="bottom"/>
            <w:hideMark/>
          </w:tcPr>
          <w:p w14:paraId="62A9F712"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Egyéb működési célú kiadások</w:t>
            </w:r>
          </w:p>
        </w:tc>
        <w:tc>
          <w:tcPr>
            <w:tcW w:w="1600" w:type="dxa"/>
            <w:tcBorders>
              <w:top w:val="nil"/>
              <w:left w:val="nil"/>
              <w:bottom w:val="single" w:sz="4" w:space="0" w:color="auto"/>
              <w:right w:val="single" w:sz="4" w:space="0" w:color="auto"/>
            </w:tcBorders>
            <w:shd w:val="clear" w:color="000000" w:fill="E7E6E6"/>
            <w:noWrap/>
            <w:vAlign w:val="bottom"/>
            <w:hideMark/>
          </w:tcPr>
          <w:p w14:paraId="2D78461B"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271" w:type="dxa"/>
            <w:tcBorders>
              <w:top w:val="nil"/>
              <w:left w:val="nil"/>
              <w:bottom w:val="single" w:sz="4" w:space="0" w:color="auto"/>
              <w:right w:val="single" w:sz="4" w:space="0" w:color="auto"/>
            </w:tcBorders>
            <w:shd w:val="clear" w:color="000000" w:fill="E7E6E6"/>
            <w:noWrap/>
            <w:vAlign w:val="bottom"/>
            <w:hideMark/>
          </w:tcPr>
          <w:p w14:paraId="7A26481B"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3149" w:type="dxa"/>
            <w:tcBorders>
              <w:top w:val="nil"/>
              <w:left w:val="nil"/>
              <w:bottom w:val="single" w:sz="4" w:space="0" w:color="auto"/>
              <w:right w:val="single" w:sz="4" w:space="0" w:color="auto"/>
            </w:tcBorders>
            <w:shd w:val="clear" w:color="000000" w:fill="E7E6E6"/>
            <w:noWrap/>
            <w:vAlign w:val="bottom"/>
            <w:hideMark/>
          </w:tcPr>
          <w:p w14:paraId="29A92CE5" w14:textId="77777777" w:rsidR="00D976F9" w:rsidRPr="002D393D" w:rsidRDefault="00D976F9" w:rsidP="00D41723">
            <w:pPr>
              <w:suppressAutoHyphens w:val="0"/>
              <w:jc w:val="right"/>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75 806 837</w:t>
            </w:r>
          </w:p>
        </w:tc>
      </w:tr>
      <w:tr w:rsidR="00D976F9" w:rsidRPr="002D393D" w14:paraId="73FE54A0" w14:textId="77777777" w:rsidTr="00D41723">
        <w:trPr>
          <w:trHeight w:val="255"/>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8304E9D"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160" w:type="dxa"/>
            <w:tcBorders>
              <w:top w:val="nil"/>
              <w:left w:val="nil"/>
              <w:bottom w:val="single" w:sz="4" w:space="0" w:color="auto"/>
              <w:right w:val="single" w:sz="4" w:space="0" w:color="auto"/>
            </w:tcBorders>
            <w:shd w:val="clear" w:color="auto" w:fill="auto"/>
            <w:noWrap/>
            <w:vAlign w:val="bottom"/>
            <w:hideMark/>
          </w:tcPr>
          <w:p w14:paraId="2044D466"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949" w:type="dxa"/>
            <w:tcBorders>
              <w:top w:val="nil"/>
              <w:left w:val="nil"/>
              <w:bottom w:val="single" w:sz="4" w:space="0" w:color="auto"/>
              <w:right w:val="single" w:sz="4" w:space="0" w:color="auto"/>
            </w:tcBorders>
            <w:shd w:val="clear" w:color="auto" w:fill="auto"/>
            <w:noWrap/>
            <w:vAlign w:val="bottom"/>
            <w:hideMark/>
          </w:tcPr>
          <w:p w14:paraId="0B950E19"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K502</w:t>
            </w:r>
          </w:p>
        </w:tc>
        <w:tc>
          <w:tcPr>
            <w:tcW w:w="3100" w:type="dxa"/>
            <w:tcBorders>
              <w:top w:val="nil"/>
              <w:left w:val="nil"/>
              <w:bottom w:val="single" w:sz="4" w:space="0" w:color="auto"/>
              <w:right w:val="single" w:sz="4" w:space="0" w:color="auto"/>
            </w:tcBorders>
            <w:shd w:val="clear" w:color="auto" w:fill="auto"/>
            <w:vAlign w:val="bottom"/>
            <w:hideMark/>
          </w:tcPr>
          <w:p w14:paraId="704A7BAB"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Elvonások és befizetések</w:t>
            </w:r>
          </w:p>
        </w:tc>
        <w:tc>
          <w:tcPr>
            <w:tcW w:w="1600" w:type="dxa"/>
            <w:tcBorders>
              <w:top w:val="nil"/>
              <w:left w:val="nil"/>
              <w:bottom w:val="single" w:sz="4" w:space="0" w:color="auto"/>
              <w:right w:val="single" w:sz="4" w:space="0" w:color="auto"/>
            </w:tcBorders>
            <w:shd w:val="clear" w:color="auto" w:fill="auto"/>
            <w:noWrap/>
            <w:vAlign w:val="bottom"/>
            <w:hideMark/>
          </w:tcPr>
          <w:p w14:paraId="74773DDD"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271" w:type="dxa"/>
            <w:tcBorders>
              <w:top w:val="nil"/>
              <w:left w:val="nil"/>
              <w:bottom w:val="single" w:sz="4" w:space="0" w:color="auto"/>
              <w:right w:val="single" w:sz="4" w:space="0" w:color="auto"/>
            </w:tcBorders>
            <w:shd w:val="clear" w:color="auto" w:fill="auto"/>
            <w:noWrap/>
            <w:vAlign w:val="bottom"/>
            <w:hideMark/>
          </w:tcPr>
          <w:p w14:paraId="1D8D331C"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3149" w:type="dxa"/>
            <w:tcBorders>
              <w:top w:val="nil"/>
              <w:left w:val="nil"/>
              <w:bottom w:val="single" w:sz="4" w:space="0" w:color="auto"/>
              <w:right w:val="single" w:sz="4" w:space="0" w:color="auto"/>
            </w:tcBorders>
            <w:shd w:val="clear" w:color="auto" w:fill="auto"/>
            <w:noWrap/>
            <w:vAlign w:val="bottom"/>
            <w:hideMark/>
          </w:tcPr>
          <w:p w14:paraId="4CEE7B55"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r>
      <w:tr w:rsidR="00D976F9" w:rsidRPr="002D393D" w14:paraId="2B125958" w14:textId="77777777" w:rsidTr="00D41723">
        <w:trPr>
          <w:trHeight w:val="30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7F017BC7"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160" w:type="dxa"/>
            <w:tcBorders>
              <w:top w:val="nil"/>
              <w:left w:val="nil"/>
              <w:bottom w:val="single" w:sz="4" w:space="0" w:color="auto"/>
              <w:right w:val="single" w:sz="4" w:space="0" w:color="auto"/>
            </w:tcBorders>
            <w:shd w:val="clear" w:color="auto" w:fill="auto"/>
            <w:noWrap/>
            <w:vAlign w:val="bottom"/>
            <w:hideMark/>
          </w:tcPr>
          <w:p w14:paraId="76F672A8"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949" w:type="dxa"/>
            <w:tcBorders>
              <w:top w:val="nil"/>
              <w:left w:val="nil"/>
              <w:bottom w:val="single" w:sz="4" w:space="0" w:color="auto"/>
              <w:right w:val="single" w:sz="4" w:space="0" w:color="auto"/>
            </w:tcBorders>
            <w:shd w:val="clear" w:color="auto" w:fill="auto"/>
            <w:noWrap/>
            <w:vAlign w:val="bottom"/>
            <w:hideMark/>
          </w:tcPr>
          <w:p w14:paraId="6799907D"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3100" w:type="dxa"/>
            <w:tcBorders>
              <w:top w:val="nil"/>
              <w:left w:val="nil"/>
              <w:bottom w:val="single" w:sz="4" w:space="0" w:color="auto"/>
              <w:right w:val="single" w:sz="4" w:space="0" w:color="auto"/>
            </w:tcBorders>
            <w:shd w:val="clear" w:color="auto" w:fill="auto"/>
            <w:vAlign w:val="bottom"/>
            <w:hideMark/>
          </w:tcPr>
          <w:p w14:paraId="0948F630"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Szolidaritási hozzájárulási adó</w:t>
            </w:r>
          </w:p>
        </w:tc>
        <w:tc>
          <w:tcPr>
            <w:tcW w:w="1600" w:type="dxa"/>
            <w:tcBorders>
              <w:top w:val="nil"/>
              <w:left w:val="nil"/>
              <w:bottom w:val="single" w:sz="4" w:space="0" w:color="auto"/>
              <w:right w:val="single" w:sz="4" w:space="0" w:color="auto"/>
            </w:tcBorders>
            <w:shd w:val="clear" w:color="auto" w:fill="auto"/>
            <w:noWrap/>
            <w:vAlign w:val="bottom"/>
            <w:hideMark/>
          </w:tcPr>
          <w:p w14:paraId="4F193CB2" w14:textId="77777777" w:rsidR="00D976F9" w:rsidRPr="002D393D" w:rsidRDefault="00D976F9" w:rsidP="00D41723">
            <w:pPr>
              <w:suppressAutoHyphens w:val="0"/>
              <w:jc w:val="right"/>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75 806 837</w:t>
            </w:r>
          </w:p>
        </w:tc>
        <w:tc>
          <w:tcPr>
            <w:tcW w:w="271" w:type="dxa"/>
            <w:tcBorders>
              <w:top w:val="nil"/>
              <w:left w:val="nil"/>
              <w:bottom w:val="single" w:sz="4" w:space="0" w:color="auto"/>
              <w:right w:val="single" w:sz="4" w:space="0" w:color="auto"/>
            </w:tcBorders>
            <w:shd w:val="clear" w:color="auto" w:fill="auto"/>
            <w:noWrap/>
            <w:vAlign w:val="bottom"/>
            <w:hideMark/>
          </w:tcPr>
          <w:p w14:paraId="163A476B"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c>
          <w:tcPr>
            <w:tcW w:w="3149" w:type="dxa"/>
            <w:tcBorders>
              <w:top w:val="nil"/>
              <w:left w:val="nil"/>
              <w:bottom w:val="single" w:sz="4" w:space="0" w:color="auto"/>
              <w:right w:val="single" w:sz="4" w:space="0" w:color="auto"/>
            </w:tcBorders>
            <w:shd w:val="clear" w:color="auto" w:fill="auto"/>
            <w:noWrap/>
            <w:vAlign w:val="bottom"/>
            <w:hideMark/>
          </w:tcPr>
          <w:p w14:paraId="54D283AD" w14:textId="77777777" w:rsidR="00D976F9" w:rsidRPr="002D393D" w:rsidRDefault="00D976F9" w:rsidP="00D41723">
            <w:pPr>
              <w:suppressAutoHyphens w:val="0"/>
              <w:rPr>
                <w:rFonts w:eastAsia="Times New Roman" w:cs="Times New Roman"/>
                <w:color w:val="000000"/>
                <w:kern w:val="0"/>
                <w:sz w:val="20"/>
                <w:szCs w:val="20"/>
                <w:lang w:eastAsia="hu-HU" w:bidi="ar-SA"/>
              </w:rPr>
            </w:pPr>
            <w:r w:rsidRPr="002D393D">
              <w:rPr>
                <w:rFonts w:eastAsia="Times New Roman" w:cs="Times New Roman"/>
                <w:color w:val="000000"/>
                <w:kern w:val="0"/>
                <w:sz w:val="20"/>
                <w:szCs w:val="20"/>
                <w:lang w:eastAsia="hu-HU" w:bidi="ar-SA"/>
              </w:rPr>
              <w:t> </w:t>
            </w:r>
          </w:p>
        </w:tc>
      </w:tr>
      <w:tr w:rsidR="00D976F9" w:rsidRPr="002D393D" w14:paraId="1EE53243" w14:textId="77777777" w:rsidTr="00D41723">
        <w:trPr>
          <w:trHeight w:val="435"/>
        </w:trPr>
        <w:tc>
          <w:tcPr>
            <w:tcW w:w="4780" w:type="dxa"/>
            <w:gridSpan w:val="4"/>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9FA421B" w14:textId="77777777" w:rsidR="00D976F9" w:rsidRPr="002D393D" w:rsidRDefault="00D976F9" w:rsidP="00D41723">
            <w:pPr>
              <w:suppressAutoHyphens w:val="0"/>
              <w:jc w:val="center"/>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Kiadások összesen</w:t>
            </w:r>
          </w:p>
        </w:tc>
        <w:tc>
          <w:tcPr>
            <w:tcW w:w="1600" w:type="dxa"/>
            <w:tcBorders>
              <w:top w:val="nil"/>
              <w:left w:val="nil"/>
              <w:bottom w:val="single" w:sz="4" w:space="0" w:color="auto"/>
              <w:right w:val="single" w:sz="4" w:space="0" w:color="auto"/>
            </w:tcBorders>
            <w:shd w:val="clear" w:color="000000" w:fill="D0CECE"/>
            <w:noWrap/>
            <w:vAlign w:val="bottom"/>
            <w:hideMark/>
          </w:tcPr>
          <w:p w14:paraId="10C70E68"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271" w:type="dxa"/>
            <w:tcBorders>
              <w:top w:val="nil"/>
              <w:left w:val="nil"/>
              <w:bottom w:val="single" w:sz="4" w:space="0" w:color="auto"/>
              <w:right w:val="single" w:sz="4" w:space="0" w:color="auto"/>
            </w:tcBorders>
            <w:shd w:val="clear" w:color="000000" w:fill="D0CECE"/>
            <w:noWrap/>
            <w:vAlign w:val="bottom"/>
            <w:hideMark/>
          </w:tcPr>
          <w:p w14:paraId="3F80645A" w14:textId="77777777" w:rsidR="00D976F9" w:rsidRPr="002D393D" w:rsidRDefault="00D976F9" w:rsidP="00D41723">
            <w:pPr>
              <w:suppressAutoHyphens w:val="0"/>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 </w:t>
            </w:r>
          </w:p>
        </w:tc>
        <w:tc>
          <w:tcPr>
            <w:tcW w:w="3149" w:type="dxa"/>
            <w:tcBorders>
              <w:top w:val="nil"/>
              <w:left w:val="nil"/>
              <w:bottom w:val="single" w:sz="4" w:space="0" w:color="auto"/>
              <w:right w:val="single" w:sz="4" w:space="0" w:color="auto"/>
            </w:tcBorders>
            <w:shd w:val="clear" w:color="000000" w:fill="D0CECE"/>
            <w:noWrap/>
            <w:vAlign w:val="bottom"/>
            <w:hideMark/>
          </w:tcPr>
          <w:p w14:paraId="3B96AFDB" w14:textId="77777777" w:rsidR="00D976F9" w:rsidRPr="002D393D" w:rsidRDefault="00D976F9" w:rsidP="00D41723">
            <w:pPr>
              <w:suppressAutoHyphens w:val="0"/>
              <w:jc w:val="right"/>
              <w:rPr>
                <w:rFonts w:eastAsia="Times New Roman" w:cs="Times New Roman"/>
                <w:b/>
                <w:bCs/>
                <w:color w:val="000000"/>
                <w:kern w:val="0"/>
                <w:sz w:val="20"/>
                <w:szCs w:val="20"/>
                <w:lang w:eastAsia="hu-HU" w:bidi="ar-SA"/>
              </w:rPr>
            </w:pPr>
            <w:r w:rsidRPr="002D393D">
              <w:rPr>
                <w:rFonts w:eastAsia="Times New Roman" w:cs="Times New Roman"/>
                <w:b/>
                <w:bCs/>
                <w:color w:val="000000"/>
                <w:kern w:val="0"/>
                <w:sz w:val="20"/>
                <w:szCs w:val="20"/>
                <w:lang w:eastAsia="hu-HU" w:bidi="ar-SA"/>
              </w:rPr>
              <w:t>75 806 837</w:t>
            </w:r>
          </w:p>
        </w:tc>
      </w:tr>
    </w:tbl>
    <w:p w14:paraId="59C5F5AD" w14:textId="77777777" w:rsidR="00D976F9" w:rsidRDefault="00D976F9" w:rsidP="00D976F9">
      <w:pPr>
        <w:pStyle w:val="Listaszerbekezds"/>
        <w:rPr>
          <w:rFonts w:cs="Times New Roman"/>
        </w:rPr>
      </w:pPr>
    </w:p>
    <w:p w14:paraId="1A6ED6AD" w14:textId="77777777" w:rsidR="00D976F9" w:rsidRDefault="00D976F9" w:rsidP="00D976F9">
      <w:pPr>
        <w:pStyle w:val="Listaszerbekezds"/>
        <w:rPr>
          <w:rFonts w:cs="Times New Roman"/>
        </w:rPr>
      </w:pPr>
      <w:r w:rsidRPr="002D393D">
        <w:rPr>
          <w:noProof/>
        </w:rPr>
        <w:drawing>
          <wp:inline distT="0" distB="0" distL="0" distR="0" wp14:anchorId="15F4BFAC" wp14:editId="6969F2FD">
            <wp:extent cx="5850890" cy="3621405"/>
            <wp:effectExtent l="0" t="0" r="0" b="0"/>
            <wp:docPr id="2123908401"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0890" cy="3621405"/>
                    </a:xfrm>
                    <a:prstGeom prst="rect">
                      <a:avLst/>
                    </a:prstGeom>
                    <a:noFill/>
                    <a:ln>
                      <a:noFill/>
                    </a:ln>
                  </pic:spPr>
                </pic:pic>
              </a:graphicData>
            </a:graphic>
          </wp:inline>
        </w:drawing>
      </w:r>
    </w:p>
    <w:p w14:paraId="292E62BF" w14:textId="77777777" w:rsidR="00D976F9" w:rsidRDefault="00D976F9" w:rsidP="00D976F9">
      <w:pPr>
        <w:pStyle w:val="Listaszerbekezds"/>
        <w:ind w:left="2847" w:firstLine="698"/>
        <w:rPr>
          <w:rFonts w:cs="Times New Roman"/>
        </w:rPr>
      </w:pPr>
    </w:p>
    <w:p w14:paraId="738F0031" w14:textId="77777777" w:rsidR="00D976F9" w:rsidRDefault="00D976F9" w:rsidP="00D976F9">
      <w:pPr>
        <w:pStyle w:val="Listaszerbekezds"/>
        <w:ind w:left="2847" w:firstLine="698"/>
        <w:rPr>
          <w:rFonts w:cs="Times New Roman"/>
        </w:rPr>
      </w:pPr>
      <w:r w:rsidRPr="00733248">
        <w:rPr>
          <w:rFonts w:cs="Times New Roman"/>
        </w:rPr>
        <w:t xml:space="preserve">Szigetvár Város Önkormányzat </w:t>
      </w:r>
      <w:r w:rsidRPr="00733248">
        <w:rPr>
          <w:rFonts w:cs="Times New Roman"/>
        </w:rPr>
        <w:tab/>
      </w:r>
      <w:r w:rsidRPr="00733248">
        <w:rPr>
          <w:rFonts w:cs="Times New Roman"/>
        </w:rPr>
        <w:tab/>
        <w:t>3. melléklet</w:t>
      </w:r>
    </w:p>
    <w:p w14:paraId="50074A97" w14:textId="77777777" w:rsidR="00D976F9" w:rsidRDefault="00D976F9" w:rsidP="00D976F9">
      <w:pPr>
        <w:pStyle w:val="Listaszerbekezds"/>
        <w:jc w:val="center"/>
        <w:rPr>
          <w:rFonts w:cs="Times New Roman"/>
        </w:rPr>
      </w:pPr>
      <w:r>
        <w:rPr>
          <w:rFonts w:cs="Times New Roman"/>
        </w:rPr>
        <w:t xml:space="preserve">2024. </w:t>
      </w:r>
    </w:p>
    <w:p w14:paraId="42C5672F" w14:textId="77777777" w:rsidR="00D976F9" w:rsidRDefault="00D976F9" w:rsidP="00D976F9">
      <w:pPr>
        <w:pStyle w:val="Listaszerbekezds"/>
        <w:rPr>
          <w:rFonts w:cs="Times New Roman"/>
        </w:rPr>
      </w:pPr>
      <w:r w:rsidRPr="002D393D">
        <w:rPr>
          <w:noProof/>
        </w:rPr>
        <w:drawing>
          <wp:inline distT="0" distB="0" distL="0" distR="0" wp14:anchorId="209BB505" wp14:editId="107C43E1">
            <wp:extent cx="5850890" cy="8063865"/>
            <wp:effectExtent l="0" t="0" r="0" b="0"/>
            <wp:docPr id="1398430892"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8063865"/>
                    </a:xfrm>
                    <a:prstGeom prst="rect">
                      <a:avLst/>
                    </a:prstGeom>
                    <a:noFill/>
                    <a:ln>
                      <a:noFill/>
                    </a:ln>
                  </pic:spPr>
                </pic:pic>
              </a:graphicData>
            </a:graphic>
          </wp:inline>
        </w:drawing>
      </w:r>
    </w:p>
    <w:p w14:paraId="2A14583B" w14:textId="77777777" w:rsidR="00D976F9" w:rsidRDefault="00D976F9" w:rsidP="00D976F9">
      <w:pPr>
        <w:pStyle w:val="Listaszerbekezds"/>
        <w:rPr>
          <w:rFonts w:cs="Times New Roman"/>
        </w:rPr>
      </w:pPr>
      <w:r>
        <w:rPr>
          <w:rFonts w:cs="Times New Roman"/>
        </w:rPr>
        <w:br w:type="page"/>
      </w:r>
    </w:p>
    <w:p w14:paraId="6989A753" w14:textId="77777777" w:rsidR="00D976F9" w:rsidRDefault="00D976F9" w:rsidP="00D976F9">
      <w:pPr>
        <w:pStyle w:val="Listaszerbekezds"/>
        <w:rPr>
          <w:rFonts w:cs="Times New Roman"/>
        </w:rPr>
      </w:pPr>
    </w:p>
    <w:p w14:paraId="60E4F776" w14:textId="77777777" w:rsidR="00D976F9" w:rsidRDefault="00D976F9" w:rsidP="00D976F9">
      <w:pPr>
        <w:pStyle w:val="Listaszerbekezds"/>
        <w:ind w:left="2847" w:firstLine="698"/>
        <w:rPr>
          <w:rFonts w:cs="Times New Roman"/>
        </w:rPr>
      </w:pPr>
      <w:r w:rsidRPr="00733248">
        <w:rPr>
          <w:rFonts w:cs="Times New Roman"/>
        </w:rPr>
        <w:t xml:space="preserve">Szigetvár Város Önkormányzat </w:t>
      </w:r>
      <w:r w:rsidRPr="00733248">
        <w:rPr>
          <w:rFonts w:cs="Times New Roman"/>
        </w:rPr>
        <w:tab/>
      </w:r>
      <w:r w:rsidRPr="00733248">
        <w:rPr>
          <w:rFonts w:cs="Times New Roman"/>
        </w:rPr>
        <w:tab/>
        <w:t>3. melléklet</w:t>
      </w:r>
    </w:p>
    <w:p w14:paraId="4AF661AD" w14:textId="77777777" w:rsidR="00D976F9" w:rsidRDefault="00D976F9" w:rsidP="00D976F9">
      <w:pPr>
        <w:pStyle w:val="Listaszerbekezds"/>
        <w:jc w:val="center"/>
        <w:rPr>
          <w:rFonts w:cs="Times New Roman"/>
        </w:rPr>
      </w:pPr>
      <w:r>
        <w:rPr>
          <w:rFonts w:cs="Times New Roman"/>
        </w:rPr>
        <w:t xml:space="preserve">2024. </w:t>
      </w:r>
    </w:p>
    <w:p w14:paraId="690E14B1" w14:textId="77777777" w:rsidR="00D976F9" w:rsidRDefault="00D976F9" w:rsidP="00D976F9">
      <w:pPr>
        <w:pStyle w:val="Listaszerbekezds"/>
        <w:jc w:val="center"/>
        <w:rPr>
          <w:rFonts w:cs="Times New Roman"/>
        </w:rPr>
      </w:pPr>
    </w:p>
    <w:p w14:paraId="5C3CCB40" w14:textId="77777777" w:rsidR="00D976F9" w:rsidRDefault="00D976F9" w:rsidP="00D976F9">
      <w:pPr>
        <w:pStyle w:val="Listaszerbekezds"/>
        <w:rPr>
          <w:rFonts w:cs="Times New Roman"/>
        </w:rPr>
      </w:pPr>
      <w:r w:rsidRPr="001F3473">
        <w:rPr>
          <w:noProof/>
        </w:rPr>
        <w:drawing>
          <wp:inline distT="0" distB="0" distL="0" distR="0" wp14:anchorId="0A44D806" wp14:editId="0E200406">
            <wp:extent cx="4814993" cy="8086165"/>
            <wp:effectExtent l="0" t="0" r="1270" b="0"/>
            <wp:docPr id="1176097628"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4993" cy="8086165"/>
                    </a:xfrm>
                    <a:prstGeom prst="rect">
                      <a:avLst/>
                    </a:prstGeom>
                    <a:noFill/>
                    <a:ln>
                      <a:noFill/>
                    </a:ln>
                  </pic:spPr>
                </pic:pic>
              </a:graphicData>
            </a:graphic>
          </wp:inline>
        </w:drawing>
      </w:r>
    </w:p>
    <w:p w14:paraId="234E473E" w14:textId="77777777" w:rsidR="00D976F9" w:rsidRDefault="00D976F9" w:rsidP="00D976F9">
      <w:pPr>
        <w:pStyle w:val="Listaszerbekezds"/>
        <w:rPr>
          <w:rFonts w:cs="Times New Roman"/>
        </w:rPr>
      </w:pPr>
    </w:p>
    <w:p w14:paraId="0D0FEC12" w14:textId="77777777" w:rsidR="00D976F9" w:rsidRDefault="00D976F9" w:rsidP="00D976F9">
      <w:pPr>
        <w:pStyle w:val="Listaszerbekezds"/>
        <w:ind w:left="2847" w:firstLine="698"/>
        <w:rPr>
          <w:rFonts w:cs="Times New Roman"/>
        </w:rPr>
      </w:pPr>
      <w:r w:rsidRPr="00733248">
        <w:rPr>
          <w:rFonts w:cs="Times New Roman"/>
        </w:rPr>
        <w:t xml:space="preserve">Szigetvár Város Önkormányzat </w:t>
      </w:r>
      <w:r w:rsidRPr="00733248">
        <w:rPr>
          <w:rFonts w:cs="Times New Roman"/>
        </w:rPr>
        <w:tab/>
      </w:r>
      <w:r w:rsidRPr="00733248">
        <w:rPr>
          <w:rFonts w:cs="Times New Roman"/>
        </w:rPr>
        <w:tab/>
        <w:t>3. melléklet</w:t>
      </w:r>
    </w:p>
    <w:p w14:paraId="36E01A26" w14:textId="77777777" w:rsidR="00D976F9" w:rsidRDefault="00D976F9" w:rsidP="00D976F9">
      <w:pPr>
        <w:pStyle w:val="Listaszerbekezds"/>
        <w:jc w:val="center"/>
        <w:rPr>
          <w:rFonts w:cs="Times New Roman"/>
        </w:rPr>
      </w:pPr>
      <w:r>
        <w:rPr>
          <w:rFonts w:cs="Times New Roman"/>
        </w:rPr>
        <w:t xml:space="preserve">2024. </w:t>
      </w:r>
    </w:p>
    <w:p w14:paraId="4E57F2B4" w14:textId="77777777" w:rsidR="00D976F9" w:rsidRDefault="00D976F9" w:rsidP="00D976F9">
      <w:pPr>
        <w:pStyle w:val="Listaszerbekezds"/>
        <w:jc w:val="center"/>
        <w:rPr>
          <w:rFonts w:cs="Times New Roman"/>
        </w:rPr>
      </w:pPr>
    </w:p>
    <w:p w14:paraId="1F06C77F" w14:textId="77777777" w:rsidR="00D976F9" w:rsidRDefault="00D976F9" w:rsidP="00D976F9">
      <w:pPr>
        <w:pStyle w:val="Listaszerbekezds"/>
      </w:pPr>
    </w:p>
    <w:p w14:paraId="62202063" w14:textId="77777777" w:rsidR="00D976F9" w:rsidRDefault="00D976F9" w:rsidP="00D976F9">
      <w:pPr>
        <w:pStyle w:val="Listaszerbekezds"/>
        <w:rPr>
          <w:rFonts w:cs="Times New Roman"/>
        </w:rPr>
      </w:pPr>
      <w:r w:rsidRPr="002C4ADB">
        <w:rPr>
          <w:noProof/>
        </w:rPr>
        <w:drawing>
          <wp:inline distT="0" distB="0" distL="0" distR="0" wp14:anchorId="7D47033D" wp14:editId="285429AE">
            <wp:extent cx="5850890" cy="5922645"/>
            <wp:effectExtent l="0" t="0" r="0" b="1905"/>
            <wp:docPr id="1332087147"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0890" cy="5922645"/>
                    </a:xfrm>
                    <a:prstGeom prst="rect">
                      <a:avLst/>
                    </a:prstGeom>
                    <a:noFill/>
                    <a:ln>
                      <a:noFill/>
                    </a:ln>
                  </pic:spPr>
                </pic:pic>
              </a:graphicData>
            </a:graphic>
          </wp:inline>
        </w:drawing>
      </w:r>
    </w:p>
    <w:p w14:paraId="05875A39" w14:textId="77777777" w:rsidR="00D976F9" w:rsidRDefault="00D976F9" w:rsidP="00D976F9">
      <w:pPr>
        <w:pStyle w:val="Listaszerbekezds"/>
        <w:rPr>
          <w:rFonts w:cs="Times New Roman"/>
        </w:rPr>
      </w:pPr>
    </w:p>
    <w:p w14:paraId="349CF188" w14:textId="77777777" w:rsidR="00D976F9" w:rsidRDefault="00D976F9" w:rsidP="00D976F9">
      <w:pPr>
        <w:pStyle w:val="Listaszerbekezds"/>
        <w:rPr>
          <w:rFonts w:cs="Times New Roman"/>
        </w:rPr>
      </w:pPr>
    </w:p>
    <w:p w14:paraId="03EACA6C" w14:textId="77777777" w:rsidR="00D976F9" w:rsidRDefault="00D976F9" w:rsidP="00D976F9">
      <w:pPr>
        <w:pStyle w:val="Listaszerbekezds"/>
        <w:rPr>
          <w:rFonts w:cs="Times New Roman"/>
        </w:rPr>
      </w:pPr>
    </w:p>
    <w:p w14:paraId="616446CE" w14:textId="77777777" w:rsidR="00D976F9" w:rsidRDefault="00D976F9" w:rsidP="00D976F9">
      <w:pPr>
        <w:pStyle w:val="Listaszerbekezds"/>
        <w:rPr>
          <w:rFonts w:cs="Times New Roman"/>
        </w:rPr>
      </w:pPr>
    </w:p>
    <w:p w14:paraId="5EFD482B" w14:textId="77777777" w:rsidR="00D976F9" w:rsidRDefault="00D976F9" w:rsidP="00D976F9">
      <w:pPr>
        <w:pStyle w:val="Listaszerbekezds"/>
        <w:rPr>
          <w:rFonts w:cs="Times New Roman"/>
        </w:rPr>
      </w:pPr>
    </w:p>
    <w:p w14:paraId="35C672B6" w14:textId="77777777" w:rsidR="00D976F9" w:rsidRDefault="00D976F9" w:rsidP="00D976F9">
      <w:pPr>
        <w:pStyle w:val="Listaszerbekezds"/>
        <w:rPr>
          <w:rFonts w:cs="Times New Roman"/>
        </w:rPr>
      </w:pPr>
    </w:p>
    <w:p w14:paraId="192B88D6" w14:textId="77777777" w:rsidR="00D976F9" w:rsidRDefault="00D976F9" w:rsidP="00D976F9">
      <w:pPr>
        <w:pStyle w:val="Listaszerbekezds"/>
        <w:rPr>
          <w:rFonts w:cs="Times New Roman"/>
        </w:rPr>
      </w:pPr>
    </w:p>
    <w:p w14:paraId="362D2F9E" w14:textId="77777777" w:rsidR="00D976F9" w:rsidRDefault="00D976F9" w:rsidP="00D976F9">
      <w:pPr>
        <w:pStyle w:val="Listaszerbekezds"/>
        <w:rPr>
          <w:rFonts w:cs="Times New Roman"/>
        </w:rPr>
      </w:pPr>
    </w:p>
    <w:p w14:paraId="7E888AE0" w14:textId="77777777" w:rsidR="00D976F9" w:rsidRDefault="00D976F9" w:rsidP="00D976F9">
      <w:pPr>
        <w:pStyle w:val="Listaszerbekezds"/>
        <w:rPr>
          <w:rFonts w:cs="Times New Roman"/>
        </w:rPr>
      </w:pPr>
    </w:p>
    <w:p w14:paraId="5744A258" w14:textId="77777777" w:rsidR="00D976F9" w:rsidRDefault="00D976F9" w:rsidP="00D976F9">
      <w:pPr>
        <w:pStyle w:val="Listaszerbekezds"/>
        <w:rPr>
          <w:rFonts w:cs="Times New Roman"/>
        </w:rPr>
      </w:pPr>
    </w:p>
    <w:p w14:paraId="7F14E441" w14:textId="77777777" w:rsidR="00D976F9" w:rsidRDefault="00D976F9" w:rsidP="00D976F9">
      <w:pPr>
        <w:pStyle w:val="Listaszerbekezds"/>
        <w:rPr>
          <w:rFonts w:cs="Times New Roman"/>
        </w:rPr>
      </w:pPr>
    </w:p>
    <w:p w14:paraId="5F858D18" w14:textId="77777777" w:rsidR="00D976F9" w:rsidRDefault="00D976F9" w:rsidP="00D976F9">
      <w:pPr>
        <w:pStyle w:val="Listaszerbekezds"/>
        <w:ind w:left="2847" w:firstLine="698"/>
        <w:rPr>
          <w:rFonts w:cs="Times New Roman"/>
        </w:rPr>
      </w:pPr>
      <w:r w:rsidRPr="00733248">
        <w:rPr>
          <w:rFonts w:cs="Times New Roman"/>
        </w:rPr>
        <w:lastRenderedPageBreak/>
        <w:t xml:space="preserve">Szigetvár Város Önkormányzat </w:t>
      </w:r>
      <w:r w:rsidRPr="00733248">
        <w:rPr>
          <w:rFonts w:cs="Times New Roman"/>
        </w:rPr>
        <w:tab/>
      </w:r>
      <w:r w:rsidRPr="00733248">
        <w:rPr>
          <w:rFonts w:cs="Times New Roman"/>
        </w:rPr>
        <w:tab/>
        <w:t>3. melléklet</w:t>
      </w:r>
    </w:p>
    <w:p w14:paraId="2182B8BF" w14:textId="77777777" w:rsidR="00D976F9" w:rsidRDefault="00D976F9" w:rsidP="00D976F9">
      <w:pPr>
        <w:pStyle w:val="Listaszerbekezds"/>
        <w:jc w:val="center"/>
        <w:rPr>
          <w:rFonts w:cs="Times New Roman"/>
        </w:rPr>
      </w:pPr>
      <w:r>
        <w:rPr>
          <w:rFonts w:cs="Times New Roman"/>
        </w:rPr>
        <w:t xml:space="preserve">2024. </w:t>
      </w:r>
    </w:p>
    <w:p w14:paraId="2EF647DC" w14:textId="77777777" w:rsidR="00D976F9" w:rsidRDefault="00D976F9" w:rsidP="00D976F9">
      <w:pPr>
        <w:pStyle w:val="Listaszerbekezds"/>
        <w:rPr>
          <w:rFonts w:cs="Times New Roman"/>
        </w:rPr>
      </w:pPr>
    </w:p>
    <w:p w14:paraId="392F9FE9" w14:textId="77777777" w:rsidR="00D976F9" w:rsidRDefault="00D976F9" w:rsidP="00D976F9">
      <w:pPr>
        <w:pStyle w:val="Listaszerbekezds"/>
        <w:rPr>
          <w:rFonts w:cs="Times New Roman"/>
        </w:rPr>
      </w:pPr>
      <w:r w:rsidRPr="002C4ADB">
        <w:rPr>
          <w:noProof/>
        </w:rPr>
        <w:drawing>
          <wp:inline distT="0" distB="0" distL="0" distR="0" wp14:anchorId="3FCFCF0E" wp14:editId="22471392">
            <wp:extent cx="5850890" cy="7954010"/>
            <wp:effectExtent l="0" t="0" r="0" b="8890"/>
            <wp:docPr id="471389897"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0890" cy="7954010"/>
                    </a:xfrm>
                    <a:prstGeom prst="rect">
                      <a:avLst/>
                    </a:prstGeom>
                    <a:noFill/>
                    <a:ln>
                      <a:noFill/>
                    </a:ln>
                  </pic:spPr>
                </pic:pic>
              </a:graphicData>
            </a:graphic>
          </wp:inline>
        </w:drawing>
      </w:r>
    </w:p>
    <w:p w14:paraId="73167114" w14:textId="77777777" w:rsidR="00D976F9" w:rsidRDefault="00D976F9" w:rsidP="00D976F9">
      <w:pPr>
        <w:pStyle w:val="Listaszerbekezds"/>
        <w:rPr>
          <w:rFonts w:cs="Times New Roman"/>
        </w:rPr>
      </w:pPr>
      <w:r>
        <w:rPr>
          <w:rFonts w:cs="Times New Roman"/>
        </w:rPr>
        <w:br w:type="page"/>
      </w:r>
    </w:p>
    <w:p w14:paraId="3EFCF863" w14:textId="77777777" w:rsidR="00D976F9" w:rsidRDefault="00D976F9" w:rsidP="00D976F9">
      <w:pPr>
        <w:pStyle w:val="Listaszerbekezds"/>
        <w:ind w:left="2847" w:firstLine="698"/>
        <w:rPr>
          <w:rFonts w:cs="Times New Roman"/>
        </w:rPr>
      </w:pPr>
    </w:p>
    <w:p w14:paraId="09D1CC01" w14:textId="77777777" w:rsidR="00D976F9" w:rsidRDefault="00D976F9" w:rsidP="00D976F9">
      <w:pPr>
        <w:pStyle w:val="Listaszerbekezds"/>
        <w:ind w:left="2847" w:firstLine="698"/>
        <w:rPr>
          <w:rFonts w:cs="Times New Roman"/>
        </w:rPr>
      </w:pPr>
      <w:r w:rsidRPr="00733248">
        <w:rPr>
          <w:rFonts w:cs="Times New Roman"/>
        </w:rPr>
        <w:t xml:space="preserve">Szigetvár Város Önkormányzat </w:t>
      </w:r>
      <w:r w:rsidRPr="00733248">
        <w:rPr>
          <w:rFonts w:cs="Times New Roman"/>
        </w:rPr>
        <w:tab/>
      </w:r>
      <w:r w:rsidRPr="00733248">
        <w:rPr>
          <w:rFonts w:cs="Times New Roman"/>
        </w:rPr>
        <w:tab/>
        <w:t>3. melléklet</w:t>
      </w:r>
    </w:p>
    <w:p w14:paraId="508BF444" w14:textId="77777777" w:rsidR="00D976F9" w:rsidRDefault="00D976F9" w:rsidP="00D976F9">
      <w:pPr>
        <w:pStyle w:val="Listaszerbekezds"/>
        <w:jc w:val="center"/>
        <w:rPr>
          <w:rFonts w:cs="Times New Roman"/>
        </w:rPr>
      </w:pPr>
      <w:r>
        <w:rPr>
          <w:rFonts w:cs="Times New Roman"/>
        </w:rPr>
        <w:t xml:space="preserve">2024. </w:t>
      </w:r>
    </w:p>
    <w:p w14:paraId="2426AD7F" w14:textId="77777777" w:rsidR="00D976F9" w:rsidRDefault="00D976F9" w:rsidP="00D976F9">
      <w:pPr>
        <w:pStyle w:val="Listaszerbekezds"/>
        <w:rPr>
          <w:rFonts w:cs="Times New Roman"/>
        </w:rPr>
      </w:pPr>
      <w:r w:rsidRPr="00A26F48">
        <w:rPr>
          <w:noProof/>
        </w:rPr>
        <w:drawing>
          <wp:inline distT="0" distB="0" distL="0" distR="0" wp14:anchorId="1BC68675" wp14:editId="2A20F5BF">
            <wp:extent cx="5850890" cy="7810500"/>
            <wp:effectExtent l="0" t="0" r="0" b="0"/>
            <wp:docPr id="2043466239"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890" cy="7810500"/>
                    </a:xfrm>
                    <a:prstGeom prst="rect">
                      <a:avLst/>
                    </a:prstGeom>
                    <a:noFill/>
                    <a:ln>
                      <a:noFill/>
                    </a:ln>
                  </pic:spPr>
                </pic:pic>
              </a:graphicData>
            </a:graphic>
          </wp:inline>
        </w:drawing>
      </w:r>
    </w:p>
    <w:p w14:paraId="7ADA9DFA" w14:textId="77777777" w:rsidR="00D976F9" w:rsidRDefault="00D976F9" w:rsidP="00D976F9">
      <w:pPr>
        <w:pStyle w:val="Listaszerbekezds"/>
        <w:rPr>
          <w:rFonts w:cs="Times New Roman"/>
        </w:rPr>
      </w:pPr>
    </w:p>
    <w:p w14:paraId="2FEB6C8B" w14:textId="77777777" w:rsidR="00D976F9" w:rsidRDefault="00D976F9" w:rsidP="00D976F9">
      <w:pPr>
        <w:pStyle w:val="Listaszerbekezds"/>
        <w:rPr>
          <w:rFonts w:cs="Times New Roman"/>
        </w:rPr>
      </w:pPr>
    </w:p>
    <w:p w14:paraId="75AFD98C" w14:textId="77777777" w:rsidR="00D976F9" w:rsidRDefault="00D976F9" w:rsidP="00D976F9">
      <w:pPr>
        <w:pStyle w:val="Listaszerbekezds"/>
        <w:rPr>
          <w:rFonts w:cs="Times New Roman"/>
        </w:rPr>
      </w:pPr>
    </w:p>
    <w:p w14:paraId="7639D3E1" w14:textId="77777777" w:rsidR="00D976F9" w:rsidRDefault="00D976F9" w:rsidP="00D976F9">
      <w:pPr>
        <w:pStyle w:val="Listaszerbekezds"/>
        <w:ind w:left="2847" w:firstLine="698"/>
        <w:rPr>
          <w:rFonts w:cs="Times New Roman"/>
        </w:rPr>
      </w:pPr>
      <w:r w:rsidRPr="00733248">
        <w:rPr>
          <w:rFonts w:cs="Times New Roman"/>
        </w:rPr>
        <w:lastRenderedPageBreak/>
        <w:t xml:space="preserve">Szigetvár Város Önkormányzat </w:t>
      </w:r>
      <w:r w:rsidRPr="00733248">
        <w:rPr>
          <w:rFonts w:cs="Times New Roman"/>
        </w:rPr>
        <w:tab/>
      </w:r>
      <w:r w:rsidRPr="00733248">
        <w:rPr>
          <w:rFonts w:cs="Times New Roman"/>
        </w:rPr>
        <w:tab/>
        <w:t>3. melléklet</w:t>
      </w:r>
    </w:p>
    <w:p w14:paraId="2382610A" w14:textId="77777777" w:rsidR="00D976F9" w:rsidRDefault="00D976F9" w:rsidP="00D976F9">
      <w:pPr>
        <w:pStyle w:val="Listaszerbekezds"/>
        <w:jc w:val="center"/>
        <w:rPr>
          <w:rFonts w:cs="Times New Roman"/>
        </w:rPr>
      </w:pPr>
      <w:r>
        <w:rPr>
          <w:rFonts w:cs="Times New Roman"/>
        </w:rPr>
        <w:t xml:space="preserve">2024. </w:t>
      </w:r>
    </w:p>
    <w:p w14:paraId="5BD191AD" w14:textId="77777777" w:rsidR="00D976F9" w:rsidRDefault="00D976F9" w:rsidP="00D976F9">
      <w:pPr>
        <w:pStyle w:val="Listaszerbekezds"/>
        <w:jc w:val="center"/>
        <w:rPr>
          <w:rFonts w:cs="Times New Roman"/>
        </w:rPr>
      </w:pPr>
    </w:p>
    <w:p w14:paraId="11CE79E9" w14:textId="77777777" w:rsidR="00D976F9" w:rsidRDefault="00D976F9" w:rsidP="00D976F9">
      <w:pPr>
        <w:pStyle w:val="Listaszerbekezds"/>
        <w:rPr>
          <w:rFonts w:cs="Times New Roman"/>
        </w:rPr>
      </w:pPr>
      <w:r w:rsidRPr="00A26F48">
        <w:rPr>
          <w:noProof/>
        </w:rPr>
        <w:drawing>
          <wp:inline distT="0" distB="0" distL="0" distR="0" wp14:anchorId="4D805F8D" wp14:editId="50DE82C8">
            <wp:extent cx="5850890" cy="6647180"/>
            <wp:effectExtent l="0" t="0" r="0" b="1270"/>
            <wp:docPr id="1321488501"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0890" cy="6647180"/>
                    </a:xfrm>
                    <a:prstGeom prst="rect">
                      <a:avLst/>
                    </a:prstGeom>
                    <a:noFill/>
                    <a:ln>
                      <a:noFill/>
                    </a:ln>
                  </pic:spPr>
                </pic:pic>
              </a:graphicData>
            </a:graphic>
          </wp:inline>
        </w:drawing>
      </w:r>
    </w:p>
    <w:p w14:paraId="39278DE0" w14:textId="77777777" w:rsidR="00D976F9" w:rsidRDefault="00D976F9" w:rsidP="00D976F9">
      <w:pPr>
        <w:pStyle w:val="Listaszerbekezds"/>
        <w:rPr>
          <w:rFonts w:cs="Times New Roman"/>
        </w:rPr>
      </w:pPr>
    </w:p>
    <w:p w14:paraId="3D7AA6FD" w14:textId="77777777" w:rsidR="00D976F9" w:rsidRDefault="00D976F9" w:rsidP="00D976F9">
      <w:pPr>
        <w:pStyle w:val="Listaszerbekezds"/>
        <w:rPr>
          <w:rFonts w:cs="Times New Roman"/>
        </w:rPr>
      </w:pPr>
    </w:p>
    <w:p w14:paraId="2564FEDF" w14:textId="77777777" w:rsidR="00D976F9" w:rsidRDefault="00D976F9" w:rsidP="00D976F9">
      <w:pPr>
        <w:pStyle w:val="Listaszerbekezds"/>
        <w:rPr>
          <w:rFonts w:cs="Times New Roman"/>
        </w:rPr>
      </w:pPr>
    </w:p>
    <w:p w14:paraId="2E926503" w14:textId="77777777" w:rsidR="00D976F9" w:rsidRDefault="00D976F9" w:rsidP="00D976F9">
      <w:pPr>
        <w:pStyle w:val="Listaszerbekezds"/>
        <w:rPr>
          <w:rFonts w:cs="Times New Roman"/>
        </w:rPr>
      </w:pPr>
    </w:p>
    <w:p w14:paraId="413A002D" w14:textId="77777777" w:rsidR="00D976F9" w:rsidRDefault="00D976F9" w:rsidP="00D976F9">
      <w:pPr>
        <w:pStyle w:val="Listaszerbekezds"/>
        <w:rPr>
          <w:rFonts w:cs="Times New Roman"/>
        </w:rPr>
      </w:pPr>
    </w:p>
    <w:p w14:paraId="6925A140" w14:textId="77777777" w:rsidR="00D976F9" w:rsidRDefault="00D976F9" w:rsidP="00D976F9">
      <w:pPr>
        <w:pStyle w:val="Listaszerbekezds"/>
        <w:rPr>
          <w:rFonts w:cs="Times New Roman"/>
        </w:rPr>
      </w:pPr>
    </w:p>
    <w:p w14:paraId="63A80B76" w14:textId="77777777" w:rsidR="00D976F9" w:rsidRDefault="00D976F9" w:rsidP="00D976F9">
      <w:pPr>
        <w:pStyle w:val="Listaszerbekezds"/>
        <w:rPr>
          <w:rFonts w:cs="Times New Roman"/>
        </w:rPr>
      </w:pPr>
    </w:p>
    <w:p w14:paraId="40CC8755" w14:textId="77777777" w:rsidR="00D976F9" w:rsidRDefault="00D976F9" w:rsidP="00D976F9">
      <w:pPr>
        <w:pStyle w:val="Listaszerbekezds"/>
        <w:rPr>
          <w:rFonts w:cs="Times New Roman"/>
        </w:rPr>
      </w:pPr>
      <w:r>
        <w:rPr>
          <w:rFonts w:cs="Times New Roman"/>
        </w:rPr>
        <w:br w:type="page"/>
      </w:r>
    </w:p>
    <w:p w14:paraId="01709D14" w14:textId="77777777" w:rsidR="00D976F9" w:rsidRDefault="00D976F9" w:rsidP="00D976F9">
      <w:pPr>
        <w:pStyle w:val="Listaszerbekezds"/>
        <w:rPr>
          <w:rFonts w:cs="Times New Roman"/>
        </w:rPr>
      </w:pPr>
    </w:p>
    <w:p w14:paraId="5846A988" w14:textId="77777777" w:rsidR="00D976F9" w:rsidRDefault="00D976F9" w:rsidP="00D976F9">
      <w:pPr>
        <w:pStyle w:val="Listaszerbekezds"/>
        <w:ind w:left="2847" w:firstLine="698"/>
        <w:rPr>
          <w:rFonts w:cs="Times New Roman"/>
        </w:rPr>
      </w:pPr>
      <w:r w:rsidRPr="00733248">
        <w:rPr>
          <w:rFonts w:cs="Times New Roman"/>
        </w:rPr>
        <w:t xml:space="preserve">Szigetvár Város Önkormányzat </w:t>
      </w:r>
      <w:r w:rsidRPr="00733248">
        <w:rPr>
          <w:rFonts w:cs="Times New Roman"/>
        </w:rPr>
        <w:tab/>
      </w:r>
      <w:r w:rsidRPr="00733248">
        <w:rPr>
          <w:rFonts w:cs="Times New Roman"/>
        </w:rPr>
        <w:tab/>
        <w:t>3. melléklet</w:t>
      </w:r>
    </w:p>
    <w:p w14:paraId="29E2B920" w14:textId="77777777" w:rsidR="00D976F9" w:rsidRDefault="00D976F9" w:rsidP="00D976F9">
      <w:pPr>
        <w:jc w:val="center"/>
        <w:rPr>
          <w:rFonts w:cs="Times New Roman"/>
        </w:rPr>
      </w:pPr>
      <w:r>
        <w:rPr>
          <w:rFonts w:cs="Times New Roman"/>
        </w:rPr>
        <w:t>2024.</w:t>
      </w:r>
    </w:p>
    <w:p w14:paraId="79E4C315" w14:textId="77777777" w:rsidR="00D976F9" w:rsidRDefault="00D976F9" w:rsidP="00D976F9">
      <w:pPr>
        <w:rPr>
          <w:rFonts w:cs="Times New Roman"/>
        </w:rPr>
      </w:pPr>
    </w:p>
    <w:p w14:paraId="581D0140" w14:textId="77777777" w:rsidR="00D976F9" w:rsidRDefault="00D976F9" w:rsidP="00D976F9">
      <w:pPr>
        <w:rPr>
          <w:rFonts w:cs="Times New Roman"/>
        </w:rPr>
      </w:pPr>
      <w:r w:rsidRPr="00A26F48">
        <w:rPr>
          <w:noProof/>
        </w:rPr>
        <w:drawing>
          <wp:inline distT="0" distB="0" distL="0" distR="0" wp14:anchorId="034C1557" wp14:editId="18DB668D">
            <wp:extent cx="5850890" cy="7713980"/>
            <wp:effectExtent l="0" t="0" r="0" b="1270"/>
            <wp:docPr id="397279294"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0890" cy="7713980"/>
                    </a:xfrm>
                    <a:prstGeom prst="rect">
                      <a:avLst/>
                    </a:prstGeom>
                    <a:noFill/>
                    <a:ln>
                      <a:noFill/>
                    </a:ln>
                  </pic:spPr>
                </pic:pic>
              </a:graphicData>
            </a:graphic>
          </wp:inline>
        </w:drawing>
      </w:r>
    </w:p>
    <w:p w14:paraId="6BC5E191" w14:textId="77777777" w:rsidR="00D976F9" w:rsidRDefault="00D976F9" w:rsidP="00D976F9">
      <w:pPr>
        <w:rPr>
          <w:rFonts w:cs="Times New Roman"/>
        </w:rPr>
      </w:pPr>
    </w:p>
    <w:p w14:paraId="216B7868" w14:textId="77777777" w:rsidR="00D976F9" w:rsidRDefault="00D976F9" w:rsidP="00D976F9">
      <w:pPr>
        <w:rPr>
          <w:rFonts w:cs="Times New Roman"/>
        </w:rPr>
      </w:pPr>
    </w:p>
    <w:p w14:paraId="32F6E3A8" w14:textId="77777777" w:rsidR="00D976F9" w:rsidRDefault="00D976F9" w:rsidP="00D976F9">
      <w:pPr>
        <w:rPr>
          <w:rFonts w:cs="Times New Roman"/>
        </w:rPr>
      </w:pPr>
    </w:p>
    <w:p w14:paraId="44886E83" w14:textId="77777777" w:rsidR="00D976F9" w:rsidRDefault="00D976F9" w:rsidP="00D976F9">
      <w:pPr>
        <w:pStyle w:val="Listaszerbekezds"/>
        <w:ind w:left="2847" w:firstLine="698"/>
        <w:rPr>
          <w:rFonts w:cs="Times New Roman"/>
        </w:rPr>
      </w:pPr>
      <w:r w:rsidRPr="00733248">
        <w:rPr>
          <w:rFonts w:cs="Times New Roman"/>
        </w:rPr>
        <w:t xml:space="preserve">Szigetvár Város Önkormányzat </w:t>
      </w:r>
      <w:r w:rsidRPr="00733248">
        <w:rPr>
          <w:rFonts w:cs="Times New Roman"/>
        </w:rPr>
        <w:tab/>
      </w:r>
      <w:r w:rsidRPr="00733248">
        <w:rPr>
          <w:rFonts w:cs="Times New Roman"/>
        </w:rPr>
        <w:tab/>
        <w:t>3. melléklet</w:t>
      </w:r>
    </w:p>
    <w:p w14:paraId="41046032" w14:textId="77777777" w:rsidR="00D976F9" w:rsidRDefault="00D976F9" w:rsidP="00D976F9">
      <w:pPr>
        <w:jc w:val="center"/>
        <w:rPr>
          <w:rFonts w:cs="Times New Roman"/>
        </w:rPr>
      </w:pPr>
      <w:r>
        <w:rPr>
          <w:rFonts w:cs="Times New Roman"/>
        </w:rPr>
        <w:t>2024.</w:t>
      </w:r>
    </w:p>
    <w:p w14:paraId="5FEB3860" w14:textId="77777777" w:rsidR="00D976F9" w:rsidRDefault="00D976F9" w:rsidP="00D976F9">
      <w:pPr>
        <w:rPr>
          <w:rFonts w:cs="Times New Roman"/>
        </w:rPr>
      </w:pPr>
      <w:r w:rsidRPr="00A80F21">
        <w:rPr>
          <w:noProof/>
        </w:rPr>
        <w:drawing>
          <wp:inline distT="0" distB="0" distL="0" distR="0" wp14:anchorId="33F9EEB1" wp14:editId="1646C103">
            <wp:extent cx="5850890" cy="6942455"/>
            <wp:effectExtent l="0" t="0" r="0" b="0"/>
            <wp:docPr id="753593291"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0890" cy="6942455"/>
                    </a:xfrm>
                    <a:prstGeom prst="rect">
                      <a:avLst/>
                    </a:prstGeom>
                    <a:noFill/>
                    <a:ln>
                      <a:noFill/>
                    </a:ln>
                  </pic:spPr>
                </pic:pic>
              </a:graphicData>
            </a:graphic>
          </wp:inline>
        </w:drawing>
      </w:r>
    </w:p>
    <w:p w14:paraId="5DDEAF63" w14:textId="77777777" w:rsidR="00D976F9" w:rsidRDefault="00D976F9" w:rsidP="00D976F9">
      <w:pPr>
        <w:rPr>
          <w:rFonts w:cs="Times New Roman"/>
        </w:rPr>
      </w:pPr>
    </w:p>
    <w:p w14:paraId="42FB541D" w14:textId="77777777" w:rsidR="00D976F9" w:rsidRDefault="00D976F9" w:rsidP="00D976F9">
      <w:pPr>
        <w:rPr>
          <w:rFonts w:cs="Times New Roman"/>
        </w:rPr>
      </w:pPr>
    </w:p>
    <w:p w14:paraId="3ED6ACA2" w14:textId="77777777" w:rsidR="00D976F9" w:rsidRDefault="00D976F9" w:rsidP="00D976F9">
      <w:pPr>
        <w:rPr>
          <w:rFonts w:cs="Times New Roman"/>
        </w:rPr>
      </w:pPr>
    </w:p>
    <w:p w14:paraId="4CA9A35C" w14:textId="77777777" w:rsidR="00D976F9" w:rsidRDefault="00D976F9" w:rsidP="00D976F9">
      <w:pPr>
        <w:rPr>
          <w:rFonts w:cs="Times New Roman"/>
        </w:rPr>
      </w:pPr>
    </w:p>
    <w:p w14:paraId="22ECD877" w14:textId="77777777" w:rsidR="00D976F9" w:rsidRDefault="00D976F9" w:rsidP="00D976F9">
      <w:pPr>
        <w:rPr>
          <w:rFonts w:cs="Times New Roman"/>
        </w:rPr>
      </w:pPr>
    </w:p>
    <w:p w14:paraId="7339111D" w14:textId="77777777" w:rsidR="00D976F9" w:rsidRDefault="00D976F9" w:rsidP="00D976F9">
      <w:pPr>
        <w:rPr>
          <w:rFonts w:cs="Times New Roman"/>
        </w:rPr>
      </w:pPr>
    </w:p>
    <w:p w14:paraId="6F52751A" w14:textId="77777777" w:rsidR="00D976F9" w:rsidRDefault="00D976F9" w:rsidP="00D976F9">
      <w:pPr>
        <w:rPr>
          <w:rFonts w:cs="Times New Roman"/>
        </w:rPr>
      </w:pPr>
    </w:p>
    <w:p w14:paraId="4963521E" w14:textId="77777777" w:rsidR="00D976F9" w:rsidRDefault="00D976F9" w:rsidP="00D976F9">
      <w:pPr>
        <w:rPr>
          <w:rFonts w:cs="Times New Roman"/>
        </w:rPr>
      </w:pPr>
    </w:p>
    <w:p w14:paraId="0252237E" w14:textId="77777777" w:rsidR="00D976F9" w:rsidRDefault="00D976F9" w:rsidP="00D976F9">
      <w:pPr>
        <w:rPr>
          <w:rFonts w:cs="Times New Roman"/>
        </w:rPr>
      </w:pPr>
    </w:p>
    <w:p w14:paraId="24283D0A" w14:textId="77777777" w:rsidR="00D976F9" w:rsidRDefault="00D976F9" w:rsidP="00D976F9">
      <w:pPr>
        <w:pStyle w:val="Listaszerbekezds"/>
        <w:ind w:left="2847" w:firstLine="698"/>
        <w:rPr>
          <w:rFonts w:cs="Times New Roman"/>
        </w:rPr>
      </w:pPr>
      <w:r w:rsidRPr="00733248">
        <w:rPr>
          <w:rFonts w:cs="Times New Roman"/>
        </w:rPr>
        <w:t xml:space="preserve">Szigetvár Város Önkormányzat </w:t>
      </w:r>
      <w:r w:rsidRPr="00733248">
        <w:rPr>
          <w:rFonts w:cs="Times New Roman"/>
        </w:rPr>
        <w:tab/>
      </w:r>
      <w:r w:rsidRPr="00733248">
        <w:rPr>
          <w:rFonts w:cs="Times New Roman"/>
        </w:rPr>
        <w:tab/>
        <w:t>3. melléklet</w:t>
      </w:r>
    </w:p>
    <w:p w14:paraId="36BA7F2E" w14:textId="77777777" w:rsidR="00D976F9" w:rsidRDefault="00D976F9" w:rsidP="00D976F9">
      <w:pPr>
        <w:jc w:val="center"/>
        <w:rPr>
          <w:rFonts w:cs="Times New Roman"/>
        </w:rPr>
      </w:pPr>
      <w:r>
        <w:rPr>
          <w:rFonts w:cs="Times New Roman"/>
        </w:rPr>
        <w:t>2024.</w:t>
      </w:r>
    </w:p>
    <w:p w14:paraId="2BADCA53" w14:textId="77777777" w:rsidR="00D976F9" w:rsidRDefault="00D976F9" w:rsidP="00D976F9">
      <w:pPr>
        <w:rPr>
          <w:rFonts w:cs="Times New Roman"/>
        </w:rPr>
      </w:pPr>
      <w:r w:rsidRPr="00A80F21">
        <w:rPr>
          <w:noProof/>
        </w:rPr>
        <w:drawing>
          <wp:inline distT="0" distB="0" distL="0" distR="0" wp14:anchorId="33675939" wp14:editId="1ED69DFA">
            <wp:extent cx="5850890" cy="5349240"/>
            <wp:effectExtent l="0" t="0" r="0" b="3810"/>
            <wp:docPr id="673317634"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0890" cy="5349240"/>
                    </a:xfrm>
                    <a:prstGeom prst="rect">
                      <a:avLst/>
                    </a:prstGeom>
                    <a:noFill/>
                    <a:ln>
                      <a:noFill/>
                    </a:ln>
                  </pic:spPr>
                </pic:pic>
              </a:graphicData>
            </a:graphic>
          </wp:inline>
        </w:drawing>
      </w:r>
    </w:p>
    <w:p w14:paraId="453797FC" w14:textId="77777777" w:rsidR="00D976F9" w:rsidRDefault="00D976F9" w:rsidP="00D976F9">
      <w:pPr>
        <w:rPr>
          <w:rFonts w:cs="Times New Roman"/>
        </w:rPr>
      </w:pPr>
    </w:p>
    <w:p w14:paraId="00CE837B" w14:textId="77777777" w:rsidR="00D976F9" w:rsidRDefault="00D976F9" w:rsidP="00D976F9">
      <w:pPr>
        <w:rPr>
          <w:rFonts w:cs="Times New Roman"/>
        </w:rPr>
      </w:pPr>
    </w:p>
    <w:p w14:paraId="0D96AC80" w14:textId="77777777" w:rsidR="00D976F9" w:rsidRDefault="00D976F9" w:rsidP="00D976F9">
      <w:pPr>
        <w:rPr>
          <w:rFonts w:cs="Times New Roman"/>
        </w:rPr>
      </w:pPr>
    </w:p>
    <w:p w14:paraId="6864616C" w14:textId="77777777" w:rsidR="00D976F9" w:rsidRDefault="00D976F9" w:rsidP="00D976F9">
      <w:pPr>
        <w:rPr>
          <w:rFonts w:cs="Times New Roman"/>
        </w:rPr>
      </w:pPr>
    </w:p>
    <w:p w14:paraId="6DFA570B" w14:textId="77777777" w:rsidR="00D976F9" w:rsidRDefault="00D976F9" w:rsidP="00D976F9">
      <w:pPr>
        <w:rPr>
          <w:rFonts w:cs="Times New Roman"/>
        </w:rPr>
      </w:pPr>
    </w:p>
    <w:p w14:paraId="37EA2B3F" w14:textId="77777777" w:rsidR="00D976F9" w:rsidRDefault="00D976F9" w:rsidP="00D976F9">
      <w:pPr>
        <w:rPr>
          <w:rFonts w:cs="Times New Roman"/>
        </w:rPr>
      </w:pPr>
    </w:p>
    <w:p w14:paraId="2D89D93E" w14:textId="77777777" w:rsidR="00D976F9" w:rsidRDefault="00D976F9" w:rsidP="00D976F9">
      <w:pPr>
        <w:rPr>
          <w:rFonts w:cs="Times New Roman"/>
        </w:rPr>
      </w:pPr>
    </w:p>
    <w:p w14:paraId="1C5FF2B2" w14:textId="77777777" w:rsidR="00D976F9" w:rsidRDefault="00D976F9" w:rsidP="00D976F9">
      <w:pPr>
        <w:rPr>
          <w:rFonts w:cs="Times New Roman"/>
        </w:rPr>
      </w:pPr>
    </w:p>
    <w:p w14:paraId="27EE61F8" w14:textId="77777777" w:rsidR="00D976F9" w:rsidRDefault="00D976F9" w:rsidP="00D976F9">
      <w:pPr>
        <w:rPr>
          <w:rFonts w:cs="Times New Roman"/>
        </w:rPr>
      </w:pPr>
    </w:p>
    <w:p w14:paraId="7F312F9F" w14:textId="77777777" w:rsidR="00D976F9" w:rsidRDefault="00D976F9" w:rsidP="00D976F9">
      <w:pPr>
        <w:rPr>
          <w:rFonts w:cs="Times New Roman"/>
        </w:rPr>
      </w:pPr>
    </w:p>
    <w:p w14:paraId="1CFCE05F" w14:textId="77777777" w:rsidR="00D976F9" w:rsidRDefault="00D976F9" w:rsidP="00D976F9">
      <w:pPr>
        <w:rPr>
          <w:rFonts w:cs="Times New Roman"/>
        </w:rPr>
      </w:pPr>
    </w:p>
    <w:p w14:paraId="2C386EDC" w14:textId="77777777" w:rsidR="00D976F9" w:rsidRDefault="00D976F9" w:rsidP="00D976F9">
      <w:pPr>
        <w:rPr>
          <w:rFonts w:cs="Times New Roman"/>
        </w:rPr>
      </w:pPr>
    </w:p>
    <w:p w14:paraId="0C01B94E" w14:textId="77777777" w:rsidR="00D976F9" w:rsidRDefault="00D976F9" w:rsidP="00D976F9">
      <w:pPr>
        <w:rPr>
          <w:rFonts w:cs="Times New Roman"/>
        </w:rPr>
      </w:pPr>
    </w:p>
    <w:p w14:paraId="392E8E79" w14:textId="77777777" w:rsidR="00D976F9" w:rsidRDefault="00D976F9" w:rsidP="00D976F9">
      <w:pPr>
        <w:rPr>
          <w:rFonts w:cs="Times New Roman"/>
        </w:rPr>
      </w:pPr>
    </w:p>
    <w:p w14:paraId="4A1C8715" w14:textId="77777777" w:rsidR="00D976F9" w:rsidRDefault="00D976F9" w:rsidP="00D976F9">
      <w:pPr>
        <w:rPr>
          <w:rFonts w:cs="Times New Roman"/>
        </w:rPr>
      </w:pPr>
    </w:p>
    <w:p w14:paraId="43770346" w14:textId="77777777" w:rsidR="00D976F9" w:rsidRDefault="00D976F9" w:rsidP="00D976F9">
      <w:pPr>
        <w:rPr>
          <w:rFonts w:cs="Times New Roman"/>
        </w:rPr>
      </w:pPr>
      <w:r>
        <w:rPr>
          <w:rFonts w:cs="Times New Roman"/>
        </w:rPr>
        <w:br w:type="page"/>
      </w:r>
    </w:p>
    <w:p w14:paraId="47C57BAE" w14:textId="77777777" w:rsidR="00D976F9" w:rsidRDefault="00D976F9" w:rsidP="00D976F9">
      <w:pPr>
        <w:pStyle w:val="Listaszerbekezds"/>
        <w:ind w:left="2847" w:firstLine="698"/>
        <w:rPr>
          <w:rFonts w:cs="Times New Roman"/>
        </w:rPr>
      </w:pPr>
      <w:r w:rsidRPr="00733248">
        <w:rPr>
          <w:rFonts w:cs="Times New Roman"/>
        </w:rPr>
        <w:lastRenderedPageBreak/>
        <w:t xml:space="preserve">Szigetvár Város Önkormányzat </w:t>
      </w:r>
      <w:r w:rsidRPr="00733248">
        <w:rPr>
          <w:rFonts w:cs="Times New Roman"/>
        </w:rPr>
        <w:tab/>
      </w:r>
      <w:r w:rsidRPr="00733248">
        <w:rPr>
          <w:rFonts w:cs="Times New Roman"/>
        </w:rPr>
        <w:tab/>
        <w:t>3. melléklet</w:t>
      </w:r>
    </w:p>
    <w:p w14:paraId="7E26A796" w14:textId="77777777" w:rsidR="00D976F9" w:rsidRDefault="00D976F9" w:rsidP="00D976F9">
      <w:pPr>
        <w:jc w:val="center"/>
        <w:rPr>
          <w:rFonts w:cs="Times New Roman"/>
        </w:rPr>
      </w:pPr>
      <w:r>
        <w:rPr>
          <w:rFonts w:cs="Times New Roman"/>
        </w:rPr>
        <w:t>2024.</w:t>
      </w:r>
    </w:p>
    <w:p w14:paraId="2BF81C7B" w14:textId="77777777" w:rsidR="00D976F9" w:rsidRDefault="00D976F9" w:rsidP="00D976F9">
      <w:pPr>
        <w:rPr>
          <w:rFonts w:cs="Times New Roman"/>
        </w:rPr>
      </w:pPr>
    </w:p>
    <w:p w14:paraId="68695F3E" w14:textId="77777777" w:rsidR="00D976F9" w:rsidRDefault="00D976F9" w:rsidP="00D976F9">
      <w:pPr>
        <w:rPr>
          <w:rFonts w:cs="Times New Roman"/>
        </w:rPr>
      </w:pPr>
      <w:r w:rsidRPr="00A80F21">
        <w:rPr>
          <w:noProof/>
        </w:rPr>
        <w:drawing>
          <wp:inline distT="0" distB="0" distL="0" distR="0" wp14:anchorId="2A773120" wp14:editId="39A46008">
            <wp:extent cx="5850890" cy="7713980"/>
            <wp:effectExtent l="0" t="0" r="0" b="1270"/>
            <wp:docPr id="489229384"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0890" cy="7713980"/>
                    </a:xfrm>
                    <a:prstGeom prst="rect">
                      <a:avLst/>
                    </a:prstGeom>
                    <a:noFill/>
                    <a:ln>
                      <a:noFill/>
                    </a:ln>
                  </pic:spPr>
                </pic:pic>
              </a:graphicData>
            </a:graphic>
          </wp:inline>
        </w:drawing>
      </w:r>
    </w:p>
    <w:p w14:paraId="2D77AF15" w14:textId="77777777" w:rsidR="00D976F9" w:rsidRDefault="00D976F9" w:rsidP="00D976F9">
      <w:pPr>
        <w:rPr>
          <w:rFonts w:cs="Times New Roman"/>
        </w:rPr>
      </w:pPr>
    </w:p>
    <w:p w14:paraId="63847F22" w14:textId="77777777" w:rsidR="00D976F9" w:rsidRDefault="00D976F9" w:rsidP="00D976F9">
      <w:pPr>
        <w:rPr>
          <w:rFonts w:cs="Times New Roman"/>
        </w:rPr>
      </w:pPr>
      <w:r>
        <w:rPr>
          <w:rFonts w:cs="Times New Roman"/>
        </w:rPr>
        <w:br w:type="page"/>
      </w:r>
    </w:p>
    <w:p w14:paraId="6D0E38A1" w14:textId="77777777" w:rsidR="00D976F9" w:rsidRDefault="00D976F9" w:rsidP="00D976F9">
      <w:pPr>
        <w:pStyle w:val="Listaszerbekezds"/>
        <w:ind w:left="2847" w:firstLine="698"/>
        <w:rPr>
          <w:rFonts w:cs="Times New Roman"/>
        </w:rPr>
      </w:pPr>
      <w:r w:rsidRPr="00733248">
        <w:rPr>
          <w:rFonts w:cs="Times New Roman"/>
        </w:rPr>
        <w:lastRenderedPageBreak/>
        <w:t xml:space="preserve">Szigetvár Város Önkormányzat </w:t>
      </w:r>
      <w:r w:rsidRPr="00733248">
        <w:rPr>
          <w:rFonts w:cs="Times New Roman"/>
        </w:rPr>
        <w:tab/>
      </w:r>
      <w:r w:rsidRPr="00733248">
        <w:rPr>
          <w:rFonts w:cs="Times New Roman"/>
        </w:rPr>
        <w:tab/>
        <w:t>3. melléklet</w:t>
      </w:r>
    </w:p>
    <w:p w14:paraId="559F6D4D" w14:textId="77777777" w:rsidR="00D976F9" w:rsidRDefault="00D976F9" w:rsidP="00D976F9">
      <w:pPr>
        <w:jc w:val="center"/>
        <w:rPr>
          <w:rFonts w:cs="Times New Roman"/>
        </w:rPr>
      </w:pPr>
      <w:r>
        <w:rPr>
          <w:rFonts w:cs="Times New Roman"/>
        </w:rPr>
        <w:t>2024.</w:t>
      </w:r>
    </w:p>
    <w:p w14:paraId="603103B4" w14:textId="77777777" w:rsidR="00D976F9" w:rsidRDefault="00D976F9" w:rsidP="00D976F9">
      <w:pPr>
        <w:rPr>
          <w:rFonts w:cs="Times New Roman"/>
        </w:rPr>
      </w:pPr>
    </w:p>
    <w:p w14:paraId="5367FD56" w14:textId="77777777" w:rsidR="00D976F9" w:rsidRDefault="00D976F9" w:rsidP="00D976F9">
      <w:pPr>
        <w:rPr>
          <w:rFonts w:cs="Times New Roman"/>
        </w:rPr>
      </w:pPr>
      <w:r w:rsidRPr="00A80F21">
        <w:rPr>
          <w:noProof/>
        </w:rPr>
        <w:drawing>
          <wp:inline distT="0" distB="0" distL="0" distR="0" wp14:anchorId="7204F0B7" wp14:editId="42938634">
            <wp:extent cx="5850890" cy="6369050"/>
            <wp:effectExtent l="0" t="0" r="0" b="0"/>
            <wp:docPr id="1846400399"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0890" cy="6369050"/>
                    </a:xfrm>
                    <a:prstGeom prst="rect">
                      <a:avLst/>
                    </a:prstGeom>
                    <a:noFill/>
                    <a:ln>
                      <a:noFill/>
                    </a:ln>
                  </pic:spPr>
                </pic:pic>
              </a:graphicData>
            </a:graphic>
          </wp:inline>
        </w:drawing>
      </w:r>
    </w:p>
    <w:p w14:paraId="576EAA20" w14:textId="77777777" w:rsidR="00D976F9" w:rsidRDefault="00D976F9" w:rsidP="00D976F9">
      <w:pPr>
        <w:rPr>
          <w:rFonts w:cs="Times New Roman"/>
        </w:rPr>
      </w:pPr>
    </w:p>
    <w:p w14:paraId="4B817E51" w14:textId="77777777" w:rsidR="00D976F9" w:rsidRDefault="00D976F9" w:rsidP="00D976F9">
      <w:pPr>
        <w:rPr>
          <w:rFonts w:cs="Times New Roman"/>
        </w:rPr>
      </w:pPr>
    </w:p>
    <w:p w14:paraId="41D7CA75" w14:textId="77777777" w:rsidR="00D976F9" w:rsidRDefault="00D976F9" w:rsidP="00D976F9">
      <w:pPr>
        <w:rPr>
          <w:rFonts w:cs="Times New Roman"/>
        </w:rPr>
      </w:pPr>
      <w:r>
        <w:rPr>
          <w:rFonts w:cs="Times New Roman"/>
        </w:rPr>
        <w:br w:type="page"/>
      </w:r>
    </w:p>
    <w:p w14:paraId="0E7ECCF7" w14:textId="77777777" w:rsidR="00D976F9" w:rsidRDefault="00D976F9" w:rsidP="00D976F9">
      <w:pPr>
        <w:pStyle w:val="Listaszerbekezds"/>
        <w:ind w:left="2847" w:firstLine="698"/>
        <w:rPr>
          <w:rFonts w:cs="Times New Roman"/>
        </w:rPr>
      </w:pPr>
      <w:r w:rsidRPr="00733248">
        <w:rPr>
          <w:rFonts w:cs="Times New Roman"/>
        </w:rPr>
        <w:lastRenderedPageBreak/>
        <w:t xml:space="preserve">Szigetvár Város Önkormányzat </w:t>
      </w:r>
      <w:r w:rsidRPr="00733248">
        <w:rPr>
          <w:rFonts w:cs="Times New Roman"/>
        </w:rPr>
        <w:tab/>
      </w:r>
      <w:r w:rsidRPr="00733248">
        <w:rPr>
          <w:rFonts w:cs="Times New Roman"/>
        </w:rPr>
        <w:tab/>
        <w:t>3. melléklet</w:t>
      </w:r>
    </w:p>
    <w:p w14:paraId="3189C6C5" w14:textId="77777777" w:rsidR="00D976F9" w:rsidRDefault="00D976F9" w:rsidP="00D976F9">
      <w:pPr>
        <w:jc w:val="center"/>
        <w:rPr>
          <w:rFonts w:cs="Times New Roman"/>
        </w:rPr>
      </w:pPr>
      <w:r>
        <w:rPr>
          <w:rFonts w:cs="Times New Roman"/>
        </w:rPr>
        <w:t>2024.</w:t>
      </w:r>
    </w:p>
    <w:p w14:paraId="0D9B3F66" w14:textId="77777777" w:rsidR="00D976F9" w:rsidRDefault="00D976F9" w:rsidP="00D976F9">
      <w:pPr>
        <w:rPr>
          <w:rFonts w:cs="Times New Roman"/>
        </w:rPr>
      </w:pPr>
    </w:p>
    <w:tbl>
      <w:tblPr>
        <w:tblW w:w="9801" w:type="dxa"/>
        <w:tblCellMar>
          <w:left w:w="70" w:type="dxa"/>
          <w:right w:w="70" w:type="dxa"/>
        </w:tblCellMar>
        <w:tblLook w:val="04A0" w:firstRow="1" w:lastRow="0" w:firstColumn="1" w:lastColumn="0" w:noHBand="0" w:noVBand="1"/>
      </w:tblPr>
      <w:tblGrid>
        <w:gridCol w:w="374"/>
        <w:gridCol w:w="497"/>
        <w:gridCol w:w="190"/>
        <w:gridCol w:w="5360"/>
        <w:gridCol w:w="190"/>
        <w:gridCol w:w="1450"/>
        <w:gridCol w:w="1896"/>
      </w:tblGrid>
      <w:tr w:rsidR="00D976F9" w:rsidRPr="00A80F21" w14:paraId="6812C1F9" w14:textId="77777777" w:rsidTr="00D41723">
        <w:trPr>
          <w:trHeight w:val="300"/>
        </w:trPr>
        <w:tc>
          <w:tcPr>
            <w:tcW w:w="9801" w:type="dxa"/>
            <w:gridSpan w:val="7"/>
            <w:tcBorders>
              <w:top w:val="nil"/>
              <w:left w:val="nil"/>
              <w:bottom w:val="nil"/>
              <w:right w:val="nil"/>
            </w:tcBorders>
            <w:shd w:val="clear" w:color="auto" w:fill="auto"/>
            <w:noWrap/>
            <w:vAlign w:val="bottom"/>
            <w:hideMark/>
          </w:tcPr>
          <w:p w14:paraId="17DBD8A4" w14:textId="77777777" w:rsidR="00D976F9" w:rsidRPr="00A80F21" w:rsidRDefault="00D976F9" w:rsidP="00D41723">
            <w:pPr>
              <w:suppressAutoHyphens w:val="0"/>
              <w:jc w:val="center"/>
              <w:rPr>
                <w:rFonts w:eastAsia="Times New Roman" w:cs="Times New Roman"/>
                <w:color w:val="FF0000"/>
                <w:kern w:val="0"/>
                <w:sz w:val="20"/>
                <w:szCs w:val="20"/>
                <w:lang w:eastAsia="hu-HU" w:bidi="ar-SA"/>
              </w:rPr>
            </w:pPr>
            <w:r w:rsidRPr="00A80F21">
              <w:rPr>
                <w:rFonts w:eastAsia="Times New Roman" w:cs="Times New Roman"/>
                <w:color w:val="FF0000"/>
                <w:kern w:val="0"/>
                <w:sz w:val="20"/>
                <w:szCs w:val="20"/>
                <w:lang w:eastAsia="hu-HU" w:bidi="ar-SA"/>
              </w:rPr>
              <w:t>PÁLYÁZATOK</w:t>
            </w:r>
          </w:p>
        </w:tc>
      </w:tr>
      <w:tr w:rsidR="00D976F9" w:rsidRPr="00A80F21" w14:paraId="6C1D6551" w14:textId="77777777" w:rsidTr="00D41723">
        <w:trPr>
          <w:trHeight w:val="540"/>
        </w:trPr>
        <w:tc>
          <w:tcPr>
            <w:tcW w:w="982" w:type="dxa"/>
            <w:gridSpan w:val="3"/>
            <w:tcBorders>
              <w:top w:val="nil"/>
              <w:left w:val="nil"/>
              <w:bottom w:val="single" w:sz="4" w:space="0" w:color="auto"/>
              <w:right w:val="nil"/>
            </w:tcBorders>
            <w:shd w:val="clear" w:color="auto" w:fill="auto"/>
            <w:noWrap/>
            <w:vAlign w:val="bottom"/>
            <w:hideMark/>
          </w:tcPr>
          <w:p w14:paraId="32A868B7" w14:textId="77777777" w:rsidR="00D976F9" w:rsidRPr="00A80F21" w:rsidRDefault="00D976F9" w:rsidP="00D41723">
            <w:pPr>
              <w:suppressAutoHyphens w:val="0"/>
              <w:jc w:val="center"/>
              <w:rPr>
                <w:rFonts w:eastAsia="Times New Roman" w:cs="Times New Roman"/>
                <w:b/>
                <w:bCs/>
                <w:i/>
                <w:iCs/>
                <w:color w:val="000000"/>
                <w:kern w:val="0"/>
                <w:sz w:val="22"/>
                <w:szCs w:val="22"/>
                <w:lang w:eastAsia="hu-HU" w:bidi="ar-SA"/>
              </w:rPr>
            </w:pPr>
            <w:r w:rsidRPr="00A80F21">
              <w:rPr>
                <w:rFonts w:eastAsia="Times New Roman" w:cs="Times New Roman"/>
                <w:b/>
                <w:bCs/>
                <w:i/>
                <w:iCs/>
                <w:color w:val="000000"/>
                <w:kern w:val="0"/>
                <w:sz w:val="22"/>
                <w:szCs w:val="22"/>
                <w:lang w:eastAsia="hu-HU" w:bidi="ar-SA"/>
              </w:rPr>
              <w:t>Bevétel</w:t>
            </w:r>
          </w:p>
        </w:tc>
        <w:tc>
          <w:tcPr>
            <w:tcW w:w="5473" w:type="dxa"/>
            <w:gridSpan w:val="2"/>
            <w:tcBorders>
              <w:top w:val="nil"/>
              <w:left w:val="nil"/>
              <w:bottom w:val="single" w:sz="4" w:space="0" w:color="auto"/>
              <w:right w:val="nil"/>
            </w:tcBorders>
            <w:shd w:val="clear" w:color="auto" w:fill="auto"/>
            <w:vAlign w:val="bottom"/>
            <w:hideMark/>
          </w:tcPr>
          <w:p w14:paraId="01C6069B" w14:textId="77777777" w:rsidR="00D976F9" w:rsidRPr="00A80F21" w:rsidRDefault="00D976F9" w:rsidP="00D41723">
            <w:pPr>
              <w:suppressAutoHyphens w:val="0"/>
              <w:jc w:val="center"/>
              <w:rPr>
                <w:rFonts w:eastAsia="Times New Roman" w:cs="Times New Roman"/>
                <w:b/>
                <w:bCs/>
                <w:i/>
                <w:iCs/>
                <w:color w:val="000000"/>
                <w:kern w:val="0"/>
                <w:sz w:val="22"/>
                <w:szCs w:val="22"/>
                <w:lang w:eastAsia="hu-HU" w:bidi="ar-SA"/>
              </w:rPr>
            </w:pPr>
            <w:r w:rsidRPr="00A80F21">
              <w:rPr>
                <w:rFonts w:eastAsia="Times New Roman" w:cs="Times New Roman"/>
                <w:b/>
                <w:bCs/>
                <w:i/>
                <w:iCs/>
                <w:color w:val="000000"/>
                <w:kern w:val="0"/>
                <w:sz w:val="22"/>
                <w:szCs w:val="22"/>
                <w:lang w:eastAsia="hu-HU" w:bidi="ar-SA"/>
              </w:rPr>
              <w:t>056010 Komplex környezetvédelmi program</w:t>
            </w:r>
          </w:p>
        </w:tc>
        <w:tc>
          <w:tcPr>
            <w:tcW w:w="1450" w:type="dxa"/>
            <w:tcBorders>
              <w:top w:val="nil"/>
              <w:left w:val="nil"/>
              <w:bottom w:val="nil"/>
              <w:right w:val="nil"/>
            </w:tcBorders>
            <w:shd w:val="clear" w:color="auto" w:fill="auto"/>
            <w:noWrap/>
            <w:vAlign w:val="bottom"/>
            <w:hideMark/>
          </w:tcPr>
          <w:p w14:paraId="24F81EC9" w14:textId="77777777" w:rsidR="00D976F9" w:rsidRPr="00A80F21" w:rsidRDefault="00D976F9" w:rsidP="00D41723">
            <w:pPr>
              <w:suppressAutoHyphens w:val="0"/>
              <w:jc w:val="center"/>
              <w:rPr>
                <w:rFonts w:eastAsia="Times New Roman" w:cs="Times New Roman"/>
                <w:b/>
                <w:bCs/>
                <w:i/>
                <w:iCs/>
                <w:color w:val="000000"/>
                <w:kern w:val="0"/>
                <w:sz w:val="22"/>
                <w:szCs w:val="22"/>
                <w:lang w:eastAsia="hu-HU" w:bidi="ar-SA"/>
              </w:rPr>
            </w:pPr>
          </w:p>
        </w:tc>
        <w:tc>
          <w:tcPr>
            <w:tcW w:w="1896" w:type="dxa"/>
            <w:tcBorders>
              <w:top w:val="nil"/>
              <w:left w:val="nil"/>
              <w:bottom w:val="nil"/>
              <w:right w:val="nil"/>
            </w:tcBorders>
            <w:shd w:val="clear" w:color="auto" w:fill="auto"/>
            <w:noWrap/>
            <w:vAlign w:val="bottom"/>
            <w:hideMark/>
          </w:tcPr>
          <w:p w14:paraId="5DC1BA85" w14:textId="77777777" w:rsidR="00D976F9" w:rsidRPr="00A80F21" w:rsidRDefault="00D976F9" w:rsidP="00D41723">
            <w:pPr>
              <w:suppressAutoHyphens w:val="0"/>
              <w:jc w:val="right"/>
              <w:rPr>
                <w:rFonts w:eastAsia="Times New Roman" w:cs="Times New Roman"/>
                <w:color w:val="000000"/>
                <w:kern w:val="0"/>
                <w:sz w:val="20"/>
                <w:szCs w:val="20"/>
                <w:lang w:eastAsia="hu-HU" w:bidi="ar-SA"/>
              </w:rPr>
            </w:pPr>
            <w:r w:rsidRPr="00A80F21">
              <w:rPr>
                <w:rFonts w:eastAsia="Times New Roman" w:cs="Times New Roman"/>
                <w:color w:val="000000"/>
                <w:kern w:val="0"/>
                <w:sz w:val="20"/>
                <w:szCs w:val="20"/>
                <w:lang w:eastAsia="hu-HU" w:bidi="ar-SA"/>
              </w:rPr>
              <w:t>adatok forintban</w:t>
            </w:r>
          </w:p>
        </w:tc>
      </w:tr>
      <w:tr w:rsidR="00D976F9" w:rsidRPr="00A80F21" w14:paraId="1F438011" w14:textId="77777777" w:rsidTr="00D41723">
        <w:trPr>
          <w:trHeight w:val="300"/>
        </w:trPr>
        <w:tc>
          <w:tcPr>
            <w:tcW w:w="9801"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3EC4CEEF" w14:textId="77777777" w:rsidR="00D976F9" w:rsidRPr="00A80F21" w:rsidRDefault="00D976F9" w:rsidP="00D41723">
            <w:pPr>
              <w:suppressAutoHyphens w:val="0"/>
              <w:jc w:val="center"/>
              <w:rPr>
                <w:rFonts w:eastAsia="Times New Roman" w:cs="Times New Roman"/>
                <w:b/>
                <w:bCs/>
                <w:color w:val="000000"/>
                <w:kern w:val="0"/>
                <w:sz w:val="20"/>
                <w:szCs w:val="20"/>
                <w:lang w:eastAsia="hu-HU" w:bidi="ar-SA"/>
              </w:rPr>
            </w:pPr>
            <w:r w:rsidRPr="00A80F21">
              <w:rPr>
                <w:rFonts w:eastAsia="Times New Roman" w:cs="Times New Roman"/>
                <w:b/>
                <w:bCs/>
                <w:color w:val="000000"/>
                <w:kern w:val="0"/>
                <w:sz w:val="20"/>
                <w:szCs w:val="20"/>
                <w:lang w:eastAsia="hu-HU" w:bidi="ar-SA"/>
              </w:rPr>
              <w:t>Nyugat- és Dél-Dunántúli Ivóvízminőség-javító program KEHOP-2.1.3-15-2016-00003</w:t>
            </w:r>
          </w:p>
        </w:tc>
      </w:tr>
      <w:tr w:rsidR="00D976F9" w:rsidRPr="00A80F21" w14:paraId="50ED9DC1" w14:textId="77777777" w:rsidTr="00D41723">
        <w:trPr>
          <w:trHeight w:val="270"/>
        </w:trPr>
        <w:tc>
          <w:tcPr>
            <w:tcW w:w="372" w:type="dxa"/>
            <w:tcBorders>
              <w:top w:val="nil"/>
              <w:left w:val="single" w:sz="4" w:space="0" w:color="auto"/>
              <w:bottom w:val="single" w:sz="4" w:space="0" w:color="auto"/>
              <w:right w:val="single" w:sz="4" w:space="0" w:color="auto"/>
            </w:tcBorders>
            <w:shd w:val="clear" w:color="000000" w:fill="E7E6E6"/>
            <w:noWrap/>
            <w:vAlign w:val="bottom"/>
            <w:hideMark/>
          </w:tcPr>
          <w:p w14:paraId="7B94CC76" w14:textId="77777777" w:rsidR="00D976F9" w:rsidRPr="00A80F21" w:rsidRDefault="00D976F9" w:rsidP="00D41723">
            <w:pPr>
              <w:suppressAutoHyphens w:val="0"/>
              <w:rPr>
                <w:rFonts w:eastAsia="Times New Roman" w:cs="Times New Roman"/>
                <w:b/>
                <w:bCs/>
                <w:i/>
                <w:iCs/>
                <w:color w:val="000000"/>
                <w:kern w:val="0"/>
                <w:sz w:val="20"/>
                <w:szCs w:val="20"/>
                <w:lang w:eastAsia="hu-HU" w:bidi="ar-SA"/>
              </w:rPr>
            </w:pPr>
            <w:r w:rsidRPr="00A80F21">
              <w:rPr>
                <w:rFonts w:eastAsia="Times New Roman" w:cs="Times New Roman"/>
                <w:b/>
                <w:bCs/>
                <w:i/>
                <w:iCs/>
                <w:color w:val="000000"/>
                <w:kern w:val="0"/>
                <w:sz w:val="20"/>
                <w:szCs w:val="20"/>
                <w:lang w:eastAsia="hu-HU" w:bidi="ar-SA"/>
              </w:rPr>
              <w:t>B2</w:t>
            </w:r>
          </w:p>
        </w:tc>
        <w:tc>
          <w:tcPr>
            <w:tcW w:w="497" w:type="dxa"/>
            <w:tcBorders>
              <w:top w:val="nil"/>
              <w:left w:val="nil"/>
              <w:bottom w:val="single" w:sz="4" w:space="0" w:color="auto"/>
              <w:right w:val="single" w:sz="4" w:space="0" w:color="auto"/>
            </w:tcBorders>
            <w:shd w:val="clear" w:color="000000" w:fill="E7E6E6"/>
            <w:noWrap/>
            <w:vAlign w:val="bottom"/>
            <w:hideMark/>
          </w:tcPr>
          <w:p w14:paraId="1674C53A" w14:textId="77777777" w:rsidR="00D976F9" w:rsidRPr="00A80F21" w:rsidRDefault="00D976F9" w:rsidP="00D41723">
            <w:pPr>
              <w:suppressAutoHyphens w:val="0"/>
              <w:rPr>
                <w:rFonts w:eastAsia="Times New Roman" w:cs="Times New Roman"/>
                <w:b/>
                <w:bCs/>
                <w:i/>
                <w:iCs/>
                <w:color w:val="000000"/>
                <w:kern w:val="0"/>
                <w:sz w:val="20"/>
                <w:szCs w:val="20"/>
                <w:lang w:eastAsia="hu-HU" w:bidi="ar-SA"/>
              </w:rPr>
            </w:pPr>
            <w:r w:rsidRPr="00A80F21">
              <w:rPr>
                <w:rFonts w:eastAsia="Times New Roman" w:cs="Times New Roman"/>
                <w:b/>
                <w:bCs/>
                <w:i/>
                <w:iCs/>
                <w:color w:val="000000"/>
                <w:kern w:val="0"/>
                <w:sz w:val="20"/>
                <w:szCs w:val="20"/>
                <w:lang w:eastAsia="hu-HU" w:bidi="ar-SA"/>
              </w:rPr>
              <w:t> </w:t>
            </w:r>
          </w:p>
        </w:tc>
        <w:tc>
          <w:tcPr>
            <w:tcW w:w="113" w:type="dxa"/>
            <w:tcBorders>
              <w:top w:val="nil"/>
              <w:left w:val="nil"/>
              <w:bottom w:val="single" w:sz="4" w:space="0" w:color="auto"/>
              <w:right w:val="single" w:sz="4" w:space="0" w:color="auto"/>
            </w:tcBorders>
            <w:shd w:val="clear" w:color="000000" w:fill="E7E6E6"/>
            <w:noWrap/>
            <w:vAlign w:val="bottom"/>
            <w:hideMark/>
          </w:tcPr>
          <w:p w14:paraId="18BF0D60" w14:textId="77777777" w:rsidR="00D976F9" w:rsidRPr="00A80F21" w:rsidRDefault="00D976F9" w:rsidP="00D41723">
            <w:pPr>
              <w:suppressAutoHyphens w:val="0"/>
              <w:rPr>
                <w:rFonts w:eastAsia="Times New Roman" w:cs="Times New Roman"/>
                <w:b/>
                <w:bCs/>
                <w:i/>
                <w:iCs/>
                <w:color w:val="000000"/>
                <w:kern w:val="0"/>
                <w:sz w:val="20"/>
                <w:szCs w:val="20"/>
                <w:lang w:eastAsia="hu-HU" w:bidi="ar-SA"/>
              </w:rPr>
            </w:pPr>
            <w:r w:rsidRPr="00A80F21">
              <w:rPr>
                <w:rFonts w:eastAsia="Times New Roman" w:cs="Times New Roman"/>
                <w:b/>
                <w:bCs/>
                <w:i/>
                <w:iCs/>
                <w:color w:val="000000"/>
                <w:kern w:val="0"/>
                <w:sz w:val="20"/>
                <w:szCs w:val="20"/>
                <w:lang w:eastAsia="hu-HU" w:bidi="ar-SA"/>
              </w:rPr>
              <w:t> </w:t>
            </w:r>
          </w:p>
        </w:tc>
        <w:tc>
          <w:tcPr>
            <w:tcW w:w="5360" w:type="dxa"/>
            <w:tcBorders>
              <w:top w:val="nil"/>
              <w:left w:val="nil"/>
              <w:bottom w:val="single" w:sz="4" w:space="0" w:color="auto"/>
              <w:right w:val="single" w:sz="4" w:space="0" w:color="auto"/>
            </w:tcBorders>
            <w:shd w:val="clear" w:color="000000" w:fill="E7E6E6"/>
            <w:noWrap/>
            <w:vAlign w:val="bottom"/>
            <w:hideMark/>
          </w:tcPr>
          <w:p w14:paraId="7470E467" w14:textId="77777777" w:rsidR="00D976F9" w:rsidRPr="00A80F21" w:rsidRDefault="00D976F9" w:rsidP="00D41723">
            <w:pPr>
              <w:suppressAutoHyphens w:val="0"/>
              <w:rPr>
                <w:rFonts w:eastAsia="Times New Roman" w:cs="Times New Roman"/>
                <w:b/>
                <w:bCs/>
                <w:color w:val="000000"/>
                <w:kern w:val="0"/>
                <w:sz w:val="20"/>
                <w:szCs w:val="20"/>
                <w:lang w:eastAsia="hu-HU" w:bidi="ar-SA"/>
              </w:rPr>
            </w:pPr>
            <w:r w:rsidRPr="00A80F21">
              <w:rPr>
                <w:rFonts w:eastAsia="Times New Roman" w:cs="Times New Roman"/>
                <w:b/>
                <w:bCs/>
                <w:color w:val="000000"/>
                <w:kern w:val="0"/>
                <w:sz w:val="20"/>
                <w:szCs w:val="20"/>
                <w:lang w:eastAsia="hu-HU" w:bidi="ar-SA"/>
              </w:rPr>
              <w:t>Felhalmozási célú támogatások</w:t>
            </w:r>
          </w:p>
        </w:tc>
        <w:tc>
          <w:tcPr>
            <w:tcW w:w="113" w:type="dxa"/>
            <w:tcBorders>
              <w:top w:val="nil"/>
              <w:left w:val="nil"/>
              <w:bottom w:val="single" w:sz="4" w:space="0" w:color="auto"/>
              <w:right w:val="single" w:sz="4" w:space="0" w:color="auto"/>
            </w:tcBorders>
            <w:shd w:val="clear" w:color="000000" w:fill="E7E6E6"/>
            <w:noWrap/>
            <w:vAlign w:val="bottom"/>
            <w:hideMark/>
          </w:tcPr>
          <w:p w14:paraId="29F73D07" w14:textId="77777777" w:rsidR="00D976F9" w:rsidRPr="00A80F21" w:rsidRDefault="00D976F9" w:rsidP="00D41723">
            <w:pPr>
              <w:suppressAutoHyphens w:val="0"/>
              <w:rPr>
                <w:rFonts w:eastAsia="Times New Roman" w:cs="Times New Roman"/>
                <w:b/>
                <w:bCs/>
                <w:i/>
                <w:iCs/>
                <w:color w:val="000000"/>
                <w:kern w:val="0"/>
                <w:sz w:val="20"/>
                <w:szCs w:val="20"/>
                <w:lang w:eastAsia="hu-HU" w:bidi="ar-SA"/>
              </w:rPr>
            </w:pPr>
            <w:r w:rsidRPr="00A80F21">
              <w:rPr>
                <w:rFonts w:eastAsia="Times New Roman" w:cs="Times New Roman"/>
                <w:b/>
                <w:bCs/>
                <w:i/>
                <w:iCs/>
                <w:color w:val="000000"/>
                <w:kern w:val="0"/>
                <w:sz w:val="20"/>
                <w:szCs w:val="20"/>
                <w:lang w:eastAsia="hu-HU" w:bidi="ar-SA"/>
              </w:rPr>
              <w:t> </w:t>
            </w:r>
          </w:p>
        </w:tc>
        <w:tc>
          <w:tcPr>
            <w:tcW w:w="1450" w:type="dxa"/>
            <w:tcBorders>
              <w:top w:val="nil"/>
              <w:left w:val="nil"/>
              <w:bottom w:val="single" w:sz="4" w:space="0" w:color="auto"/>
              <w:right w:val="single" w:sz="4" w:space="0" w:color="auto"/>
            </w:tcBorders>
            <w:shd w:val="clear" w:color="000000" w:fill="E7E6E6"/>
            <w:noWrap/>
            <w:vAlign w:val="bottom"/>
            <w:hideMark/>
          </w:tcPr>
          <w:p w14:paraId="0CED07E5" w14:textId="77777777" w:rsidR="00D976F9" w:rsidRPr="00A80F21" w:rsidRDefault="00D976F9" w:rsidP="00D41723">
            <w:pPr>
              <w:suppressAutoHyphens w:val="0"/>
              <w:rPr>
                <w:rFonts w:eastAsia="Times New Roman" w:cs="Times New Roman"/>
                <w:b/>
                <w:bCs/>
                <w:i/>
                <w:iCs/>
                <w:color w:val="000000"/>
                <w:kern w:val="0"/>
                <w:sz w:val="20"/>
                <w:szCs w:val="20"/>
                <w:lang w:eastAsia="hu-HU" w:bidi="ar-SA"/>
              </w:rPr>
            </w:pPr>
            <w:r w:rsidRPr="00A80F21">
              <w:rPr>
                <w:rFonts w:eastAsia="Times New Roman" w:cs="Times New Roman"/>
                <w:b/>
                <w:bCs/>
                <w:i/>
                <w:iCs/>
                <w:color w:val="000000"/>
                <w:kern w:val="0"/>
                <w:sz w:val="20"/>
                <w:szCs w:val="20"/>
                <w:lang w:eastAsia="hu-HU" w:bidi="ar-SA"/>
              </w:rPr>
              <w:t> </w:t>
            </w:r>
          </w:p>
        </w:tc>
        <w:tc>
          <w:tcPr>
            <w:tcW w:w="1896" w:type="dxa"/>
            <w:tcBorders>
              <w:top w:val="nil"/>
              <w:left w:val="nil"/>
              <w:bottom w:val="single" w:sz="4" w:space="0" w:color="auto"/>
              <w:right w:val="single" w:sz="4" w:space="0" w:color="auto"/>
            </w:tcBorders>
            <w:shd w:val="clear" w:color="000000" w:fill="E7E6E6"/>
            <w:noWrap/>
            <w:vAlign w:val="bottom"/>
            <w:hideMark/>
          </w:tcPr>
          <w:p w14:paraId="7C548134" w14:textId="77777777" w:rsidR="00D976F9" w:rsidRPr="00A80F21" w:rsidRDefault="00D976F9" w:rsidP="00D41723">
            <w:pPr>
              <w:suppressAutoHyphens w:val="0"/>
              <w:jc w:val="right"/>
              <w:rPr>
                <w:rFonts w:eastAsia="Times New Roman" w:cs="Times New Roman"/>
                <w:b/>
                <w:bCs/>
                <w:i/>
                <w:iCs/>
                <w:color w:val="000000"/>
                <w:kern w:val="0"/>
                <w:sz w:val="20"/>
                <w:szCs w:val="20"/>
                <w:lang w:eastAsia="hu-HU" w:bidi="ar-SA"/>
              </w:rPr>
            </w:pPr>
            <w:r w:rsidRPr="00A80F21">
              <w:rPr>
                <w:rFonts w:eastAsia="Times New Roman" w:cs="Times New Roman"/>
                <w:b/>
                <w:bCs/>
                <w:i/>
                <w:iCs/>
                <w:color w:val="000000"/>
                <w:kern w:val="0"/>
                <w:sz w:val="20"/>
                <w:szCs w:val="20"/>
                <w:lang w:eastAsia="hu-HU" w:bidi="ar-SA"/>
              </w:rPr>
              <w:t>351 730 000</w:t>
            </w:r>
          </w:p>
        </w:tc>
      </w:tr>
      <w:tr w:rsidR="00D976F9" w:rsidRPr="00A80F21" w14:paraId="5AA98857" w14:textId="77777777" w:rsidTr="00D41723">
        <w:trPr>
          <w:trHeight w:val="345"/>
        </w:trPr>
        <w:tc>
          <w:tcPr>
            <w:tcW w:w="372" w:type="dxa"/>
            <w:tcBorders>
              <w:top w:val="nil"/>
              <w:left w:val="single" w:sz="4" w:space="0" w:color="auto"/>
              <w:bottom w:val="single" w:sz="4" w:space="0" w:color="auto"/>
              <w:right w:val="single" w:sz="4" w:space="0" w:color="auto"/>
            </w:tcBorders>
            <w:shd w:val="clear" w:color="auto" w:fill="auto"/>
            <w:noWrap/>
            <w:vAlign w:val="bottom"/>
            <w:hideMark/>
          </w:tcPr>
          <w:p w14:paraId="46C9C450" w14:textId="77777777" w:rsidR="00D976F9" w:rsidRPr="00A80F21" w:rsidRDefault="00D976F9" w:rsidP="00D41723">
            <w:pPr>
              <w:suppressAutoHyphens w:val="0"/>
              <w:rPr>
                <w:rFonts w:eastAsia="Times New Roman" w:cs="Times New Roman"/>
                <w:color w:val="000000"/>
                <w:kern w:val="0"/>
                <w:sz w:val="20"/>
                <w:szCs w:val="20"/>
                <w:lang w:eastAsia="hu-HU" w:bidi="ar-SA"/>
              </w:rPr>
            </w:pPr>
            <w:r w:rsidRPr="00A80F21">
              <w:rPr>
                <w:rFonts w:eastAsia="Times New Roman" w:cs="Times New Roman"/>
                <w:color w:val="000000"/>
                <w:kern w:val="0"/>
                <w:sz w:val="20"/>
                <w:szCs w:val="20"/>
                <w:lang w:eastAsia="hu-HU" w:bidi="ar-SA"/>
              </w:rPr>
              <w:t> </w:t>
            </w:r>
          </w:p>
        </w:tc>
        <w:tc>
          <w:tcPr>
            <w:tcW w:w="497" w:type="dxa"/>
            <w:tcBorders>
              <w:top w:val="nil"/>
              <w:left w:val="nil"/>
              <w:bottom w:val="single" w:sz="4" w:space="0" w:color="auto"/>
              <w:right w:val="single" w:sz="4" w:space="0" w:color="auto"/>
            </w:tcBorders>
            <w:shd w:val="clear" w:color="auto" w:fill="auto"/>
            <w:noWrap/>
            <w:vAlign w:val="bottom"/>
            <w:hideMark/>
          </w:tcPr>
          <w:p w14:paraId="457D0AAD" w14:textId="77777777" w:rsidR="00D976F9" w:rsidRPr="00A80F21" w:rsidRDefault="00D976F9" w:rsidP="00D41723">
            <w:pPr>
              <w:suppressAutoHyphens w:val="0"/>
              <w:rPr>
                <w:rFonts w:eastAsia="Times New Roman" w:cs="Times New Roman"/>
                <w:i/>
                <w:iCs/>
                <w:color w:val="000000"/>
                <w:kern w:val="0"/>
                <w:sz w:val="20"/>
                <w:szCs w:val="20"/>
                <w:lang w:eastAsia="hu-HU" w:bidi="ar-SA"/>
              </w:rPr>
            </w:pPr>
            <w:r w:rsidRPr="00A80F21">
              <w:rPr>
                <w:rFonts w:eastAsia="Times New Roman" w:cs="Times New Roman"/>
                <w:i/>
                <w:iCs/>
                <w:color w:val="000000"/>
                <w:kern w:val="0"/>
                <w:sz w:val="20"/>
                <w:szCs w:val="20"/>
                <w:lang w:eastAsia="hu-HU" w:bidi="ar-SA"/>
              </w:rPr>
              <w:t>B25</w:t>
            </w:r>
          </w:p>
        </w:tc>
        <w:tc>
          <w:tcPr>
            <w:tcW w:w="113" w:type="dxa"/>
            <w:tcBorders>
              <w:top w:val="nil"/>
              <w:left w:val="nil"/>
              <w:bottom w:val="single" w:sz="4" w:space="0" w:color="auto"/>
              <w:right w:val="single" w:sz="4" w:space="0" w:color="auto"/>
            </w:tcBorders>
            <w:shd w:val="clear" w:color="auto" w:fill="auto"/>
            <w:noWrap/>
            <w:vAlign w:val="bottom"/>
            <w:hideMark/>
          </w:tcPr>
          <w:p w14:paraId="690F71FA" w14:textId="77777777" w:rsidR="00D976F9" w:rsidRPr="00A80F21" w:rsidRDefault="00D976F9" w:rsidP="00D41723">
            <w:pPr>
              <w:suppressAutoHyphens w:val="0"/>
              <w:rPr>
                <w:rFonts w:eastAsia="Times New Roman" w:cs="Times New Roman"/>
                <w:i/>
                <w:iCs/>
                <w:color w:val="000000"/>
                <w:kern w:val="0"/>
                <w:sz w:val="20"/>
                <w:szCs w:val="20"/>
                <w:lang w:eastAsia="hu-HU" w:bidi="ar-SA"/>
              </w:rPr>
            </w:pPr>
            <w:r w:rsidRPr="00A80F21">
              <w:rPr>
                <w:rFonts w:eastAsia="Times New Roman" w:cs="Times New Roman"/>
                <w:i/>
                <w:iCs/>
                <w:color w:val="000000"/>
                <w:kern w:val="0"/>
                <w:sz w:val="20"/>
                <w:szCs w:val="20"/>
                <w:lang w:eastAsia="hu-HU" w:bidi="ar-SA"/>
              </w:rPr>
              <w:t> </w:t>
            </w:r>
          </w:p>
        </w:tc>
        <w:tc>
          <w:tcPr>
            <w:tcW w:w="5360" w:type="dxa"/>
            <w:tcBorders>
              <w:top w:val="nil"/>
              <w:left w:val="nil"/>
              <w:bottom w:val="single" w:sz="4" w:space="0" w:color="auto"/>
              <w:right w:val="single" w:sz="4" w:space="0" w:color="auto"/>
            </w:tcBorders>
            <w:shd w:val="clear" w:color="auto" w:fill="auto"/>
            <w:noWrap/>
            <w:vAlign w:val="bottom"/>
            <w:hideMark/>
          </w:tcPr>
          <w:p w14:paraId="10946993" w14:textId="77777777" w:rsidR="00D976F9" w:rsidRPr="00A80F21" w:rsidRDefault="00D976F9" w:rsidP="00D41723">
            <w:pPr>
              <w:suppressAutoHyphens w:val="0"/>
              <w:rPr>
                <w:rFonts w:eastAsia="Times New Roman" w:cs="Times New Roman"/>
                <w:i/>
                <w:iCs/>
                <w:color w:val="000000"/>
                <w:kern w:val="0"/>
                <w:sz w:val="20"/>
                <w:szCs w:val="20"/>
                <w:lang w:eastAsia="hu-HU" w:bidi="ar-SA"/>
              </w:rPr>
            </w:pPr>
            <w:r w:rsidRPr="00A80F21">
              <w:rPr>
                <w:rFonts w:eastAsia="Times New Roman" w:cs="Times New Roman"/>
                <w:i/>
                <w:iCs/>
                <w:color w:val="000000"/>
                <w:kern w:val="0"/>
                <w:sz w:val="20"/>
                <w:szCs w:val="20"/>
                <w:lang w:eastAsia="hu-HU" w:bidi="ar-SA"/>
              </w:rPr>
              <w:t>Egyéb felhalmozási célú támogatások bevételei</w:t>
            </w:r>
          </w:p>
        </w:tc>
        <w:tc>
          <w:tcPr>
            <w:tcW w:w="113" w:type="dxa"/>
            <w:tcBorders>
              <w:top w:val="nil"/>
              <w:left w:val="nil"/>
              <w:bottom w:val="single" w:sz="4" w:space="0" w:color="auto"/>
              <w:right w:val="single" w:sz="4" w:space="0" w:color="auto"/>
            </w:tcBorders>
            <w:shd w:val="clear" w:color="auto" w:fill="auto"/>
            <w:noWrap/>
            <w:vAlign w:val="bottom"/>
            <w:hideMark/>
          </w:tcPr>
          <w:p w14:paraId="28A2F981" w14:textId="77777777" w:rsidR="00D976F9" w:rsidRPr="00A80F21" w:rsidRDefault="00D976F9" w:rsidP="00D41723">
            <w:pPr>
              <w:suppressAutoHyphens w:val="0"/>
              <w:rPr>
                <w:rFonts w:eastAsia="Times New Roman" w:cs="Times New Roman"/>
                <w:i/>
                <w:iCs/>
                <w:color w:val="000000"/>
                <w:kern w:val="0"/>
                <w:sz w:val="20"/>
                <w:szCs w:val="20"/>
                <w:lang w:eastAsia="hu-HU" w:bidi="ar-SA"/>
              </w:rPr>
            </w:pPr>
            <w:r w:rsidRPr="00A80F21">
              <w:rPr>
                <w:rFonts w:eastAsia="Times New Roman" w:cs="Times New Roman"/>
                <w:i/>
                <w:iCs/>
                <w:color w:val="000000"/>
                <w:kern w:val="0"/>
                <w:sz w:val="20"/>
                <w:szCs w:val="20"/>
                <w:lang w:eastAsia="hu-HU" w:bidi="ar-SA"/>
              </w:rPr>
              <w:t> </w:t>
            </w:r>
          </w:p>
        </w:tc>
        <w:tc>
          <w:tcPr>
            <w:tcW w:w="1450" w:type="dxa"/>
            <w:tcBorders>
              <w:top w:val="nil"/>
              <w:left w:val="nil"/>
              <w:bottom w:val="single" w:sz="4" w:space="0" w:color="auto"/>
              <w:right w:val="single" w:sz="4" w:space="0" w:color="auto"/>
            </w:tcBorders>
            <w:shd w:val="clear" w:color="000000" w:fill="FFFFFF"/>
            <w:noWrap/>
            <w:vAlign w:val="bottom"/>
            <w:hideMark/>
          </w:tcPr>
          <w:p w14:paraId="0F4AA02F" w14:textId="77777777" w:rsidR="00D976F9" w:rsidRPr="00A80F21" w:rsidRDefault="00D976F9" w:rsidP="00D41723">
            <w:pPr>
              <w:suppressAutoHyphens w:val="0"/>
              <w:jc w:val="right"/>
              <w:rPr>
                <w:rFonts w:eastAsia="Times New Roman" w:cs="Times New Roman"/>
                <w:kern w:val="0"/>
                <w:sz w:val="20"/>
                <w:szCs w:val="20"/>
                <w:lang w:eastAsia="hu-HU" w:bidi="ar-SA"/>
              </w:rPr>
            </w:pPr>
            <w:r w:rsidRPr="00A80F21">
              <w:rPr>
                <w:rFonts w:eastAsia="Times New Roman" w:cs="Times New Roman"/>
                <w:kern w:val="0"/>
                <w:sz w:val="20"/>
                <w:szCs w:val="20"/>
                <w:lang w:eastAsia="hu-HU" w:bidi="ar-SA"/>
              </w:rPr>
              <w:t>351 730 000</w:t>
            </w:r>
          </w:p>
        </w:tc>
        <w:tc>
          <w:tcPr>
            <w:tcW w:w="1896" w:type="dxa"/>
            <w:tcBorders>
              <w:top w:val="nil"/>
              <w:left w:val="nil"/>
              <w:bottom w:val="single" w:sz="4" w:space="0" w:color="auto"/>
              <w:right w:val="single" w:sz="4" w:space="0" w:color="auto"/>
            </w:tcBorders>
            <w:shd w:val="clear" w:color="auto" w:fill="auto"/>
            <w:noWrap/>
            <w:vAlign w:val="bottom"/>
            <w:hideMark/>
          </w:tcPr>
          <w:p w14:paraId="3CEFE824" w14:textId="77777777" w:rsidR="00D976F9" w:rsidRPr="00A80F21" w:rsidRDefault="00D976F9" w:rsidP="00D41723">
            <w:pPr>
              <w:suppressAutoHyphens w:val="0"/>
              <w:rPr>
                <w:rFonts w:eastAsia="Times New Roman" w:cs="Times New Roman"/>
                <w:color w:val="000000"/>
                <w:kern w:val="0"/>
                <w:sz w:val="20"/>
                <w:szCs w:val="20"/>
                <w:lang w:eastAsia="hu-HU" w:bidi="ar-SA"/>
              </w:rPr>
            </w:pPr>
            <w:r w:rsidRPr="00A80F21">
              <w:rPr>
                <w:rFonts w:eastAsia="Times New Roman" w:cs="Times New Roman"/>
                <w:color w:val="000000"/>
                <w:kern w:val="0"/>
                <w:sz w:val="20"/>
                <w:szCs w:val="20"/>
                <w:lang w:eastAsia="hu-HU" w:bidi="ar-SA"/>
              </w:rPr>
              <w:t> </w:t>
            </w:r>
          </w:p>
        </w:tc>
      </w:tr>
      <w:tr w:rsidR="00D976F9" w:rsidRPr="00A80F21" w14:paraId="09B367CB" w14:textId="77777777" w:rsidTr="00D41723">
        <w:trPr>
          <w:trHeight w:val="300"/>
        </w:trPr>
        <w:tc>
          <w:tcPr>
            <w:tcW w:w="6342"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34E05496" w14:textId="77777777" w:rsidR="00D976F9" w:rsidRPr="00A80F21" w:rsidRDefault="00D976F9" w:rsidP="00D41723">
            <w:pPr>
              <w:suppressAutoHyphens w:val="0"/>
              <w:jc w:val="center"/>
              <w:rPr>
                <w:rFonts w:eastAsia="Times New Roman" w:cs="Times New Roman"/>
                <w:b/>
                <w:bCs/>
                <w:color w:val="000000"/>
                <w:kern w:val="0"/>
                <w:sz w:val="20"/>
                <w:szCs w:val="20"/>
                <w:lang w:eastAsia="hu-HU" w:bidi="ar-SA"/>
              </w:rPr>
            </w:pPr>
            <w:r w:rsidRPr="00A80F21">
              <w:rPr>
                <w:rFonts w:eastAsia="Times New Roman" w:cs="Times New Roman"/>
                <w:b/>
                <w:bCs/>
                <w:color w:val="000000"/>
                <w:kern w:val="0"/>
                <w:sz w:val="20"/>
                <w:szCs w:val="20"/>
                <w:lang w:eastAsia="hu-HU" w:bidi="ar-SA"/>
              </w:rPr>
              <w:t>Bevételek összesen</w:t>
            </w:r>
          </w:p>
        </w:tc>
        <w:tc>
          <w:tcPr>
            <w:tcW w:w="113" w:type="dxa"/>
            <w:tcBorders>
              <w:top w:val="nil"/>
              <w:left w:val="nil"/>
              <w:bottom w:val="single" w:sz="4" w:space="0" w:color="auto"/>
              <w:right w:val="single" w:sz="4" w:space="0" w:color="auto"/>
            </w:tcBorders>
            <w:shd w:val="clear" w:color="000000" w:fill="E7E6E6"/>
            <w:noWrap/>
            <w:vAlign w:val="bottom"/>
            <w:hideMark/>
          </w:tcPr>
          <w:p w14:paraId="1D19D650" w14:textId="77777777" w:rsidR="00D976F9" w:rsidRPr="00A80F21" w:rsidRDefault="00D976F9" w:rsidP="00D41723">
            <w:pPr>
              <w:suppressAutoHyphens w:val="0"/>
              <w:rPr>
                <w:rFonts w:eastAsia="Times New Roman" w:cs="Times New Roman"/>
                <w:b/>
                <w:bCs/>
                <w:color w:val="000000"/>
                <w:kern w:val="0"/>
                <w:sz w:val="20"/>
                <w:szCs w:val="20"/>
                <w:lang w:eastAsia="hu-HU" w:bidi="ar-SA"/>
              </w:rPr>
            </w:pPr>
            <w:r w:rsidRPr="00A80F21">
              <w:rPr>
                <w:rFonts w:eastAsia="Times New Roman" w:cs="Times New Roman"/>
                <w:b/>
                <w:bCs/>
                <w:color w:val="000000"/>
                <w:kern w:val="0"/>
                <w:sz w:val="20"/>
                <w:szCs w:val="20"/>
                <w:lang w:eastAsia="hu-HU" w:bidi="ar-SA"/>
              </w:rPr>
              <w:t> </w:t>
            </w:r>
          </w:p>
        </w:tc>
        <w:tc>
          <w:tcPr>
            <w:tcW w:w="1450" w:type="dxa"/>
            <w:tcBorders>
              <w:top w:val="nil"/>
              <w:left w:val="nil"/>
              <w:bottom w:val="single" w:sz="4" w:space="0" w:color="auto"/>
              <w:right w:val="single" w:sz="4" w:space="0" w:color="auto"/>
            </w:tcBorders>
            <w:shd w:val="clear" w:color="000000" w:fill="E7E6E6"/>
            <w:noWrap/>
            <w:vAlign w:val="bottom"/>
            <w:hideMark/>
          </w:tcPr>
          <w:p w14:paraId="033F6A0C" w14:textId="77777777" w:rsidR="00D976F9" w:rsidRPr="00A80F21" w:rsidRDefault="00D976F9" w:rsidP="00D41723">
            <w:pPr>
              <w:suppressAutoHyphens w:val="0"/>
              <w:rPr>
                <w:rFonts w:eastAsia="Times New Roman" w:cs="Times New Roman"/>
                <w:b/>
                <w:bCs/>
                <w:color w:val="000000"/>
                <w:kern w:val="0"/>
                <w:sz w:val="20"/>
                <w:szCs w:val="20"/>
                <w:lang w:eastAsia="hu-HU" w:bidi="ar-SA"/>
              </w:rPr>
            </w:pPr>
            <w:r w:rsidRPr="00A80F21">
              <w:rPr>
                <w:rFonts w:eastAsia="Times New Roman" w:cs="Times New Roman"/>
                <w:b/>
                <w:bCs/>
                <w:color w:val="000000"/>
                <w:kern w:val="0"/>
                <w:sz w:val="20"/>
                <w:szCs w:val="20"/>
                <w:lang w:eastAsia="hu-HU" w:bidi="ar-SA"/>
              </w:rPr>
              <w:t> </w:t>
            </w:r>
          </w:p>
        </w:tc>
        <w:tc>
          <w:tcPr>
            <w:tcW w:w="1896" w:type="dxa"/>
            <w:tcBorders>
              <w:top w:val="nil"/>
              <w:left w:val="nil"/>
              <w:bottom w:val="single" w:sz="4" w:space="0" w:color="auto"/>
              <w:right w:val="single" w:sz="4" w:space="0" w:color="auto"/>
            </w:tcBorders>
            <w:shd w:val="clear" w:color="000000" w:fill="E7E6E6"/>
            <w:noWrap/>
            <w:vAlign w:val="bottom"/>
            <w:hideMark/>
          </w:tcPr>
          <w:p w14:paraId="32D3FD91" w14:textId="77777777" w:rsidR="00D976F9" w:rsidRPr="00A80F21" w:rsidRDefault="00D976F9" w:rsidP="00D41723">
            <w:pPr>
              <w:suppressAutoHyphens w:val="0"/>
              <w:jc w:val="right"/>
              <w:rPr>
                <w:rFonts w:eastAsia="Times New Roman" w:cs="Times New Roman"/>
                <w:b/>
                <w:bCs/>
                <w:color w:val="000000"/>
                <w:kern w:val="0"/>
                <w:sz w:val="20"/>
                <w:szCs w:val="20"/>
                <w:lang w:eastAsia="hu-HU" w:bidi="ar-SA"/>
              </w:rPr>
            </w:pPr>
            <w:r w:rsidRPr="00A80F21">
              <w:rPr>
                <w:rFonts w:eastAsia="Times New Roman" w:cs="Times New Roman"/>
                <w:b/>
                <w:bCs/>
                <w:color w:val="000000"/>
                <w:kern w:val="0"/>
                <w:sz w:val="20"/>
                <w:szCs w:val="20"/>
                <w:lang w:eastAsia="hu-HU" w:bidi="ar-SA"/>
              </w:rPr>
              <w:t>351 730 000</w:t>
            </w:r>
          </w:p>
        </w:tc>
      </w:tr>
    </w:tbl>
    <w:p w14:paraId="42A17F22" w14:textId="77777777" w:rsidR="00D976F9" w:rsidRDefault="00D976F9" w:rsidP="00D976F9">
      <w:pPr>
        <w:rPr>
          <w:rFonts w:cs="Times New Roman"/>
        </w:rPr>
      </w:pPr>
      <w:r>
        <w:rPr>
          <w:rFonts w:cs="Times New Roman"/>
        </w:rPr>
        <w:br w:type="page"/>
      </w:r>
    </w:p>
    <w:p w14:paraId="48971185" w14:textId="77777777" w:rsidR="00D976F9" w:rsidRDefault="00D976F9" w:rsidP="00D976F9">
      <w:pPr>
        <w:ind w:left="2127" w:firstLine="709"/>
        <w:jc w:val="both"/>
        <w:rPr>
          <w:rFonts w:cs="Times New Roman"/>
        </w:rPr>
      </w:pPr>
      <w:r>
        <w:rPr>
          <w:rFonts w:cs="Times New Roman"/>
        </w:rPr>
        <w:lastRenderedPageBreak/>
        <w:t xml:space="preserve">   Szigetvári Polgármesteri Hivatal                                     4. melléklet</w:t>
      </w:r>
    </w:p>
    <w:p w14:paraId="6687F0CF" w14:textId="77777777" w:rsidR="00D976F9" w:rsidRDefault="00D976F9" w:rsidP="00D976F9">
      <w:pPr>
        <w:jc w:val="center"/>
        <w:rPr>
          <w:rFonts w:cs="Times New Roman"/>
        </w:rPr>
      </w:pPr>
      <w:r>
        <w:rPr>
          <w:rFonts w:cs="Times New Roman"/>
        </w:rPr>
        <w:t>2024.</w:t>
      </w:r>
    </w:p>
    <w:p w14:paraId="082E18B5" w14:textId="77777777" w:rsidR="00D976F9" w:rsidRDefault="00D976F9" w:rsidP="00D976F9">
      <w:pPr>
        <w:rPr>
          <w:rFonts w:cs="Times New Roman"/>
        </w:rPr>
      </w:pPr>
    </w:p>
    <w:p w14:paraId="6B76939F" w14:textId="77777777" w:rsidR="00D976F9" w:rsidRDefault="00D976F9" w:rsidP="00D976F9">
      <w:pPr>
        <w:jc w:val="center"/>
        <w:rPr>
          <w:rFonts w:cs="Times New Roman"/>
        </w:rPr>
      </w:pPr>
      <w:r w:rsidRPr="006800C1">
        <w:rPr>
          <w:noProof/>
        </w:rPr>
        <w:drawing>
          <wp:inline distT="0" distB="0" distL="0" distR="0" wp14:anchorId="30905E1F" wp14:editId="2D778DF3">
            <wp:extent cx="5199955" cy="8337176"/>
            <wp:effectExtent l="0" t="0" r="1270" b="6985"/>
            <wp:docPr id="356730287"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08835" cy="8351413"/>
                    </a:xfrm>
                    <a:prstGeom prst="rect">
                      <a:avLst/>
                    </a:prstGeom>
                    <a:noFill/>
                    <a:ln>
                      <a:noFill/>
                    </a:ln>
                  </pic:spPr>
                </pic:pic>
              </a:graphicData>
            </a:graphic>
          </wp:inline>
        </w:drawing>
      </w:r>
    </w:p>
    <w:p w14:paraId="3F0A199F" w14:textId="77777777" w:rsidR="00D976F9" w:rsidRDefault="00D976F9" w:rsidP="00D976F9">
      <w:pPr>
        <w:ind w:left="2127" w:firstLine="709"/>
        <w:jc w:val="both"/>
        <w:rPr>
          <w:rFonts w:cs="Times New Roman"/>
        </w:rPr>
      </w:pPr>
      <w:r>
        <w:rPr>
          <w:rFonts w:cs="Times New Roman"/>
        </w:rPr>
        <w:lastRenderedPageBreak/>
        <w:t>Szigetvári Polgármesteri Hivatal                                     4. melléklet</w:t>
      </w:r>
    </w:p>
    <w:p w14:paraId="0185C11B" w14:textId="77777777" w:rsidR="00D976F9" w:rsidRDefault="00D976F9" w:rsidP="00D976F9">
      <w:pPr>
        <w:jc w:val="center"/>
        <w:rPr>
          <w:rFonts w:cs="Times New Roman"/>
        </w:rPr>
      </w:pPr>
      <w:r>
        <w:rPr>
          <w:rFonts w:cs="Times New Roman"/>
        </w:rPr>
        <w:t>2024.</w:t>
      </w:r>
    </w:p>
    <w:p w14:paraId="034DE235" w14:textId="77777777" w:rsidR="00D976F9" w:rsidRDefault="00D976F9" w:rsidP="00D976F9">
      <w:pPr>
        <w:rPr>
          <w:rFonts w:cs="Times New Roman"/>
        </w:rPr>
      </w:pPr>
      <w:r w:rsidRPr="006800C1">
        <w:rPr>
          <w:noProof/>
        </w:rPr>
        <w:drawing>
          <wp:inline distT="0" distB="0" distL="0" distR="0" wp14:anchorId="5E8D7014" wp14:editId="73119012">
            <wp:extent cx="5394974" cy="8444753"/>
            <wp:effectExtent l="0" t="0" r="0" b="0"/>
            <wp:docPr id="1284159415"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2427" cy="8456419"/>
                    </a:xfrm>
                    <a:prstGeom prst="rect">
                      <a:avLst/>
                    </a:prstGeom>
                    <a:noFill/>
                    <a:ln>
                      <a:noFill/>
                    </a:ln>
                  </pic:spPr>
                </pic:pic>
              </a:graphicData>
            </a:graphic>
          </wp:inline>
        </w:drawing>
      </w:r>
    </w:p>
    <w:p w14:paraId="5DEBC3F9" w14:textId="77777777" w:rsidR="00D976F9" w:rsidRDefault="00D976F9" w:rsidP="00D976F9">
      <w:pPr>
        <w:ind w:left="2127" w:firstLine="709"/>
        <w:jc w:val="both"/>
        <w:rPr>
          <w:rFonts w:cs="Times New Roman"/>
        </w:rPr>
      </w:pPr>
      <w:r>
        <w:rPr>
          <w:rFonts w:cs="Times New Roman"/>
        </w:rPr>
        <w:lastRenderedPageBreak/>
        <w:t>Szigetvári Polgármesteri Hivatal                                     4. melléklet</w:t>
      </w:r>
    </w:p>
    <w:p w14:paraId="38CA200D" w14:textId="77777777" w:rsidR="00D976F9" w:rsidRDefault="00D976F9" w:rsidP="00D976F9">
      <w:pPr>
        <w:jc w:val="center"/>
        <w:rPr>
          <w:rFonts w:cs="Times New Roman"/>
        </w:rPr>
      </w:pPr>
      <w:r>
        <w:rPr>
          <w:rFonts w:cs="Times New Roman"/>
        </w:rPr>
        <w:t>2024.</w:t>
      </w:r>
    </w:p>
    <w:p w14:paraId="3D3C763A" w14:textId="77777777" w:rsidR="00D976F9" w:rsidRDefault="00D976F9" w:rsidP="00D976F9">
      <w:pPr>
        <w:jc w:val="center"/>
        <w:rPr>
          <w:rFonts w:cs="Times New Roman"/>
        </w:rPr>
      </w:pPr>
    </w:p>
    <w:p w14:paraId="5390714D" w14:textId="77777777" w:rsidR="00D976F9" w:rsidRDefault="00D976F9" w:rsidP="00D976F9">
      <w:pPr>
        <w:rPr>
          <w:rFonts w:cs="Times New Roman"/>
        </w:rPr>
      </w:pPr>
      <w:r w:rsidRPr="00FA11A3">
        <w:rPr>
          <w:noProof/>
        </w:rPr>
        <w:drawing>
          <wp:inline distT="0" distB="0" distL="0" distR="0" wp14:anchorId="03D0F675" wp14:editId="028B99FC">
            <wp:extent cx="5850890" cy="3017520"/>
            <wp:effectExtent l="0" t="0" r="0" b="0"/>
            <wp:docPr id="1589690277"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0890" cy="3017520"/>
                    </a:xfrm>
                    <a:prstGeom prst="rect">
                      <a:avLst/>
                    </a:prstGeom>
                    <a:noFill/>
                    <a:ln>
                      <a:noFill/>
                    </a:ln>
                  </pic:spPr>
                </pic:pic>
              </a:graphicData>
            </a:graphic>
          </wp:inline>
        </w:drawing>
      </w:r>
    </w:p>
    <w:p w14:paraId="675775D4" w14:textId="77777777" w:rsidR="00D976F9" w:rsidRDefault="00D976F9" w:rsidP="00D976F9">
      <w:pPr>
        <w:rPr>
          <w:rFonts w:cs="Times New Roman"/>
        </w:rPr>
      </w:pPr>
      <w:r>
        <w:rPr>
          <w:rFonts w:cs="Times New Roman"/>
        </w:rPr>
        <w:br w:type="page"/>
      </w:r>
    </w:p>
    <w:p w14:paraId="21504492" w14:textId="77777777" w:rsidR="00D976F9" w:rsidRDefault="00D976F9" w:rsidP="00D976F9">
      <w:pPr>
        <w:ind w:left="1418" w:firstLine="709"/>
        <w:jc w:val="center"/>
        <w:rPr>
          <w:rFonts w:cs="Times New Roman"/>
        </w:rPr>
      </w:pPr>
      <w:r>
        <w:rPr>
          <w:rFonts w:cs="Times New Roman"/>
        </w:rPr>
        <w:lastRenderedPageBreak/>
        <w:t xml:space="preserve">                Molnár Imre Városi Könyvtár</w:t>
      </w:r>
      <w:r>
        <w:rPr>
          <w:rFonts w:cs="Times New Roman"/>
        </w:rPr>
        <w:tab/>
      </w:r>
      <w:r>
        <w:rPr>
          <w:rFonts w:cs="Times New Roman"/>
        </w:rPr>
        <w:tab/>
        <w:t xml:space="preserve">        5. melléklet</w:t>
      </w:r>
    </w:p>
    <w:p w14:paraId="1F6366DD" w14:textId="77777777" w:rsidR="00D976F9" w:rsidRDefault="00D976F9" w:rsidP="00D976F9">
      <w:pPr>
        <w:jc w:val="center"/>
        <w:rPr>
          <w:rFonts w:cs="Times New Roman"/>
        </w:rPr>
      </w:pPr>
      <w:r>
        <w:rPr>
          <w:rFonts w:cs="Times New Roman"/>
        </w:rPr>
        <w:t>2024.</w:t>
      </w:r>
    </w:p>
    <w:p w14:paraId="436DED40" w14:textId="77777777" w:rsidR="00D976F9" w:rsidRDefault="00D976F9" w:rsidP="00D976F9">
      <w:pPr>
        <w:rPr>
          <w:rFonts w:cs="Times New Roman"/>
        </w:rPr>
      </w:pPr>
    </w:p>
    <w:p w14:paraId="6B33763B" w14:textId="77777777" w:rsidR="00D976F9" w:rsidRDefault="00D976F9" w:rsidP="00D976F9">
      <w:pPr>
        <w:rPr>
          <w:rFonts w:cs="Times New Roman"/>
        </w:rPr>
      </w:pPr>
      <w:r w:rsidRPr="00FA11A3">
        <w:rPr>
          <w:noProof/>
        </w:rPr>
        <w:drawing>
          <wp:inline distT="0" distB="0" distL="0" distR="0" wp14:anchorId="409F03DB" wp14:editId="2F63C1F4">
            <wp:extent cx="5310454" cy="8252012"/>
            <wp:effectExtent l="0" t="0" r="5080" b="0"/>
            <wp:docPr id="975754764"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6939" cy="8262089"/>
                    </a:xfrm>
                    <a:prstGeom prst="rect">
                      <a:avLst/>
                    </a:prstGeom>
                    <a:noFill/>
                    <a:ln>
                      <a:noFill/>
                    </a:ln>
                  </pic:spPr>
                </pic:pic>
              </a:graphicData>
            </a:graphic>
          </wp:inline>
        </w:drawing>
      </w:r>
    </w:p>
    <w:p w14:paraId="304BA84D" w14:textId="77777777" w:rsidR="00D976F9" w:rsidRDefault="00D976F9" w:rsidP="00D976F9">
      <w:pPr>
        <w:ind w:left="1418" w:firstLine="709"/>
        <w:jc w:val="center"/>
        <w:rPr>
          <w:rFonts w:cs="Times New Roman"/>
        </w:rPr>
      </w:pPr>
      <w:r>
        <w:rPr>
          <w:rFonts w:cs="Times New Roman"/>
        </w:rPr>
        <w:lastRenderedPageBreak/>
        <w:t xml:space="preserve">                Molnár Imre Városi Könyvtár</w:t>
      </w:r>
      <w:r>
        <w:rPr>
          <w:rFonts w:cs="Times New Roman"/>
        </w:rPr>
        <w:tab/>
      </w:r>
      <w:r>
        <w:rPr>
          <w:rFonts w:cs="Times New Roman"/>
        </w:rPr>
        <w:tab/>
        <w:t xml:space="preserve">        5. melléklet</w:t>
      </w:r>
    </w:p>
    <w:p w14:paraId="618456FB" w14:textId="77777777" w:rsidR="00D976F9" w:rsidRDefault="00D976F9" w:rsidP="00D976F9">
      <w:pPr>
        <w:jc w:val="center"/>
        <w:rPr>
          <w:rFonts w:cs="Times New Roman"/>
        </w:rPr>
      </w:pPr>
      <w:r>
        <w:rPr>
          <w:rFonts w:cs="Times New Roman"/>
        </w:rPr>
        <w:t>2024.</w:t>
      </w:r>
    </w:p>
    <w:p w14:paraId="2D09C030" w14:textId="77777777" w:rsidR="00D976F9" w:rsidRDefault="00D976F9" w:rsidP="00D976F9">
      <w:pPr>
        <w:jc w:val="center"/>
        <w:rPr>
          <w:rFonts w:cs="Times New Roman"/>
        </w:rPr>
      </w:pPr>
    </w:p>
    <w:p w14:paraId="6A1EC594" w14:textId="77777777" w:rsidR="00D976F9" w:rsidRDefault="00D976F9" w:rsidP="00D976F9">
      <w:pPr>
        <w:rPr>
          <w:rFonts w:cs="Times New Roman"/>
        </w:rPr>
      </w:pPr>
      <w:r w:rsidRPr="00FA11A3">
        <w:rPr>
          <w:noProof/>
        </w:rPr>
        <w:drawing>
          <wp:inline distT="0" distB="0" distL="0" distR="0" wp14:anchorId="21146C82" wp14:editId="279379EA">
            <wp:extent cx="5850890" cy="8331835"/>
            <wp:effectExtent l="0" t="0" r="0" b="0"/>
            <wp:docPr id="1666551873"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0890" cy="8331835"/>
                    </a:xfrm>
                    <a:prstGeom prst="rect">
                      <a:avLst/>
                    </a:prstGeom>
                    <a:noFill/>
                    <a:ln>
                      <a:noFill/>
                    </a:ln>
                  </pic:spPr>
                </pic:pic>
              </a:graphicData>
            </a:graphic>
          </wp:inline>
        </w:drawing>
      </w:r>
    </w:p>
    <w:p w14:paraId="398EBE4B" w14:textId="77777777" w:rsidR="00D976F9" w:rsidRDefault="00D976F9" w:rsidP="00D976F9">
      <w:pPr>
        <w:ind w:left="1418" w:firstLine="709"/>
        <w:jc w:val="center"/>
        <w:rPr>
          <w:rFonts w:cs="Times New Roman"/>
        </w:rPr>
      </w:pPr>
      <w:r>
        <w:rPr>
          <w:rFonts w:cs="Times New Roman"/>
        </w:rPr>
        <w:lastRenderedPageBreak/>
        <w:t>Molnár Imre Városi Könyvtár</w:t>
      </w:r>
      <w:r>
        <w:rPr>
          <w:rFonts w:cs="Times New Roman"/>
        </w:rPr>
        <w:tab/>
      </w:r>
      <w:r>
        <w:rPr>
          <w:rFonts w:cs="Times New Roman"/>
        </w:rPr>
        <w:tab/>
        <w:t xml:space="preserve">        5. melléklet</w:t>
      </w:r>
    </w:p>
    <w:p w14:paraId="342722EE" w14:textId="77777777" w:rsidR="00D976F9" w:rsidRDefault="00D976F9" w:rsidP="00D976F9">
      <w:pPr>
        <w:jc w:val="center"/>
        <w:rPr>
          <w:rFonts w:cs="Times New Roman"/>
        </w:rPr>
      </w:pPr>
      <w:r>
        <w:rPr>
          <w:rFonts w:cs="Times New Roman"/>
        </w:rPr>
        <w:t>2024.</w:t>
      </w:r>
    </w:p>
    <w:p w14:paraId="5C73DC93" w14:textId="77777777" w:rsidR="00D976F9" w:rsidRDefault="00D976F9" w:rsidP="00D976F9">
      <w:pPr>
        <w:jc w:val="center"/>
        <w:rPr>
          <w:rFonts w:cs="Times New Roman"/>
        </w:rPr>
      </w:pPr>
    </w:p>
    <w:p w14:paraId="63E1E49E" w14:textId="77777777" w:rsidR="00D976F9" w:rsidRDefault="00D976F9" w:rsidP="00D976F9">
      <w:pPr>
        <w:rPr>
          <w:rFonts w:cs="Times New Roman"/>
        </w:rPr>
      </w:pPr>
      <w:r w:rsidRPr="00FA11A3">
        <w:rPr>
          <w:noProof/>
        </w:rPr>
        <w:drawing>
          <wp:inline distT="0" distB="0" distL="0" distR="0" wp14:anchorId="5FB8D2CF" wp14:editId="507C3002">
            <wp:extent cx="5850890" cy="3021965"/>
            <wp:effectExtent l="0" t="0" r="0" b="6985"/>
            <wp:docPr id="677112928" name="Ké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0890" cy="3021965"/>
                    </a:xfrm>
                    <a:prstGeom prst="rect">
                      <a:avLst/>
                    </a:prstGeom>
                    <a:noFill/>
                    <a:ln>
                      <a:noFill/>
                    </a:ln>
                  </pic:spPr>
                </pic:pic>
              </a:graphicData>
            </a:graphic>
          </wp:inline>
        </w:drawing>
      </w:r>
    </w:p>
    <w:p w14:paraId="6C0C6CD8" w14:textId="77777777" w:rsidR="00D976F9" w:rsidRDefault="00D976F9" w:rsidP="00D976F9">
      <w:pPr>
        <w:rPr>
          <w:rFonts w:cs="Times New Roman"/>
        </w:rPr>
      </w:pPr>
      <w:r>
        <w:rPr>
          <w:rFonts w:cs="Times New Roman"/>
        </w:rPr>
        <w:br w:type="page"/>
      </w:r>
    </w:p>
    <w:p w14:paraId="33B88671" w14:textId="77777777" w:rsidR="00D976F9" w:rsidRDefault="00D976F9" w:rsidP="00D976F9">
      <w:pPr>
        <w:jc w:val="center"/>
        <w:rPr>
          <w:rFonts w:cs="Times New Roman"/>
        </w:rPr>
      </w:pPr>
      <w:r>
        <w:rPr>
          <w:rFonts w:cs="Times New Roman"/>
        </w:rPr>
        <w:lastRenderedPageBreak/>
        <w:t xml:space="preserve">                         Szigetvári Család és Gyermekjóléti Központ és Szolgálat </w:t>
      </w:r>
      <w:r>
        <w:rPr>
          <w:rFonts w:cs="Times New Roman"/>
        </w:rPr>
        <w:tab/>
      </w:r>
      <w:r>
        <w:rPr>
          <w:rFonts w:cs="Times New Roman"/>
        </w:rPr>
        <w:tab/>
        <w:t>6. melléklet</w:t>
      </w:r>
    </w:p>
    <w:p w14:paraId="490A6D26" w14:textId="77777777" w:rsidR="00D976F9" w:rsidRDefault="00D976F9" w:rsidP="00D976F9">
      <w:pPr>
        <w:jc w:val="center"/>
        <w:rPr>
          <w:rFonts w:cs="Times New Roman"/>
        </w:rPr>
      </w:pPr>
      <w:r>
        <w:rPr>
          <w:rFonts w:cs="Times New Roman"/>
        </w:rPr>
        <w:t xml:space="preserve">2024. </w:t>
      </w:r>
    </w:p>
    <w:p w14:paraId="300A2B50" w14:textId="77777777" w:rsidR="00D976F9" w:rsidRDefault="00D976F9" w:rsidP="00D976F9">
      <w:pPr>
        <w:rPr>
          <w:rFonts w:cs="Times New Roman"/>
        </w:rPr>
      </w:pPr>
    </w:p>
    <w:p w14:paraId="112C741B" w14:textId="77777777" w:rsidR="00D976F9" w:rsidRDefault="00D976F9" w:rsidP="00D976F9">
      <w:pPr>
        <w:rPr>
          <w:rFonts w:cs="Times New Roman"/>
        </w:rPr>
      </w:pPr>
      <w:r w:rsidRPr="00704AC8">
        <w:rPr>
          <w:noProof/>
        </w:rPr>
        <w:drawing>
          <wp:inline distT="0" distB="0" distL="0" distR="0" wp14:anchorId="474A8A47" wp14:editId="11A79F8F">
            <wp:extent cx="5574893" cy="8328212"/>
            <wp:effectExtent l="0" t="0" r="6985" b="0"/>
            <wp:docPr id="138248458"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79516" cy="8335118"/>
                    </a:xfrm>
                    <a:prstGeom prst="rect">
                      <a:avLst/>
                    </a:prstGeom>
                    <a:noFill/>
                    <a:ln>
                      <a:noFill/>
                    </a:ln>
                  </pic:spPr>
                </pic:pic>
              </a:graphicData>
            </a:graphic>
          </wp:inline>
        </w:drawing>
      </w:r>
    </w:p>
    <w:p w14:paraId="716EF3B1" w14:textId="77777777" w:rsidR="00D976F9" w:rsidRDefault="00D976F9" w:rsidP="00D976F9">
      <w:pPr>
        <w:jc w:val="center"/>
        <w:rPr>
          <w:rFonts w:cs="Times New Roman"/>
        </w:rPr>
      </w:pPr>
      <w:r>
        <w:rPr>
          <w:rFonts w:cs="Times New Roman"/>
        </w:rPr>
        <w:lastRenderedPageBreak/>
        <w:t xml:space="preserve">                Szigetvári Család és Gyermekjóléti Központ és Szolgálat </w:t>
      </w:r>
      <w:r>
        <w:rPr>
          <w:rFonts w:cs="Times New Roman"/>
        </w:rPr>
        <w:tab/>
      </w:r>
      <w:r>
        <w:rPr>
          <w:rFonts w:cs="Times New Roman"/>
        </w:rPr>
        <w:tab/>
        <w:t>6. melléklet</w:t>
      </w:r>
    </w:p>
    <w:p w14:paraId="4887BCDE" w14:textId="77777777" w:rsidR="00D976F9" w:rsidRDefault="00D976F9" w:rsidP="00D976F9">
      <w:pPr>
        <w:jc w:val="center"/>
        <w:rPr>
          <w:rFonts w:cs="Times New Roman"/>
        </w:rPr>
      </w:pPr>
      <w:r>
        <w:rPr>
          <w:rFonts w:cs="Times New Roman"/>
        </w:rPr>
        <w:t xml:space="preserve">2024. </w:t>
      </w:r>
    </w:p>
    <w:p w14:paraId="1A657C53" w14:textId="77777777" w:rsidR="00D976F9" w:rsidRDefault="00D976F9" w:rsidP="00D976F9">
      <w:pPr>
        <w:rPr>
          <w:rFonts w:cs="Times New Roman"/>
        </w:rPr>
      </w:pPr>
    </w:p>
    <w:p w14:paraId="425F304D" w14:textId="77777777" w:rsidR="00D976F9" w:rsidRDefault="00D976F9" w:rsidP="00D976F9">
      <w:pPr>
        <w:rPr>
          <w:rFonts w:cs="Times New Roman"/>
        </w:rPr>
      </w:pPr>
      <w:r w:rsidRPr="00622CA5">
        <w:rPr>
          <w:noProof/>
        </w:rPr>
        <w:drawing>
          <wp:inline distT="0" distB="0" distL="0" distR="0" wp14:anchorId="66A0FBA7" wp14:editId="48E3132E">
            <wp:extent cx="5688330" cy="7432040"/>
            <wp:effectExtent l="0" t="0" r="7620" b="0"/>
            <wp:docPr id="1797042146" name="Kép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88330" cy="7432040"/>
                    </a:xfrm>
                    <a:prstGeom prst="rect">
                      <a:avLst/>
                    </a:prstGeom>
                    <a:noFill/>
                    <a:ln>
                      <a:noFill/>
                    </a:ln>
                  </pic:spPr>
                </pic:pic>
              </a:graphicData>
            </a:graphic>
          </wp:inline>
        </w:drawing>
      </w:r>
    </w:p>
    <w:p w14:paraId="58CCE3FF" w14:textId="77777777" w:rsidR="00D976F9" w:rsidRDefault="00D976F9" w:rsidP="00D976F9">
      <w:pPr>
        <w:rPr>
          <w:rFonts w:cs="Times New Roman"/>
        </w:rPr>
      </w:pPr>
    </w:p>
    <w:p w14:paraId="4753884D" w14:textId="77777777" w:rsidR="00D976F9" w:rsidRDefault="00D976F9" w:rsidP="00D976F9">
      <w:pPr>
        <w:rPr>
          <w:rFonts w:cs="Times New Roman"/>
        </w:rPr>
      </w:pPr>
    </w:p>
    <w:p w14:paraId="6AA0C391" w14:textId="77777777" w:rsidR="00D976F9" w:rsidRDefault="00D976F9" w:rsidP="00D976F9">
      <w:pPr>
        <w:rPr>
          <w:rFonts w:cs="Times New Roman"/>
        </w:rPr>
      </w:pPr>
    </w:p>
    <w:p w14:paraId="347B8A76" w14:textId="77777777" w:rsidR="00D976F9" w:rsidRDefault="00D976F9" w:rsidP="00D976F9">
      <w:pPr>
        <w:rPr>
          <w:rFonts w:cs="Times New Roman"/>
        </w:rPr>
      </w:pPr>
    </w:p>
    <w:p w14:paraId="027BA338" w14:textId="77777777" w:rsidR="00D976F9" w:rsidRDefault="00D976F9" w:rsidP="00D976F9">
      <w:pPr>
        <w:rPr>
          <w:rFonts w:cs="Times New Roman"/>
        </w:rPr>
      </w:pPr>
    </w:p>
    <w:p w14:paraId="5C31405B" w14:textId="77777777" w:rsidR="00D976F9" w:rsidRDefault="00D976F9" w:rsidP="00D976F9">
      <w:pPr>
        <w:jc w:val="center"/>
        <w:rPr>
          <w:rFonts w:cs="Times New Roman"/>
        </w:rPr>
      </w:pPr>
      <w:r>
        <w:rPr>
          <w:rFonts w:cs="Times New Roman"/>
        </w:rPr>
        <w:lastRenderedPageBreak/>
        <w:t xml:space="preserve">                Szigetvári Család és Gyermekjóléti Központ és Szolgálat </w:t>
      </w:r>
      <w:r>
        <w:rPr>
          <w:rFonts w:cs="Times New Roman"/>
        </w:rPr>
        <w:tab/>
      </w:r>
      <w:r>
        <w:rPr>
          <w:rFonts w:cs="Times New Roman"/>
        </w:rPr>
        <w:tab/>
        <w:t>6. melléklet</w:t>
      </w:r>
    </w:p>
    <w:p w14:paraId="687ED8EC" w14:textId="77777777" w:rsidR="00D976F9" w:rsidRDefault="00D976F9" w:rsidP="00D976F9">
      <w:pPr>
        <w:jc w:val="center"/>
        <w:rPr>
          <w:rFonts w:cs="Times New Roman"/>
        </w:rPr>
      </w:pPr>
      <w:r>
        <w:rPr>
          <w:rFonts w:cs="Times New Roman"/>
        </w:rPr>
        <w:t xml:space="preserve">2024. </w:t>
      </w:r>
    </w:p>
    <w:p w14:paraId="6554BBDC" w14:textId="77777777" w:rsidR="00D976F9" w:rsidRDefault="00D976F9" w:rsidP="00D976F9">
      <w:pPr>
        <w:jc w:val="center"/>
        <w:rPr>
          <w:rFonts w:cs="Times New Roman"/>
        </w:rPr>
      </w:pPr>
    </w:p>
    <w:p w14:paraId="7EB7D6DC" w14:textId="77777777" w:rsidR="00D976F9" w:rsidRDefault="00D976F9" w:rsidP="00D976F9">
      <w:pPr>
        <w:rPr>
          <w:rFonts w:cs="Times New Roman"/>
        </w:rPr>
      </w:pPr>
      <w:r w:rsidRPr="00622CA5">
        <w:rPr>
          <w:noProof/>
        </w:rPr>
        <w:drawing>
          <wp:inline distT="0" distB="0" distL="0" distR="0" wp14:anchorId="4A639990" wp14:editId="6A06F896">
            <wp:extent cx="5688330" cy="7458710"/>
            <wp:effectExtent l="0" t="0" r="7620" b="8890"/>
            <wp:docPr id="455586171" name="Kép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88330" cy="7458710"/>
                    </a:xfrm>
                    <a:prstGeom prst="rect">
                      <a:avLst/>
                    </a:prstGeom>
                    <a:noFill/>
                    <a:ln>
                      <a:noFill/>
                    </a:ln>
                  </pic:spPr>
                </pic:pic>
              </a:graphicData>
            </a:graphic>
          </wp:inline>
        </w:drawing>
      </w:r>
    </w:p>
    <w:p w14:paraId="6DBAC45C" w14:textId="77777777" w:rsidR="00D976F9" w:rsidRDefault="00D976F9" w:rsidP="00D976F9">
      <w:pPr>
        <w:rPr>
          <w:rFonts w:cs="Times New Roman"/>
        </w:rPr>
      </w:pPr>
    </w:p>
    <w:p w14:paraId="310BE2CD" w14:textId="77777777" w:rsidR="00D976F9" w:rsidRDefault="00D976F9" w:rsidP="00D976F9">
      <w:pPr>
        <w:rPr>
          <w:rFonts w:cs="Times New Roman"/>
        </w:rPr>
      </w:pPr>
    </w:p>
    <w:p w14:paraId="3008A32C" w14:textId="77777777" w:rsidR="00D976F9" w:rsidRDefault="00D976F9" w:rsidP="00D976F9">
      <w:pPr>
        <w:rPr>
          <w:rFonts w:cs="Times New Roman"/>
        </w:rPr>
      </w:pPr>
    </w:p>
    <w:p w14:paraId="56689A83" w14:textId="77777777" w:rsidR="00D976F9" w:rsidRDefault="00D976F9" w:rsidP="00D976F9">
      <w:pPr>
        <w:rPr>
          <w:rFonts w:cs="Times New Roman"/>
        </w:rPr>
      </w:pPr>
    </w:p>
    <w:p w14:paraId="05FC7107" w14:textId="77777777" w:rsidR="00D976F9" w:rsidRDefault="00D976F9" w:rsidP="00D976F9">
      <w:pPr>
        <w:rPr>
          <w:rFonts w:cs="Times New Roman"/>
        </w:rPr>
      </w:pPr>
    </w:p>
    <w:p w14:paraId="4088E06D" w14:textId="77777777" w:rsidR="00D976F9" w:rsidRDefault="00D976F9" w:rsidP="00D976F9">
      <w:pPr>
        <w:jc w:val="center"/>
        <w:rPr>
          <w:rFonts w:cs="Times New Roman"/>
        </w:rPr>
      </w:pPr>
      <w:r>
        <w:rPr>
          <w:rFonts w:cs="Times New Roman"/>
        </w:rPr>
        <w:lastRenderedPageBreak/>
        <w:t xml:space="preserve">               Szigetvári Család és Gyermekjóléti Központ és Szolgálat </w:t>
      </w:r>
      <w:r>
        <w:rPr>
          <w:rFonts w:cs="Times New Roman"/>
        </w:rPr>
        <w:tab/>
      </w:r>
      <w:r>
        <w:rPr>
          <w:rFonts w:cs="Times New Roman"/>
        </w:rPr>
        <w:tab/>
        <w:t xml:space="preserve">   6. melléklet</w:t>
      </w:r>
    </w:p>
    <w:p w14:paraId="5E1688FE" w14:textId="77777777" w:rsidR="00D976F9" w:rsidRDefault="00D976F9" w:rsidP="00D976F9">
      <w:pPr>
        <w:jc w:val="center"/>
        <w:rPr>
          <w:rFonts w:cs="Times New Roman"/>
        </w:rPr>
      </w:pPr>
      <w:r>
        <w:rPr>
          <w:rFonts w:cs="Times New Roman"/>
        </w:rPr>
        <w:t xml:space="preserve">2024. </w:t>
      </w:r>
    </w:p>
    <w:p w14:paraId="2192587C" w14:textId="77777777" w:rsidR="00D976F9" w:rsidRDefault="00D976F9" w:rsidP="00D976F9">
      <w:pPr>
        <w:rPr>
          <w:rFonts w:cs="Times New Roman"/>
        </w:rPr>
      </w:pPr>
    </w:p>
    <w:p w14:paraId="06594938" w14:textId="77777777" w:rsidR="00D976F9" w:rsidRDefault="00D976F9" w:rsidP="00D976F9">
      <w:pPr>
        <w:rPr>
          <w:rFonts w:cs="Times New Roman"/>
        </w:rPr>
      </w:pPr>
      <w:r w:rsidRPr="00622CA5">
        <w:rPr>
          <w:noProof/>
        </w:rPr>
        <w:drawing>
          <wp:inline distT="0" distB="0" distL="0" distR="0" wp14:anchorId="287B7314" wp14:editId="22FA7EEA">
            <wp:extent cx="5688330" cy="7458710"/>
            <wp:effectExtent l="0" t="0" r="7620" b="8890"/>
            <wp:docPr id="1946157413"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88330" cy="7458710"/>
                    </a:xfrm>
                    <a:prstGeom prst="rect">
                      <a:avLst/>
                    </a:prstGeom>
                    <a:noFill/>
                    <a:ln>
                      <a:noFill/>
                    </a:ln>
                  </pic:spPr>
                </pic:pic>
              </a:graphicData>
            </a:graphic>
          </wp:inline>
        </w:drawing>
      </w:r>
    </w:p>
    <w:p w14:paraId="2A5A975A" w14:textId="77777777" w:rsidR="00D976F9" w:rsidRDefault="00D976F9" w:rsidP="00D976F9">
      <w:pPr>
        <w:rPr>
          <w:rFonts w:cs="Times New Roman"/>
        </w:rPr>
      </w:pPr>
    </w:p>
    <w:p w14:paraId="706D1F66" w14:textId="77777777" w:rsidR="00D976F9" w:rsidRDefault="00D976F9" w:rsidP="00D976F9">
      <w:pPr>
        <w:rPr>
          <w:rFonts w:cs="Times New Roman"/>
        </w:rPr>
      </w:pPr>
    </w:p>
    <w:p w14:paraId="255A85BD" w14:textId="77777777" w:rsidR="00D976F9" w:rsidRDefault="00D976F9" w:rsidP="00D976F9">
      <w:pPr>
        <w:rPr>
          <w:rFonts w:cs="Times New Roman"/>
        </w:rPr>
      </w:pPr>
    </w:p>
    <w:p w14:paraId="1CC97CE7" w14:textId="77777777" w:rsidR="00D976F9" w:rsidRDefault="00D976F9" w:rsidP="00D976F9">
      <w:pPr>
        <w:rPr>
          <w:rFonts w:cs="Times New Roman"/>
        </w:rPr>
      </w:pPr>
    </w:p>
    <w:p w14:paraId="78C96A34" w14:textId="77777777" w:rsidR="00D976F9" w:rsidRDefault="00D976F9" w:rsidP="00D976F9">
      <w:pPr>
        <w:rPr>
          <w:rFonts w:cs="Times New Roman"/>
        </w:rPr>
      </w:pPr>
    </w:p>
    <w:p w14:paraId="61FC473F" w14:textId="77777777" w:rsidR="00D976F9" w:rsidRDefault="00D976F9" w:rsidP="00D976F9">
      <w:pPr>
        <w:ind w:left="709" w:firstLine="709"/>
        <w:jc w:val="center"/>
        <w:rPr>
          <w:rFonts w:cs="Times New Roman"/>
        </w:rPr>
      </w:pPr>
      <w:r>
        <w:rPr>
          <w:rFonts w:cs="Times New Roman"/>
        </w:rPr>
        <w:lastRenderedPageBreak/>
        <w:t xml:space="preserve">Szigetvári Család és Gyermekjóléti Központ és Szolgálat </w:t>
      </w:r>
      <w:r>
        <w:rPr>
          <w:rFonts w:cs="Times New Roman"/>
        </w:rPr>
        <w:tab/>
      </w:r>
      <w:r>
        <w:rPr>
          <w:rFonts w:cs="Times New Roman"/>
        </w:rPr>
        <w:tab/>
        <w:t xml:space="preserve">   6. melléklet</w:t>
      </w:r>
    </w:p>
    <w:p w14:paraId="26462D8E" w14:textId="77777777" w:rsidR="00D976F9" w:rsidRDefault="00D976F9" w:rsidP="00D976F9">
      <w:pPr>
        <w:jc w:val="center"/>
        <w:rPr>
          <w:rFonts w:cs="Times New Roman"/>
        </w:rPr>
      </w:pPr>
      <w:r>
        <w:rPr>
          <w:rFonts w:cs="Times New Roman"/>
        </w:rPr>
        <w:t xml:space="preserve">2024. </w:t>
      </w:r>
    </w:p>
    <w:p w14:paraId="6D4E691D" w14:textId="77777777" w:rsidR="00D976F9" w:rsidRDefault="00D976F9" w:rsidP="00D976F9">
      <w:pPr>
        <w:rPr>
          <w:rFonts w:cs="Times New Roman"/>
        </w:rPr>
      </w:pPr>
    </w:p>
    <w:p w14:paraId="74237724" w14:textId="77777777" w:rsidR="00D976F9" w:rsidRDefault="00D976F9" w:rsidP="00D976F9">
      <w:pPr>
        <w:rPr>
          <w:rFonts w:cs="Times New Roman"/>
        </w:rPr>
      </w:pPr>
      <w:r w:rsidRPr="00622CA5">
        <w:rPr>
          <w:noProof/>
        </w:rPr>
        <w:drawing>
          <wp:inline distT="0" distB="0" distL="0" distR="0" wp14:anchorId="7EE396C5" wp14:editId="7C1BF382">
            <wp:extent cx="5688330" cy="6544310"/>
            <wp:effectExtent l="0" t="0" r="7620" b="8890"/>
            <wp:docPr id="205184744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88330" cy="6544310"/>
                    </a:xfrm>
                    <a:prstGeom prst="rect">
                      <a:avLst/>
                    </a:prstGeom>
                    <a:noFill/>
                    <a:ln>
                      <a:noFill/>
                    </a:ln>
                  </pic:spPr>
                </pic:pic>
              </a:graphicData>
            </a:graphic>
          </wp:inline>
        </w:drawing>
      </w:r>
    </w:p>
    <w:p w14:paraId="0F9E98CA" w14:textId="77777777" w:rsidR="00D976F9" w:rsidRDefault="00D976F9" w:rsidP="00D976F9">
      <w:pPr>
        <w:rPr>
          <w:rFonts w:cs="Times New Roman"/>
        </w:rPr>
      </w:pPr>
    </w:p>
    <w:p w14:paraId="525848D6" w14:textId="77777777" w:rsidR="00D976F9" w:rsidRDefault="00D976F9" w:rsidP="00D976F9">
      <w:pPr>
        <w:rPr>
          <w:rFonts w:cs="Times New Roman"/>
        </w:rPr>
      </w:pPr>
    </w:p>
    <w:p w14:paraId="1FEF1036" w14:textId="77777777" w:rsidR="00D976F9" w:rsidRDefault="00D976F9" w:rsidP="00D976F9">
      <w:pPr>
        <w:rPr>
          <w:rFonts w:cs="Times New Roman"/>
        </w:rPr>
      </w:pPr>
    </w:p>
    <w:p w14:paraId="314DB29F" w14:textId="77777777" w:rsidR="00D976F9" w:rsidRDefault="00D976F9" w:rsidP="00D976F9">
      <w:pPr>
        <w:rPr>
          <w:rFonts w:cs="Times New Roman"/>
        </w:rPr>
      </w:pPr>
    </w:p>
    <w:p w14:paraId="0CCA50C9" w14:textId="77777777" w:rsidR="00D976F9" w:rsidRDefault="00D976F9" w:rsidP="00D976F9">
      <w:pPr>
        <w:rPr>
          <w:rFonts w:cs="Times New Roman"/>
        </w:rPr>
      </w:pPr>
    </w:p>
    <w:p w14:paraId="4889EC63" w14:textId="77777777" w:rsidR="00D976F9" w:rsidRDefault="00D976F9" w:rsidP="00D976F9">
      <w:pPr>
        <w:rPr>
          <w:rFonts w:cs="Times New Roman"/>
        </w:rPr>
      </w:pPr>
    </w:p>
    <w:p w14:paraId="6E3E62BC" w14:textId="77777777" w:rsidR="00D976F9" w:rsidRDefault="00D976F9" w:rsidP="00D976F9">
      <w:pPr>
        <w:rPr>
          <w:rFonts w:cs="Times New Roman"/>
        </w:rPr>
      </w:pPr>
    </w:p>
    <w:p w14:paraId="6A5EBF27" w14:textId="77777777" w:rsidR="00D976F9" w:rsidRDefault="00D976F9" w:rsidP="00D976F9">
      <w:pPr>
        <w:rPr>
          <w:rFonts w:cs="Times New Roman"/>
        </w:rPr>
      </w:pPr>
    </w:p>
    <w:p w14:paraId="4FD83AEC" w14:textId="77777777" w:rsidR="00D976F9" w:rsidRDefault="00D976F9" w:rsidP="00D976F9">
      <w:pPr>
        <w:rPr>
          <w:rFonts w:cs="Times New Roman"/>
        </w:rPr>
      </w:pPr>
    </w:p>
    <w:p w14:paraId="35593DF6" w14:textId="77777777" w:rsidR="00D976F9" w:rsidRDefault="00D976F9" w:rsidP="00D976F9">
      <w:pPr>
        <w:rPr>
          <w:rFonts w:cs="Times New Roman"/>
        </w:rPr>
      </w:pPr>
    </w:p>
    <w:p w14:paraId="3BAAD21F" w14:textId="77777777" w:rsidR="00D976F9" w:rsidRDefault="00D976F9" w:rsidP="00D976F9">
      <w:pPr>
        <w:ind w:left="709" w:firstLine="709"/>
        <w:jc w:val="center"/>
        <w:rPr>
          <w:rFonts w:cs="Times New Roman"/>
        </w:rPr>
      </w:pPr>
      <w:r>
        <w:rPr>
          <w:rFonts w:cs="Times New Roman"/>
        </w:rPr>
        <w:lastRenderedPageBreak/>
        <w:t xml:space="preserve">Szigetvári Család és Gyermekjóléti Központ és Szolgálat </w:t>
      </w:r>
      <w:r>
        <w:rPr>
          <w:rFonts w:cs="Times New Roman"/>
        </w:rPr>
        <w:tab/>
      </w:r>
      <w:r>
        <w:rPr>
          <w:rFonts w:cs="Times New Roman"/>
        </w:rPr>
        <w:tab/>
        <w:t xml:space="preserve">   6. melléklet</w:t>
      </w:r>
    </w:p>
    <w:p w14:paraId="234BBB3E" w14:textId="77777777" w:rsidR="00D976F9" w:rsidRDefault="00D976F9" w:rsidP="00D976F9">
      <w:pPr>
        <w:jc w:val="center"/>
        <w:rPr>
          <w:rFonts w:cs="Times New Roman"/>
        </w:rPr>
      </w:pPr>
      <w:r>
        <w:rPr>
          <w:rFonts w:cs="Times New Roman"/>
        </w:rPr>
        <w:t xml:space="preserve">2024. </w:t>
      </w:r>
    </w:p>
    <w:p w14:paraId="2B5AF40B" w14:textId="77777777" w:rsidR="00D976F9" w:rsidRDefault="00D976F9" w:rsidP="00D976F9">
      <w:pPr>
        <w:jc w:val="center"/>
        <w:rPr>
          <w:rFonts w:cs="Times New Roman"/>
        </w:rPr>
      </w:pPr>
    </w:p>
    <w:p w14:paraId="5B511E84" w14:textId="77777777" w:rsidR="00D976F9" w:rsidRDefault="00D976F9" w:rsidP="00D976F9">
      <w:pPr>
        <w:jc w:val="center"/>
        <w:rPr>
          <w:rFonts w:cs="Times New Roman"/>
        </w:rPr>
      </w:pPr>
    </w:p>
    <w:p w14:paraId="520C8398" w14:textId="77777777" w:rsidR="00D976F9" w:rsidRDefault="00D976F9" w:rsidP="00D976F9">
      <w:pPr>
        <w:rPr>
          <w:rFonts w:cs="Times New Roman"/>
        </w:rPr>
      </w:pPr>
      <w:r w:rsidRPr="008659C2">
        <w:rPr>
          <w:noProof/>
        </w:rPr>
        <w:drawing>
          <wp:inline distT="0" distB="0" distL="0" distR="0" wp14:anchorId="5759AA73" wp14:editId="25ECF118">
            <wp:extent cx="5850890" cy="4191635"/>
            <wp:effectExtent l="0" t="0" r="0" b="0"/>
            <wp:docPr id="1130279982"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50890" cy="4191635"/>
                    </a:xfrm>
                    <a:prstGeom prst="rect">
                      <a:avLst/>
                    </a:prstGeom>
                    <a:noFill/>
                    <a:ln>
                      <a:noFill/>
                    </a:ln>
                  </pic:spPr>
                </pic:pic>
              </a:graphicData>
            </a:graphic>
          </wp:inline>
        </w:drawing>
      </w:r>
    </w:p>
    <w:p w14:paraId="45214FA9" w14:textId="77777777" w:rsidR="00D976F9" w:rsidRDefault="00D976F9" w:rsidP="00D976F9">
      <w:pPr>
        <w:rPr>
          <w:rFonts w:cs="Times New Roman"/>
        </w:rPr>
      </w:pPr>
    </w:p>
    <w:p w14:paraId="29F9E063" w14:textId="77777777" w:rsidR="00D976F9" w:rsidRDefault="00D976F9" w:rsidP="00D976F9">
      <w:pPr>
        <w:rPr>
          <w:rFonts w:cs="Times New Roman"/>
        </w:rPr>
      </w:pPr>
      <w:r>
        <w:rPr>
          <w:rFonts w:cs="Times New Roman"/>
        </w:rPr>
        <w:br w:type="page"/>
      </w:r>
    </w:p>
    <w:p w14:paraId="7221EF35" w14:textId="77777777" w:rsidR="00D976F9" w:rsidRDefault="00D976F9" w:rsidP="00D976F9">
      <w:pPr>
        <w:jc w:val="right"/>
        <w:rPr>
          <w:rFonts w:cs="Times New Roman"/>
        </w:rPr>
      </w:pPr>
      <w:r>
        <w:rPr>
          <w:rFonts w:cs="Times New Roman"/>
        </w:rPr>
        <w:lastRenderedPageBreak/>
        <w:t>7. melléklet</w:t>
      </w:r>
      <w:r>
        <w:rPr>
          <w:rStyle w:val="Lbjegyzet-hivatkozs"/>
          <w:rFonts w:cs="Times New Roman"/>
        </w:rPr>
        <w:footnoteReference w:id="9"/>
      </w:r>
    </w:p>
    <w:p w14:paraId="1AE2BBC4" w14:textId="77777777" w:rsidR="00D976F9" w:rsidRDefault="00D976F9" w:rsidP="00D976F9">
      <w:pPr>
        <w:rPr>
          <w:rFonts w:cs="Times New Roman"/>
        </w:rPr>
      </w:pPr>
    </w:p>
    <w:p w14:paraId="074A1D42" w14:textId="77777777" w:rsidR="00D976F9" w:rsidRDefault="00D976F9" w:rsidP="00D976F9">
      <w:pPr>
        <w:rPr>
          <w:rFonts w:cs="Times New Roman"/>
        </w:rPr>
      </w:pPr>
      <w:r>
        <w:rPr>
          <w:rFonts w:cs="Times New Roman"/>
        </w:rPr>
        <w:br w:type="textWrapping" w:clear="all"/>
      </w:r>
    </w:p>
    <w:p w14:paraId="4151124B" w14:textId="77777777" w:rsidR="00D976F9" w:rsidRDefault="00D976F9" w:rsidP="00D976F9">
      <w:pPr>
        <w:rPr>
          <w:rFonts w:cs="Times New Roman"/>
        </w:rPr>
      </w:pPr>
      <w:r w:rsidRPr="00D4694C">
        <w:rPr>
          <w:noProof/>
        </w:rPr>
        <w:drawing>
          <wp:inline distT="0" distB="0" distL="0" distR="0" wp14:anchorId="0DE9EE1A" wp14:editId="626020C1">
            <wp:extent cx="5783580" cy="5410835"/>
            <wp:effectExtent l="0" t="0" r="0" b="0"/>
            <wp:docPr id="6950039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83580" cy="5410835"/>
                    </a:xfrm>
                    <a:prstGeom prst="rect">
                      <a:avLst/>
                    </a:prstGeom>
                    <a:noFill/>
                    <a:ln>
                      <a:noFill/>
                    </a:ln>
                  </pic:spPr>
                </pic:pic>
              </a:graphicData>
            </a:graphic>
          </wp:inline>
        </w:drawing>
      </w:r>
    </w:p>
    <w:p w14:paraId="5E378C41" w14:textId="77777777" w:rsidR="00D976F9" w:rsidRDefault="00D976F9" w:rsidP="00D976F9">
      <w:pPr>
        <w:rPr>
          <w:rFonts w:cs="Times New Roman"/>
        </w:rPr>
      </w:pPr>
    </w:p>
    <w:p w14:paraId="140C7E9F" w14:textId="77777777" w:rsidR="00D976F9" w:rsidRDefault="00D976F9" w:rsidP="00D976F9">
      <w:pPr>
        <w:rPr>
          <w:rFonts w:cs="Times New Roman"/>
        </w:rPr>
      </w:pPr>
    </w:p>
    <w:p w14:paraId="3E62478B" w14:textId="77777777" w:rsidR="00D976F9" w:rsidRDefault="00D976F9" w:rsidP="00D976F9">
      <w:pPr>
        <w:rPr>
          <w:rFonts w:cs="Times New Roman"/>
        </w:rPr>
      </w:pPr>
    </w:p>
    <w:p w14:paraId="5B5F78A9" w14:textId="77777777" w:rsidR="00D976F9" w:rsidRDefault="00D976F9" w:rsidP="00D976F9">
      <w:pPr>
        <w:rPr>
          <w:rFonts w:cs="Times New Roman"/>
        </w:rPr>
      </w:pPr>
    </w:p>
    <w:p w14:paraId="78A4CB13" w14:textId="77777777" w:rsidR="00D976F9" w:rsidRDefault="00D976F9" w:rsidP="00D976F9">
      <w:pPr>
        <w:rPr>
          <w:rFonts w:cs="Times New Roman"/>
        </w:rPr>
      </w:pPr>
    </w:p>
    <w:p w14:paraId="650F9661" w14:textId="77777777" w:rsidR="00D976F9" w:rsidRDefault="00D976F9" w:rsidP="00D976F9">
      <w:pPr>
        <w:rPr>
          <w:rFonts w:cs="Times New Roman"/>
        </w:rPr>
      </w:pPr>
    </w:p>
    <w:p w14:paraId="2208F875" w14:textId="77777777" w:rsidR="00D976F9" w:rsidRDefault="00D976F9" w:rsidP="00D976F9">
      <w:pPr>
        <w:rPr>
          <w:rFonts w:cs="Times New Roman"/>
        </w:rPr>
      </w:pPr>
    </w:p>
    <w:p w14:paraId="4D306596" w14:textId="77777777" w:rsidR="00D976F9" w:rsidRDefault="00D976F9" w:rsidP="00D976F9">
      <w:pPr>
        <w:rPr>
          <w:rFonts w:cs="Times New Roman"/>
        </w:rPr>
      </w:pPr>
    </w:p>
    <w:p w14:paraId="54B61777" w14:textId="77777777" w:rsidR="00D976F9" w:rsidRDefault="00D976F9" w:rsidP="00D976F9">
      <w:pPr>
        <w:rPr>
          <w:rFonts w:cs="Times New Roman"/>
        </w:rPr>
      </w:pPr>
    </w:p>
    <w:p w14:paraId="68AF0040" w14:textId="77777777" w:rsidR="00D976F9" w:rsidRDefault="00D976F9" w:rsidP="00D976F9">
      <w:pPr>
        <w:rPr>
          <w:rFonts w:cs="Times New Roman"/>
        </w:rPr>
      </w:pPr>
    </w:p>
    <w:p w14:paraId="1CA99728" w14:textId="77777777" w:rsidR="00D976F9" w:rsidRDefault="00D976F9" w:rsidP="00D976F9">
      <w:pPr>
        <w:rPr>
          <w:rFonts w:cs="Times New Roman"/>
        </w:rPr>
      </w:pPr>
    </w:p>
    <w:p w14:paraId="31188F55" w14:textId="77777777" w:rsidR="00D976F9" w:rsidRDefault="00D976F9" w:rsidP="00D976F9">
      <w:pPr>
        <w:rPr>
          <w:rFonts w:cs="Times New Roman"/>
        </w:rPr>
      </w:pPr>
    </w:p>
    <w:p w14:paraId="163F7364" w14:textId="77777777" w:rsidR="00D976F9" w:rsidRDefault="00D976F9" w:rsidP="00D976F9">
      <w:pPr>
        <w:rPr>
          <w:rFonts w:cs="Times New Roman"/>
        </w:rPr>
      </w:pPr>
      <w:r>
        <w:rPr>
          <w:rFonts w:cs="Times New Roman"/>
        </w:rPr>
        <w:br w:type="page"/>
      </w:r>
    </w:p>
    <w:p w14:paraId="1B3A900F" w14:textId="77777777" w:rsidR="00D976F9" w:rsidRDefault="00D976F9" w:rsidP="00D976F9">
      <w:pPr>
        <w:ind w:left="2127" w:firstLine="709"/>
        <w:jc w:val="both"/>
        <w:rPr>
          <w:rFonts w:cs="Times New Roman"/>
        </w:rPr>
      </w:pPr>
      <w:r w:rsidRPr="008659C2">
        <w:rPr>
          <w:rFonts w:cs="Times New Roman"/>
          <w:b/>
          <w:bCs/>
        </w:rPr>
        <w:lastRenderedPageBreak/>
        <w:t>Szigetvár Város Önkormányzat</w:t>
      </w:r>
      <w:r>
        <w:rPr>
          <w:rFonts w:cs="Times New Roman"/>
        </w:rPr>
        <w:t xml:space="preserve"> </w:t>
      </w:r>
      <w:r>
        <w:rPr>
          <w:rFonts w:cs="Times New Roman"/>
        </w:rPr>
        <w:tab/>
      </w:r>
      <w:r>
        <w:rPr>
          <w:rFonts w:cs="Times New Roman"/>
        </w:rPr>
        <w:tab/>
      </w:r>
      <w:r>
        <w:rPr>
          <w:rFonts w:cs="Times New Roman"/>
        </w:rPr>
        <w:tab/>
        <w:t>8. melléklet</w:t>
      </w:r>
    </w:p>
    <w:p w14:paraId="30B542ED" w14:textId="77777777" w:rsidR="00D976F9" w:rsidRPr="008659C2" w:rsidRDefault="00D976F9" w:rsidP="00D976F9">
      <w:pPr>
        <w:jc w:val="both"/>
        <w:rPr>
          <w:rFonts w:cs="Times New Roman"/>
          <w:b/>
          <w:bCs/>
        </w:rPr>
      </w:pPr>
      <w:r>
        <w:rPr>
          <w:rFonts w:cs="Times New Roman"/>
        </w:rPr>
        <w:tab/>
      </w:r>
      <w:r>
        <w:rPr>
          <w:rFonts w:cs="Times New Roman"/>
        </w:rPr>
        <w:tab/>
      </w:r>
      <w:r>
        <w:rPr>
          <w:rFonts w:cs="Times New Roman"/>
        </w:rPr>
        <w:tab/>
      </w:r>
      <w:r>
        <w:rPr>
          <w:rFonts w:cs="Times New Roman"/>
        </w:rPr>
        <w:tab/>
      </w:r>
      <w:r w:rsidRPr="008659C2">
        <w:rPr>
          <w:rFonts w:cs="Times New Roman"/>
          <w:b/>
          <w:bCs/>
        </w:rPr>
        <w:t>Felhalmozási mérleg 2024. év</w:t>
      </w:r>
    </w:p>
    <w:p w14:paraId="34D54FC5" w14:textId="77777777" w:rsidR="00D976F9" w:rsidRDefault="00D976F9" w:rsidP="00D976F9">
      <w:pPr>
        <w:jc w:val="both"/>
        <w:rPr>
          <w:rFonts w:cs="Times New Roman"/>
        </w:rPr>
      </w:pPr>
    </w:p>
    <w:p w14:paraId="766211F4" w14:textId="77777777" w:rsidR="00D976F9" w:rsidRDefault="00D976F9" w:rsidP="00D976F9">
      <w:pPr>
        <w:rPr>
          <w:rFonts w:cs="Times New Roman"/>
        </w:rPr>
      </w:pPr>
      <w:r w:rsidRPr="008659C2">
        <w:rPr>
          <w:noProof/>
        </w:rPr>
        <w:drawing>
          <wp:inline distT="0" distB="0" distL="0" distR="0" wp14:anchorId="1CD566A1" wp14:editId="41CEF226">
            <wp:extent cx="5850890" cy="8162290"/>
            <wp:effectExtent l="0" t="0" r="0" b="0"/>
            <wp:docPr id="1831123129" name="Kép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50890" cy="8162290"/>
                    </a:xfrm>
                    <a:prstGeom prst="rect">
                      <a:avLst/>
                    </a:prstGeom>
                    <a:noFill/>
                    <a:ln>
                      <a:noFill/>
                    </a:ln>
                  </pic:spPr>
                </pic:pic>
              </a:graphicData>
            </a:graphic>
          </wp:inline>
        </w:drawing>
      </w:r>
    </w:p>
    <w:p w14:paraId="2B57B23B" w14:textId="77777777" w:rsidR="00D976F9" w:rsidRDefault="00D976F9" w:rsidP="00D976F9">
      <w:pPr>
        <w:rPr>
          <w:rFonts w:cs="Times New Roman"/>
        </w:rPr>
        <w:sectPr w:rsidR="00D976F9" w:rsidSect="00D976F9">
          <w:pgSz w:w="11906" w:h="16838"/>
          <w:pgMar w:top="1134" w:right="1558" w:bottom="1693" w:left="1134" w:header="0" w:footer="1134" w:gutter="0"/>
          <w:cols w:space="708"/>
          <w:formProt w:val="0"/>
          <w:docGrid w:linePitch="600" w:charSpace="32768"/>
        </w:sectPr>
      </w:pPr>
      <w:r>
        <w:rPr>
          <w:rFonts w:cs="Times New Roman"/>
        </w:rPr>
        <w:br w:type="page"/>
      </w:r>
    </w:p>
    <w:p w14:paraId="5E5D4D2F" w14:textId="77777777" w:rsidR="00D976F9" w:rsidRDefault="00D976F9" w:rsidP="00D976F9">
      <w:pPr>
        <w:ind w:left="3545" w:firstLine="709"/>
        <w:jc w:val="both"/>
        <w:rPr>
          <w:rFonts w:cs="Times New Roman"/>
          <w:b/>
          <w:bCs/>
        </w:rPr>
      </w:pPr>
      <w:r w:rsidRPr="000D0BD1">
        <w:rPr>
          <w:rFonts w:cs="Times New Roman"/>
          <w:b/>
          <w:bCs/>
        </w:rPr>
        <w:lastRenderedPageBreak/>
        <w:t xml:space="preserve">Szigetvár Város Önkormányzat </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 </w:t>
      </w:r>
      <w:r>
        <w:rPr>
          <w:rFonts w:cs="Times New Roman"/>
          <w:b/>
          <w:bCs/>
        </w:rPr>
        <w:tab/>
        <w:t xml:space="preserve"> 9. melléklet</w:t>
      </w:r>
    </w:p>
    <w:p w14:paraId="3C66F66A" w14:textId="77777777" w:rsidR="00D976F9" w:rsidRDefault="00D976F9" w:rsidP="00D976F9">
      <w:pPr>
        <w:ind w:left="3545" w:firstLine="709"/>
        <w:jc w:val="right"/>
        <w:rPr>
          <w:rFonts w:cs="Times New Roman"/>
          <w:b/>
          <w:bCs/>
        </w:rPr>
      </w:pPr>
      <w:r>
        <w:rPr>
          <w:rFonts w:cs="Times New Roman"/>
          <w:b/>
          <w:bCs/>
        </w:rPr>
        <w:t>adatok ezer forintban</w:t>
      </w:r>
    </w:p>
    <w:p w14:paraId="55082164" w14:textId="77777777" w:rsidR="00D976F9" w:rsidRPr="000D0BD1" w:rsidRDefault="00D976F9" w:rsidP="00D976F9">
      <w:pPr>
        <w:jc w:val="both"/>
        <w:rPr>
          <w:rFonts w:cs="Times New Roman"/>
          <w:b/>
          <w:bCs/>
        </w:rPr>
      </w:pPr>
    </w:p>
    <w:p w14:paraId="33F5CDD9" w14:textId="77777777" w:rsidR="00D976F9" w:rsidRDefault="00D976F9" w:rsidP="00D976F9">
      <w:pPr>
        <w:rPr>
          <w:rFonts w:cs="Times New Roman"/>
        </w:rPr>
      </w:pPr>
      <w:r w:rsidRPr="000D0BD1">
        <w:rPr>
          <w:noProof/>
        </w:rPr>
        <w:drawing>
          <wp:inline distT="0" distB="0" distL="0" distR="0" wp14:anchorId="3B2C7678" wp14:editId="33C9AB31">
            <wp:extent cx="8601710" cy="3572510"/>
            <wp:effectExtent l="0" t="0" r="8890" b="8890"/>
            <wp:docPr id="1000696673" name="Kép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01710" cy="3572510"/>
                    </a:xfrm>
                    <a:prstGeom prst="rect">
                      <a:avLst/>
                    </a:prstGeom>
                    <a:noFill/>
                    <a:ln>
                      <a:noFill/>
                    </a:ln>
                  </pic:spPr>
                </pic:pic>
              </a:graphicData>
            </a:graphic>
          </wp:inline>
        </w:drawing>
      </w:r>
    </w:p>
    <w:p w14:paraId="77E6D379" w14:textId="77777777" w:rsidR="00D976F9" w:rsidRDefault="00D976F9" w:rsidP="00D976F9">
      <w:pPr>
        <w:rPr>
          <w:rFonts w:cs="Times New Roman"/>
        </w:rPr>
        <w:sectPr w:rsidR="00D976F9" w:rsidSect="00D976F9">
          <w:pgSz w:w="16838" w:h="11906" w:orient="landscape"/>
          <w:pgMar w:top="1134" w:right="1134" w:bottom="1558" w:left="1693" w:header="0" w:footer="1134" w:gutter="0"/>
          <w:cols w:space="708"/>
          <w:formProt w:val="0"/>
          <w:docGrid w:linePitch="600" w:charSpace="32768"/>
        </w:sectPr>
      </w:pPr>
      <w:r>
        <w:rPr>
          <w:rFonts w:cs="Times New Roman"/>
        </w:rPr>
        <w:br w:type="page"/>
      </w:r>
    </w:p>
    <w:p w14:paraId="6D4BBA65" w14:textId="77777777" w:rsidR="00D976F9" w:rsidRDefault="00D976F9" w:rsidP="00D976F9">
      <w:pPr>
        <w:jc w:val="right"/>
        <w:rPr>
          <w:rFonts w:cs="Times New Roman"/>
        </w:rPr>
      </w:pPr>
      <w:r>
        <w:rPr>
          <w:rFonts w:cs="Times New Roman"/>
        </w:rPr>
        <w:lastRenderedPageBreak/>
        <w:t>10. melléklet</w:t>
      </w:r>
    </w:p>
    <w:p w14:paraId="0D3AB532" w14:textId="77777777" w:rsidR="00D976F9" w:rsidRPr="000D0BD1" w:rsidRDefault="00D976F9" w:rsidP="00D976F9">
      <w:pPr>
        <w:jc w:val="center"/>
        <w:rPr>
          <w:rFonts w:cs="Times New Roman"/>
          <w:b/>
          <w:bCs/>
        </w:rPr>
      </w:pPr>
      <w:r w:rsidRPr="000D0BD1">
        <w:rPr>
          <w:rFonts w:cs="Times New Roman"/>
          <w:b/>
          <w:bCs/>
        </w:rPr>
        <w:t>Önkormányzat</w:t>
      </w:r>
    </w:p>
    <w:p w14:paraId="2046066C" w14:textId="77777777" w:rsidR="00D976F9" w:rsidRPr="000D0BD1" w:rsidRDefault="00D976F9" w:rsidP="00D976F9">
      <w:pPr>
        <w:jc w:val="center"/>
        <w:rPr>
          <w:rFonts w:cs="Times New Roman"/>
          <w:b/>
          <w:bCs/>
        </w:rPr>
      </w:pPr>
      <w:r w:rsidRPr="000D0BD1">
        <w:rPr>
          <w:rFonts w:cs="Times New Roman"/>
          <w:b/>
          <w:bCs/>
        </w:rPr>
        <w:t>Európai Uniós támogatással megvalósuló projektek</w:t>
      </w:r>
    </w:p>
    <w:p w14:paraId="39712D1C" w14:textId="77777777" w:rsidR="00D976F9" w:rsidRPr="000D0BD1" w:rsidRDefault="00D976F9" w:rsidP="00D976F9">
      <w:pPr>
        <w:jc w:val="center"/>
        <w:rPr>
          <w:rFonts w:cs="Times New Roman"/>
          <w:b/>
          <w:bCs/>
        </w:rPr>
      </w:pPr>
      <w:r w:rsidRPr="000D0BD1">
        <w:rPr>
          <w:rFonts w:cs="Times New Roman"/>
          <w:b/>
          <w:bCs/>
        </w:rPr>
        <w:t>bevételei, kiadásai, hozzájárulások</w:t>
      </w:r>
    </w:p>
    <w:p w14:paraId="45DC56C6" w14:textId="77777777" w:rsidR="00D976F9" w:rsidRDefault="00D976F9" w:rsidP="00D976F9">
      <w:pPr>
        <w:jc w:val="center"/>
        <w:rPr>
          <w:rFonts w:cs="Times New Roman"/>
        </w:rPr>
      </w:pPr>
    </w:p>
    <w:p w14:paraId="30F9CE56" w14:textId="77777777" w:rsidR="00D976F9" w:rsidRDefault="00D976F9" w:rsidP="00D976F9">
      <w:pPr>
        <w:rPr>
          <w:rFonts w:cs="Times New Roman"/>
        </w:rPr>
      </w:pPr>
    </w:p>
    <w:p w14:paraId="7A6D7C00" w14:textId="77777777" w:rsidR="00D976F9" w:rsidRDefault="00D976F9" w:rsidP="00D976F9">
      <w:pPr>
        <w:rPr>
          <w:rFonts w:cs="Times New Roman"/>
        </w:rPr>
      </w:pPr>
      <w:r w:rsidRPr="000D0BD1">
        <w:rPr>
          <w:noProof/>
        </w:rPr>
        <w:drawing>
          <wp:inline distT="0" distB="0" distL="0" distR="0" wp14:anchorId="5AB94938" wp14:editId="113AE20E">
            <wp:extent cx="3455670" cy="3666490"/>
            <wp:effectExtent l="0" t="0" r="0" b="0"/>
            <wp:docPr id="220902116" name="Kép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55670" cy="3666490"/>
                    </a:xfrm>
                    <a:prstGeom prst="rect">
                      <a:avLst/>
                    </a:prstGeom>
                    <a:noFill/>
                    <a:ln>
                      <a:noFill/>
                    </a:ln>
                  </pic:spPr>
                </pic:pic>
              </a:graphicData>
            </a:graphic>
          </wp:inline>
        </w:drawing>
      </w:r>
    </w:p>
    <w:p w14:paraId="553B0622" w14:textId="77777777" w:rsidR="00D976F9" w:rsidRDefault="00D976F9" w:rsidP="00D976F9">
      <w:pPr>
        <w:rPr>
          <w:rFonts w:cs="Times New Roman"/>
        </w:rPr>
      </w:pPr>
    </w:p>
    <w:p w14:paraId="54672330" w14:textId="77777777" w:rsidR="00D976F9" w:rsidRDefault="00D976F9" w:rsidP="00D976F9">
      <w:pPr>
        <w:rPr>
          <w:rFonts w:cs="Times New Roman"/>
        </w:rPr>
      </w:pPr>
    </w:p>
    <w:p w14:paraId="13BDC44D" w14:textId="77777777" w:rsidR="00D976F9" w:rsidRDefault="00D976F9" w:rsidP="00D976F9">
      <w:pPr>
        <w:rPr>
          <w:rFonts w:cs="Times New Roman"/>
        </w:rPr>
      </w:pPr>
    </w:p>
    <w:p w14:paraId="72208BF8" w14:textId="77777777" w:rsidR="00D976F9" w:rsidRDefault="00D976F9" w:rsidP="00D976F9">
      <w:pPr>
        <w:rPr>
          <w:rFonts w:cs="Times New Roman"/>
        </w:rPr>
      </w:pPr>
    </w:p>
    <w:p w14:paraId="65A6ACAA" w14:textId="77777777" w:rsidR="00D976F9" w:rsidRDefault="00D976F9" w:rsidP="00D976F9">
      <w:pPr>
        <w:rPr>
          <w:rFonts w:cs="Times New Roman"/>
        </w:rPr>
      </w:pPr>
    </w:p>
    <w:p w14:paraId="463AF476" w14:textId="77777777" w:rsidR="00D976F9" w:rsidRDefault="00D976F9" w:rsidP="00D976F9">
      <w:pPr>
        <w:rPr>
          <w:rFonts w:cs="Times New Roman"/>
        </w:rPr>
      </w:pPr>
    </w:p>
    <w:p w14:paraId="5EC132A0" w14:textId="77777777" w:rsidR="00D976F9" w:rsidRDefault="00D976F9" w:rsidP="00D976F9">
      <w:pPr>
        <w:rPr>
          <w:rFonts w:cs="Times New Roman"/>
        </w:rPr>
      </w:pPr>
    </w:p>
    <w:p w14:paraId="34C00336" w14:textId="77777777" w:rsidR="00D976F9" w:rsidRDefault="00D976F9" w:rsidP="00D976F9">
      <w:pPr>
        <w:rPr>
          <w:rFonts w:cs="Times New Roman"/>
        </w:rPr>
      </w:pPr>
    </w:p>
    <w:p w14:paraId="4547F559" w14:textId="77777777" w:rsidR="00D976F9" w:rsidRDefault="00D976F9" w:rsidP="00D976F9">
      <w:pPr>
        <w:rPr>
          <w:rFonts w:cs="Times New Roman"/>
        </w:rPr>
      </w:pPr>
    </w:p>
    <w:p w14:paraId="749C4327" w14:textId="77777777" w:rsidR="00D976F9" w:rsidRDefault="00D976F9" w:rsidP="00D976F9">
      <w:pPr>
        <w:rPr>
          <w:rFonts w:cs="Times New Roman"/>
        </w:rPr>
      </w:pPr>
    </w:p>
    <w:p w14:paraId="29C9179F" w14:textId="77777777" w:rsidR="00D976F9" w:rsidRDefault="00D976F9" w:rsidP="00D976F9">
      <w:pPr>
        <w:rPr>
          <w:rFonts w:cs="Times New Roman"/>
        </w:rPr>
      </w:pPr>
    </w:p>
    <w:p w14:paraId="229BEA55" w14:textId="77777777" w:rsidR="00D976F9" w:rsidRDefault="00D976F9" w:rsidP="00D976F9">
      <w:pPr>
        <w:rPr>
          <w:rFonts w:cs="Times New Roman"/>
        </w:rPr>
      </w:pPr>
    </w:p>
    <w:p w14:paraId="527981DD" w14:textId="77777777" w:rsidR="00D976F9" w:rsidRDefault="00D976F9" w:rsidP="00D976F9">
      <w:pPr>
        <w:rPr>
          <w:rFonts w:cs="Times New Roman"/>
        </w:rPr>
      </w:pPr>
    </w:p>
    <w:p w14:paraId="1A77E3F6" w14:textId="77777777" w:rsidR="00D976F9" w:rsidRDefault="00D976F9" w:rsidP="00D976F9">
      <w:pPr>
        <w:rPr>
          <w:rFonts w:cs="Times New Roman"/>
        </w:rPr>
      </w:pPr>
    </w:p>
    <w:p w14:paraId="047124B2" w14:textId="77777777" w:rsidR="00D976F9" w:rsidRDefault="00D976F9" w:rsidP="00D976F9">
      <w:pPr>
        <w:rPr>
          <w:rFonts w:cs="Times New Roman"/>
        </w:rPr>
      </w:pPr>
    </w:p>
    <w:p w14:paraId="0399695B" w14:textId="77777777" w:rsidR="00D976F9" w:rsidRDefault="00D976F9" w:rsidP="00D976F9">
      <w:pPr>
        <w:rPr>
          <w:rFonts w:cs="Times New Roman"/>
        </w:rPr>
      </w:pPr>
    </w:p>
    <w:p w14:paraId="2F6B6D60" w14:textId="77777777" w:rsidR="00D976F9" w:rsidRDefault="00D976F9" w:rsidP="00D976F9">
      <w:pPr>
        <w:rPr>
          <w:rFonts w:cs="Times New Roman"/>
        </w:rPr>
      </w:pPr>
    </w:p>
    <w:p w14:paraId="474FC0E2" w14:textId="77777777" w:rsidR="00D976F9" w:rsidRDefault="00D976F9" w:rsidP="00D976F9">
      <w:pPr>
        <w:rPr>
          <w:rFonts w:cs="Times New Roman"/>
        </w:rPr>
      </w:pPr>
    </w:p>
    <w:p w14:paraId="59A7831B" w14:textId="77777777" w:rsidR="00D976F9" w:rsidRDefault="00D976F9" w:rsidP="00D976F9">
      <w:pPr>
        <w:rPr>
          <w:rFonts w:cs="Times New Roman"/>
        </w:rPr>
      </w:pPr>
    </w:p>
    <w:p w14:paraId="0A5D76F5" w14:textId="77777777" w:rsidR="00D976F9" w:rsidRDefault="00D976F9" w:rsidP="00D976F9">
      <w:pPr>
        <w:rPr>
          <w:rFonts w:cs="Times New Roman"/>
        </w:rPr>
      </w:pPr>
    </w:p>
    <w:p w14:paraId="3EA947CE" w14:textId="77777777" w:rsidR="00D976F9" w:rsidRDefault="00D976F9" w:rsidP="00D976F9">
      <w:pPr>
        <w:rPr>
          <w:rFonts w:cs="Times New Roman"/>
        </w:rPr>
      </w:pPr>
    </w:p>
    <w:p w14:paraId="7F348984" w14:textId="77777777" w:rsidR="00D976F9" w:rsidRDefault="00D976F9" w:rsidP="00D976F9">
      <w:pPr>
        <w:rPr>
          <w:rFonts w:cs="Times New Roman"/>
        </w:rPr>
      </w:pPr>
    </w:p>
    <w:p w14:paraId="1D8C8B6F" w14:textId="77777777" w:rsidR="00D976F9" w:rsidRDefault="00D976F9" w:rsidP="00D976F9">
      <w:pPr>
        <w:rPr>
          <w:rFonts w:cs="Times New Roman"/>
        </w:rPr>
      </w:pPr>
    </w:p>
    <w:p w14:paraId="33CDEC2E" w14:textId="77777777" w:rsidR="00D976F9" w:rsidRDefault="00D976F9" w:rsidP="00D976F9">
      <w:pPr>
        <w:rPr>
          <w:rFonts w:cs="Times New Roman"/>
        </w:rPr>
      </w:pPr>
    </w:p>
    <w:p w14:paraId="7DEA65CB" w14:textId="77777777" w:rsidR="00D976F9" w:rsidRDefault="00D976F9" w:rsidP="00D976F9">
      <w:pPr>
        <w:jc w:val="right"/>
        <w:rPr>
          <w:rFonts w:cs="Times New Roman"/>
        </w:rPr>
      </w:pPr>
      <w:r>
        <w:rPr>
          <w:rFonts w:cs="Times New Roman"/>
        </w:rPr>
        <w:t>10. melléklet</w:t>
      </w:r>
    </w:p>
    <w:p w14:paraId="245008B8" w14:textId="77777777" w:rsidR="00D976F9" w:rsidRPr="000D0BD1" w:rsidRDefault="00D976F9" w:rsidP="00D976F9">
      <w:pPr>
        <w:jc w:val="center"/>
        <w:rPr>
          <w:rFonts w:cs="Times New Roman"/>
          <w:b/>
          <w:bCs/>
        </w:rPr>
      </w:pPr>
      <w:r w:rsidRPr="000D0BD1">
        <w:rPr>
          <w:rFonts w:cs="Times New Roman"/>
          <w:b/>
          <w:bCs/>
        </w:rPr>
        <w:t>Önkormányzat</w:t>
      </w:r>
    </w:p>
    <w:p w14:paraId="2D6B4AF2" w14:textId="77777777" w:rsidR="00D976F9" w:rsidRPr="000D0BD1" w:rsidRDefault="00D976F9" w:rsidP="00D976F9">
      <w:pPr>
        <w:jc w:val="center"/>
        <w:rPr>
          <w:rFonts w:cs="Times New Roman"/>
          <w:b/>
          <w:bCs/>
        </w:rPr>
      </w:pPr>
      <w:r w:rsidRPr="000D0BD1">
        <w:rPr>
          <w:rFonts w:cs="Times New Roman"/>
          <w:b/>
          <w:bCs/>
        </w:rPr>
        <w:t>Európai Uniós támogatással megvalósuló projektek</w:t>
      </w:r>
    </w:p>
    <w:p w14:paraId="0826E010" w14:textId="77777777" w:rsidR="00D976F9" w:rsidRDefault="00D976F9" w:rsidP="00D976F9">
      <w:pPr>
        <w:jc w:val="center"/>
        <w:rPr>
          <w:rFonts w:cs="Times New Roman"/>
          <w:b/>
          <w:bCs/>
        </w:rPr>
      </w:pPr>
      <w:r w:rsidRPr="000D0BD1">
        <w:rPr>
          <w:rFonts w:cs="Times New Roman"/>
          <w:b/>
          <w:bCs/>
        </w:rPr>
        <w:t>bevételei, kiadásai, hozzájárulások</w:t>
      </w:r>
    </w:p>
    <w:p w14:paraId="566E777D" w14:textId="77777777" w:rsidR="00D976F9" w:rsidRDefault="00D976F9" w:rsidP="00D976F9">
      <w:pPr>
        <w:rPr>
          <w:rFonts w:cs="Times New Roman"/>
          <w:b/>
          <w:bCs/>
        </w:rPr>
      </w:pPr>
    </w:p>
    <w:p w14:paraId="66EAE0A8" w14:textId="77777777" w:rsidR="00D976F9" w:rsidRPr="000D0BD1" w:rsidRDefault="00D976F9" w:rsidP="00D976F9">
      <w:pPr>
        <w:rPr>
          <w:rFonts w:cs="Times New Roman"/>
          <w:b/>
          <w:bCs/>
        </w:rPr>
      </w:pPr>
      <w:r w:rsidRPr="000D0BD1">
        <w:rPr>
          <w:noProof/>
        </w:rPr>
        <w:drawing>
          <wp:inline distT="0" distB="0" distL="0" distR="0" wp14:anchorId="1AFEFE77" wp14:editId="4374EABB">
            <wp:extent cx="4859020" cy="4105910"/>
            <wp:effectExtent l="0" t="0" r="0" b="8890"/>
            <wp:docPr id="1516717583"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59020" cy="4105910"/>
                    </a:xfrm>
                    <a:prstGeom prst="rect">
                      <a:avLst/>
                    </a:prstGeom>
                    <a:noFill/>
                    <a:ln>
                      <a:noFill/>
                    </a:ln>
                  </pic:spPr>
                </pic:pic>
              </a:graphicData>
            </a:graphic>
          </wp:inline>
        </w:drawing>
      </w:r>
    </w:p>
    <w:p w14:paraId="5BB97C99" w14:textId="77777777" w:rsidR="00D976F9" w:rsidRDefault="00D976F9" w:rsidP="00D976F9">
      <w:pPr>
        <w:rPr>
          <w:rFonts w:cs="Times New Roman"/>
        </w:rPr>
      </w:pPr>
    </w:p>
    <w:p w14:paraId="75EDE52D" w14:textId="77777777" w:rsidR="00D976F9" w:rsidRDefault="00D976F9" w:rsidP="00D976F9">
      <w:pPr>
        <w:rPr>
          <w:rFonts w:cs="Times New Roman"/>
        </w:rPr>
      </w:pPr>
    </w:p>
    <w:p w14:paraId="427DE942" w14:textId="77777777" w:rsidR="00D976F9" w:rsidRDefault="00D976F9" w:rsidP="00D976F9">
      <w:pPr>
        <w:rPr>
          <w:rFonts w:cs="Times New Roman"/>
        </w:rPr>
      </w:pPr>
    </w:p>
    <w:p w14:paraId="736A50D4" w14:textId="77777777" w:rsidR="00D976F9" w:rsidRDefault="00D976F9" w:rsidP="00D976F9">
      <w:pPr>
        <w:rPr>
          <w:rFonts w:cs="Times New Roman"/>
        </w:rPr>
      </w:pPr>
    </w:p>
    <w:p w14:paraId="50ABDCA3" w14:textId="77777777" w:rsidR="00D976F9" w:rsidRDefault="00D976F9" w:rsidP="00D976F9">
      <w:pPr>
        <w:rPr>
          <w:rFonts w:cs="Times New Roman"/>
        </w:rPr>
      </w:pPr>
    </w:p>
    <w:p w14:paraId="6C3C2A5C" w14:textId="77777777" w:rsidR="00D976F9" w:rsidRDefault="00D976F9" w:rsidP="00D976F9">
      <w:pPr>
        <w:rPr>
          <w:rFonts w:cs="Times New Roman"/>
        </w:rPr>
      </w:pPr>
    </w:p>
    <w:p w14:paraId="5B3200C2" w14:textId="77777777" w:rsidR="00D976F9" w:rsidRDefault="00D976F9" w:rsidP="00D976F9">
      <w:pPr>
        <w:rPr>
          <w:rFonts w:cs="Times New Roman"/>
        </w:rPr>
      </w:pPr>
    </w:p>
    <w:p w14:paraId="2853FDB3" w14:textId="77777777" w:rsidR="00D976F9" w:rsidRDefault="00D976F9" w:rsidP="00D976F9">
      <w:pPr>
        <w:rPr>
          <w:rFonts w:cs="Times New Roman"/>
        </w:rPr>
      </w:pPr>
    </w:p>
    <w:p w14:paraId="39389318" w14:textId="77777777" w:rsidR="00D976F9" w:rsidRDefault="00D976F9" w:rsidP="00D976F9">
      <w:pPr>
        <w:rPr>
          <w:rFonts w:cs="Times New Roman"/>
        </w:rPr>
      </w:pPr>
    </w:p>
    <w:p w14:paraId="4A6FDC1B" w14:textId="77777777" w:rsidR="00D976F9" w:rsidRDefault="00D976F9" w:rsidP="00D976F9">
      <w:pPr>
        <w:rPr>
          <w:rFonts w:cs="Times New Roman"/>
        </w:rPr>
      </w:pPr>
    </w:p>
    <w:p w14:paraId="405BD039" w14:textId="77777777" w:rsidR="00D976F9" w:rsidRDefault="00D976F9" w:rsidP="00D976F9">
      <w:pPr>
        <w:rPr>
          <w:rFonts w:cs="Times New Roman"/>
        </w:rPr>
      </w:pPr>
    </w:p>
    <w:p w14:paraId="1D500170" w14:textId="77777777" w:rsidR="00D976F9" w:rsidRDefault="00D976F9" w:rsidP="00D976F9">
      <w:pPr>
        <w:rPr>
          <w:rFonts w:cs="Times New Roman"/>
        </w:rPr>
      </w:pPr>
    </w:p>
    <w:p w14:paraId="2153DA4A" w14:textId="77777777" w:rsidR="00D976F9" w:rsidRDefault="00D976F9" w:rsidP="00D976F9">
      <w:pPr>
        <w:rPr>
          <w:rFonts w:cs="Times New Roman"/>
        </w:rPr>
      </w:pPr>
    </w:p>
    <w:p w14:paraId="28EA0FFE" w14:textId="77777777" w:rsidR="00D976F9" w:rsidRDefault="00D976F9" w:rsidP="00D976F9">
      <w:pPr>
        <w:rPr>
          <w:rFonts w:cs="Times New Roman"/>
        </w:rPr>
      </w:pPr>
    </w:p>
    <w:p w14:paraId="36744536" w14:textId="77777777" w:rsidR="00D976F9" w:rsidRDefault="00D976F9" w:rsidP="00D976F9">
      <w:pPr>
        <w:rPr>
          <w:rFonts w:cs="Times New Roman"/>
        </w:rPr>
      </w:pPr>
    </w:p>
    <w:p w14:paraId="258FFC77" w14:textId="77777777" w:rsidR="00D976F9" w:rsidRDefault="00D976F9" w:rsidP="00D976F9">
      <w:pPr>
        <w:rPr>
          <w:rFonts w:cs="Times New Roman"/>
        </w:rPr>
      </w:pPr>
    </w:p>
    <w:p w14:paraId="1FD51E86" w14:textId="77777777" w:rsidR="00D976F9" w:rsidRDefault="00D976F9" w:rsidP="00D976F9">
      <w:pPr>
        <w:rPr>
          <w:rFonts w:cs="Times New Roman"/>
        </w:rPr>
      </w:pPr>
    </w:p>
    <w:p w14:paraId="4E00C47C" w14:textId="77777777" w:rsidR="00D976F9" w:rsidRDefault="00D976F9" w:rsidP="00D976F9">
      <w:pPr>
        <w:rPr>
          <w:rFonts w:cs="Times New Roman"/>
        </w:rPr>
      </w:pPr>
    </w:p>
    <w:p w14:paraId="0E7E9FAB" w14:textId="77777777" w:rsidR="00D976F9" w:rsidRDefault="00D976F9" w:rsidP="00D976F9">
      <w:pPr>
        <w:rPr>
          <w:rFonts w:cs="Times New Roman"/>
        </w:rPr>
      </w:pPr>
    </w:p>
    <w:p w14:paraId="2AC015B3" w14:textId="77777777" w:rsidR="00D976F9" w:rsidRDefault="00D976F9" w:rsidP="00D976F9">
      <w:pPr>
        <w:rPr>
          <w:rFonts w:cs="Times New Roman"/>
        </w:rPr>
      </w:pPr>
    </w:p>
    <w:p w14:paraId="260D3ECF" w14:textId="77777777" w:rsidR="00D976F9" w:rsidRDefault="00D976F9" w:rsidP="00D976F9">
      <w:pPr>
        <w:rPr>
          <w:rFonts w:cs="Times New Roman"/>
        </w:rPr>
      </w:pPr>
    </w:p>
    <w:p w14:paraId="652F4950" w14:textId="77777777" w:rsidR="00D976F9" w:rsidRDefault="00D976F9" w:rsidP="00D976F9">
      <w:pPr>
        <w:rPr>
          <w:rFonts w:cs="Times New Roman"/>
        </w:rPr>
      </w:pPr>
    </w:p>
    <w:p w14:paraId="621C7227" w14:textId="77777777" w:rsidR="00D976F9" w:rsidRDefault="00D976F9" w:rsidP="00D976F9">
      <w:pPr>
        <w:jc w:val="right"/>
        <w:rPr>
          <w:rFonts w:cs="Times New Roman"/>
        </w:rPr>
      </w:pPr>
      <w:r>
        <w:rPr>
          <w:rFonts w:cs="Times New Roman"/>
        </w:rPr>
        <w:t>10. melléklet</w:t>
      </w:r>
    </w:p>
    <w:p w14:paraId="7854382D" w14:textId="77777777" w:rsidR="00D976F9" w:rsidRPr="000D0BD1" w:rsidRDefault="00D976F9" w:rsidP="00D976F9">
      <w:pPr>
        <w:jc w:val="center"/>
        <w:rPr>
          <w:rFonts w:cs="Times New Roman"/>
          <w:b/>
          <w:bCs/>
        </w:rPr>
      </w:pPr>
      <w:r w:rsidRPr="000D0BD1">
        <w:rPr>
          <w:rFonts w:cs="Times New Roman"/>
          <w:b/>
          <w:bCs/>
        </w:rPr>
        <w:t>Önkormányzat</w:t>
      </w:r>
    </w:p>
    <w:p w14:paraId="51FC19C5" w14:textId="77777777" w:rsidR="00D976F9" w:rsidRPr="000D0BD1" w:rsidRDefault="00D976F9" w:rsidP="00D976F9">
      <w:pPr>
        <w:jc w:val="center"/>
        <w:rPr>
          <w:rFonts w:cs="Times New Roman"/>
          <w:b/>
          <w:bCs/>
        </w:rPr>
      </w:pPr>
      <w:r w:rsidRPr="000D0BD1">
        <w:rPr>
          <w:rFonts w:cs="Times New Roman"/>
          <w:b/>
          <w:bCs/>
        </w:rPr>
        <w:t>Európai Uniós támogatással megvalósuló projektek</w:t>
      </w:r>
    </w:p>
    <w:p w14:paraId="4F758B7C" w14:textId="77777777" w:rsidR="00D976F9" w:rsidRPr="000D0BD1" w:rsidRDefault="00D976F9" w:rsidP="00D976F9">
      <w:pPr>
        <w:jc w:val="center"/>
        <w:rPr>
          <w:rFonts w:cs="Times New Roman"/>
          <w:b/>
          <w:bCs/>
        </w:rPr>
      </w:pPr>
      <w:r w:rsidRPr="000D0BD1">
        <w:rPr>
          <w:rFonts w:cs="Times New Roman"/>
          <w:b/>
          <w:bCs/>
        </w:rPr>
        <w:t>bevételei, kiadásai, hozzájárulások</w:t>
      </w:r>
    </w:p>
    <w:p w14:paraId="6B74E39E" w14:textId="77777777" w:rsidR="00D976F9" w:rsidRDefault="00D976F9" w:rsidP="00D976F9">
      <w:pPr>
        <w:rPr>
          <w:rFonts w:cs="Times New Roman"/>
        </w:rPr>
      </w:pPr>
    </w:p>
    <w:p w14:paraId="7E4D20DA" w14:textId="77777777" w:rsidR="00D976F9" w:rsidRDefault="00D976F9" w:rsidP="00D976F9">
      <w:pPr>
        <w:rPr>
          <w:rFonts w:cs="Times New Roman"/>
        </w:rPr>
      </w:pPr>
      <w:r w:rsidRPr="000D0BD1">
        <w:rPr>
          <w:noProof/>
        </w:rPr>
        <w:drawing>
          <wp:inline distT="0" distB="0" distL="0" distR="0" wp14:anchorId="775DD70E" wp14:editId="66102D18">
            <wp:extent cx="4859020" cy="4088130"/>
            <wp:effectExtent l="0" t="0" r="0" b="7620"/>
            <wp:docPr id="2048313856" name="Kép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59020" cy="4088130"/>
                    </a:xfrm>
                    <a:prstGeom prst="rect">
                      <a:avLst/>
                    </a:prstGeom>
                    <a:noFill/>
                    <a:ln>
                      <a:noFill/>
                    </a:ln>
                  </pic:spPr>
                </pic:pic>
              </a:graphicData>
            </a:graphic>
          </wp:inline>
        </w:drawing>
      </w:r>
    </w:p>
    <w:p w14:paraId="6FF24028" w14:textId="77777777" w:rsidR="00D976F9" w:rsidRDefault="00D976F9" w:rsidP="00D976F9">
      <w:pPr>
        <w:jc w:val="right"/>
        <w:rPr>
          <w:rFonts w:cs="Times New Roman"/>
        </w:rPr>
      </w:pPr>
    </w:p>
    <w:p w14:paraId="3B942D33" w14:textId="77777777" w:rsidR="00D976F9" w:rsidRDefault="00D976F9" w:rsidP="00D976F9">
      <w:pPr>
        <w:jc w:val="right"/>
        <w:rPr>
          <w:rFonts w:cs="Times New Roman"/>
        </w:rPr>
      </w:pPr>
    </w:p>
    <w:p w14:paraId="3E96E24E" w14:textId="77777777" w:rsidR="00D976F9" w:rsidRDefault="00D976F9" w:rsidP="00D976F9">
      <w:pPr>
        <w:jc w:val="right"/>
        <w:rPr>
          <w:rFonts w:cs="Times New Roman"/>
        </w:rPr>
      </w:pPr>
    </w:p>
    <w:p w14:paraId="3D74AFF0" w14:textId="77777777" w:rsidR="00D976F9" w:rsidRDefault="00D976F9" w:rsidP="00D976F9">
      <w:pPr>
        <w:jc w:val="right"/>
        <w:rPr>
          <w:rFonts w:cs="Times New Roman"/>
        </w:rPr>
      </w:pPr>
    </w:p>
    <w:p w14:paraId="408E6FB7" w14:textId="77777777" w:rsidR="00D976F9" w:rsidRDefault="00D976F9" w:rsidP="00D976F9">
      <w:pPr>
        <w:jc w:val="right"/>
        <w:rPr>
          <w:rFonts w:cs="Times New Roman"/>
        </w:rPr>
      </w:pPr>
    </w:p>
    <w:p w14:paraId="33609E0B" w14:textId="77777777" w:rsidR="00D976F9" w:rsidRDefault="00D976F9" w:rsidP="00D976F9">
      <w:pPr>
        <w:jc w:val="right"/>
        <w:rPr>
          <w:rFonts w:cs="Times New Roman"/>
        </w:rPr>
      </w:pPr>
    </w:p>
    <w:p w14:paraId="1C9BC851" w14:textId="77777777" w:rsidR="00D976F9" w:rsidRDefault="00D976F9" w:rsidP="00D976F9">
      <w:pPr>
        <w:jc w:val="right"/>
        <w:rPr>
          <w:rFonts w:cs="Times New Roman"/>
        </w:rPr>
      </w:pPr>
    </w:p>
    <w:p w14:paraId="1F60875F" w14:textId="77777777" w:rsidR="00D976F9" w:rsidRDefault="00D976F9" w:rsidP="00D976F9">
      <w:pPr>
        <w:jc w:val="right"/>
        <w:rPr>
          <w:rFonts w:cs="Times New Roman"/>
        </w:rPr>
      </w:pPr>
    </w:p>
    <w:p w14:paraId="553606FA" w14:textId="77777777" w:rsidR="00D976F9" w:rsidRDefault="00D976F9" w:rsidP="00D976F9">
      <w:pPr>
        <w:jc w:val="right"/>
        <w:rPr>
          <w:rFonts w:cs="Times New Roman"/>
        </w:rPr>
      </w:pPr>
    </w:p>
    <w:p w14:paraId="14B678E5" w14:textId="77777777" w:rsidR="00D976F9" w:rsidRDefault="00D976F9" w:rsidP="00D976F9">
      <w:pPr>
        <w:jc w:val="right"/>
        <w:rPr>
          <w:rFonts w:cs="Times New Roman"/>
        </w:rPr>
      </w:pPr>
    </w:p>
    <w:p w14:paraId="37489506" w14:textId="77777777" w:rsidR="00D976F9" w:rsidRDefault="00D976F9" w:rsidP="00D976F9">
      <w:pPr>
        <w:jc w:val="right"/>
        <w:rPr>
          <w:rFonts w:cs="Times New Roman"/>
        </w:rPr>
      </w:pPr>
    </w:p>
    <w:p w14:paraId="7689EAFB" w14:textId="77777777" w:rsidR="00D976F9" w:rsidRDefault="00D976F9" w:rsidP="00D976F9">
      <w:pPr>
        <w:jc w:val="right"/>
        <w:rPr>
          <w:rFonts w:cs="Times New Roman"/>
        </w:rPr>
      </w:pPr>
    </w:p>
    <w:p w14:paraId="24089D4A" w14:textId="77777777" w:rsidR="00D976F9" w:rsidRDefault="00D976F9" w:rsidP="00D976F9">
      <w:pPr>
        <w:jc w:val="right"/>
        <w:rPr>
          <w:rFonts w:cs="Times New Roman"/>
        </w:rPr>
      </w:pPr>
    </w:p>
    <w:p w14:paraId="7986EE54" w14:textId="77777777" w:rsidR="00D976F9" w:rsidRDefault="00D976F9" w:rsidP="00D976F9">
      <w:pPr>
        <w:jc w:val="right"/>
        <w:rPr>
          <w:rFonts w:cs="Times New Roman"/>
        </w:rPr>
      </w:pPr>
    </w:p>
    <w:p w14:paraId="48721389" w14:textId="77777777" w:rsidR="00D976F9" w:rsidRDefault="00D976F9" w:rsidP="00D976F9">
      <w:pPr>
        <w:jc w:val="right"/>
        <w:rPr>
          <w:rFonts w:cs="Times New Roman"/>
        </w:rPr>
      </w:pPr>
    </w:p>
    <w:p w14:paraId="5B6454E5" w14:textId="77777777" w:rsidR="00D976F9" w:rsidRDefault="00D976F9" w:rsidP="00D976F9">
      <w:pPr>
        <w:jc w:val="right"/>
        <w:rPr>
          <w:rFonts w:cs="Times New Roman"/>
        </w:rPr>
      </w:pPr>
    </w:p>
    <w:p w14:paraId="3319C523" w14:textId="77777777" w:rsidR="00D976F9" w:rsidRDefault="00D976F9" w:rsidP="00D976F9">
      <w:pPr>
        <w:jc w:val="right"/>
        <w:rPr>
          <w:rFonts w:cs="Times New Roman"/>
        </w:rPr>
      </w:pPr>
    </w:p>
    <w:p w14:paraId="7EAC916C" w14:textId="77777777" w:rsidR="00D976F9" w:rsidRDefault="00D976F9" w:rsidP="00D976F9">
      <w:pPr>
        <w:jc w:val="right"/>
        <w:rPr>
          <w:rFonts w:cs="Times New Roman"/>
        </w:rPr>
      </w:pPr>
    </w:p>
    <w:p w14:paraId="3D53E7E7" w14:textId="77777777" w:rsidR="00D976F9" w:rsidRDefault="00D976F9" w:rsidP="00D976F9">
      <w:pPr>
        <w:jc w:val="right"/>
        <w:rPr>
          <w:rFonts w:cs="Times New Roman"/>
        </w:rPr>
      </w:pPr>
    </w:p>
    <w:p w14:paraId="56F45292" w14:textId="77777777" w:rsidR="00D976F9" w:rsidRDefault="00D976F9" w:rsidP="00D976F9">
      <w:pPr>
        <w:jc w:val="right"/>
        <w:rPr>
          <w:rFonts w:cs="Times New Roman"/>
        </w:rPr>
      </w:pPr>
    </w:p>
    <w:p w14:paraId="76109A14" w14:textId="77777777" w:rsidR="00D976F9" w:rsidRDefault="00D976F9" w:rsidP="00D976F9">
      <w:pPr>
        <w:jc w:val="right"/>
        <w:rPr>
          <w:rFonts w:cs="Times New Roman"/>
        </w:rPr>
      </w:pPr>
    </w:p>
    <w:p w14:paraId="75F3F8CF" w14:textId="77777777" w:rsidR="00D976F9" w:rsidRDefault="00D976F9" w:rsidP="00D976F9">
      <w:pPr>
        <w:jc w:val="right"/>
        <w:rPr>
          <w:rFonts w:cs="Times New Roman"/>
        </w:rPr>
      </w:pPr>
      <w:r>
        <w:rPr>
          <w:rFonts w:cs="Times New Roman"/>
        </w:rPr>
        <w:lastRenderedPageBreak/>
        <w:t>10. melléklet</w:t>
      </w:r>
    </w:p>
    <w:p w14:paraId="2B9D0DAB" w14:textId="77777777" w:rsidR="00D976F9" w:rsidRPr="000D0BD1" w:rsidRDefault="00D976F9" w:rsidP="00D976F9">
      <w:pPr>
        <w:jc w:val="center"/>
        <w:rPr>
          <w:rFonts w:cs="Times New Roman"/>
          <w:b/>
          <w:bCs/>
        </w:rPr>
      </w:pPr>
      <w:r w:rsidRPr="000D0BD1">
        <w:rPr>
          <w:rFonts w:cs="Times New Roman"/>
          <w:b/>
          <w:bCs/>
        </w:rPr>
        <w:t>Önkormányzat</w:t>
      </w:r>
    </w:p>
    <w:p w14:paraId="43222553" w14:textId="77777777" w:rsidR="00D976F9" w:rsidRPr="000D0BD1" w:rsidRDefault="00D976F9" w:rsidP="00D976F9">
      <w:pPr>
        <w:jc w:val="center"/>
        <w:rPr>
          <w:rFonts w:cs="Times New Roman"/>
          <w:b/>
          <w:bCs/>
        </w:rPr>
      </w:pPr>
      <w:r w:rsidRPr="000D0BD1">
        <w:rPr>
          <w:rFonts w:cs="Times New Roman"/>
          <w:b/>
          <w:bCs/>
        </w:rPr>
        <w:t>Európai Uniós támogatással megvalósuló projektek</w:t>
      </w:r>
    </w:p>
    <w:p w14:paraId="0FFEB094" w14:textId="77777777" w:rsidR="00D976F9" w:rsidRPr="000D0BD1" w:rsidRDefault="00D976F9" w:rsidP="00D976F9">
      <w:pPr>
        <w:jc w:val="center"/>
        <w:rPr>
          <w:rFonts w:cs="Times New Roman"/>
          <w:b/>
          <w:bCs/>
        </w:rPr>
      </w:pPr>
      <w:r w:rsidRPr="000D0BD1">
        <w:rPr>
          <w:rFonts w:cs="Times New Roman"/>
          <w:b/>
          <w:bCs/>
        </w:rPr>
        <w:t>bevételei, kiadásai, hozzájárulások</w:t>
      </w:r>
    </w:p>
    <w:p w14:paraId="38C8E5EC" w14:textId="77777777" w:rsidR="00D976F9" w:rsidRDefault="00D976F9" w:rsidP="00D976F9">
      <w:pPr>
        <w:rPr>
          <w:rFonts w:cs="Times New Roman"/>
        </w:rPr>
      </w:pPr>
    </w:p>
    <w:p w14:paraId="0E296581" w14:textId="77777777" w:rsidR="00D976F9" w:rsidRDefault="00D976F9" w:rsidP="00D976F9">
      <w:pPr>
        <w:rPr>
          <w:rFonts w:cs="Times New Roman"/>
        </w:rPr>
      </w:pPr>
      <w:r w:rsidRPr="000D0BD1">
        <w:rPr>
          <w:noProof/>
        </w:rPr>
        <w:drawing>
          <wp:inline distT="0" distB="0" distL="0" distR="0" wp14:anchorId="159ED90C" wp14:editId="09F96759">
            <wp:extent cx="5850890" cy="3822700"/>
            <wp:effectExtent l="0" t="0" r="0" b="6350"/>
            <wp:docPr id="421355029" name="Kép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50890" cy="3822700"/>
                    </a:xfrm>
                    <a:prstGeom prst="rect">
                      <a:avLst/>
                    </a:prstGeom>
                    <a:noFill/>
                    <a:ln>
                      <a:noFill/>
                    </a:ln>
                  </pic:spPr>
                </pic:pic>
              </a:graphicData>
            </a:graphic>
          </wp:inline>
        </w:drawing>
      </w:r>
    </w:p>
    <w:p w14:paraId="6527C660" w14:textId="77777777" w:rsidR="00D976F9" w:rsidRDefault="00D976F9" w:rsidP="00D976F9">
      <w:pPr>
        <w:jc w:val="right"/>
        <w:rPr>
          <w:rFonts w:cs="Times New Roman"/>
        </w:rPr>
      </w:pPr>
    </w:p>
    <w:p w14:paraId="41F239C6" w14:textId="77777777" w:rsidR="00D976F9" w:rsidRDefault="00D976F9" w:rsidP="00D976F9">
      <w:pPr>
        <w:jc w:val="right"/>
        <w:rPr>
          <w:rFonts w:cs="Times New Roman"/>
        </w:rPr>
      </w:pPr>
    </w:p>
    <w:p w14:paraId="049F4629" w14:textId="77777777" w:rsidR="00D976F9" w:rsidRDefault="00D976F9" w:rsidP="00D976F9">
      <w:pPr>
        <w:jc w:val="right"/>
        <w:rPr>
          <w:rFonts w:cs="Times New Roman"/>
        </w:rPr>
      </w:pPr>
    </w:p>
    <w:p w14:paraId="6D535594" w14:textId="77777777" w:rsidR="00D976F9" w:rsidRDefault="00D976F9" w:rsidP="00D976F9">
      <w:pPr>
        <w:jc w:val="right"/>
        <w:rPr>
          <w:rFonts w:cs="Times New Roman"/>
        </w:rPr>
      </w:pPr>
    </w:p>
    <w:p w14:paraId="310701EF" w14:textId="77777777" w:rsidR="00D976F9" w:rsidRDefault="00D976F9" w:rsidP="00D976F9">
      <w:pPr>
        <w:jc w:val="right"/>
        <w:rPr>
          <w:rFonts w:cs="Times New Roman"/>
        </w:rPr>
      </w:pPr>
    </w:p>
    <w:p w14:paraId="74E1E857" w14:textId="77777777" w:rsidR="00D976F9" w:rsidRDefault="00D976F9" w:rsidP="00D976F9">
      <w:pPr>
        <w:jc w:val="right"/>
        <w:rPr>
          <w:rFonts w:cs="Times New Roman"/>
        </w:rPr>
      </w:pPr>
    </w:p>
    <w:p w14:paraId="199B4C7E" w14:textId="77777777" w:rsidR="00D976F9" w:rsidRDefault="00D976F9" w:rsidP="00D976F9">
      <w:pPr>
        <w:jc w:val="right"/>
        <w:rPr>
          <w:rFonts w:cs="Times New Roman"/>
        </w:rPr>
      </w:pPr>
    </w:p>
    <w:p w14:paraId="75D22D0D" w14:textId="77777777" w:rsidR="00D976F9" w:rsidRDefault="00D976F9" w:rsidP="00D976F9">
      <w:pPr>
        <w:jc w:val="right"/>
        <w:rPr>
          <w:rFonts w:cs="Times New Roman"/>
        </w:rPr>
      </w:pPr>
    </w:p>
    <w:p w14:paraId="1B173D2B" w14:textId="77777777" w:rsidR="00D976F9" w:rsidRDefault="00D976F9" w:rsidP="00D976F9">
      <w:pPr>
        <w:jc w:val="right"/>
        <w:rPr>
          <w:rFonts w:cs="Times New Roman"/>
        </w:rPr>
      </w:pPr>
    </w:p>
    <w:p w14:paraId="65924E65" w14:textId="77777777" w:rsidR="00D976F9" w:rsidRDefault="00D976F9" w:rsidP="00D976F9">
      <w:pPr>
        <w:jc w:val="right"/>
        <w:rPr>
          <w:rFonts w:cs="Times New Roman"/>
        </w:rPr>
      </w:pPr>
    </w:p>
    <w:p w14:paraId="38D6663D" w14:textId="77777777" w:rsidR="00D976F9" w:rsidRDefault="00D976F9" w:rsidP="00D976F9">
      <w:pPr>
        <w:jc w:val="right"/>
        <w:rPr>
          <w:rFonts w:cs="Times New Roman"/>
        </w:rPr>
      </w:pPr>
    </w:p>
    <w:p w14:paraId="141CFB12" w14:textId="77777777" w:rsidR="00D976F9" w:rsidRDefault="00D976F9" w:rsidP="00D976F9">
      <w:pPr>
        <w:jc w:val="right"/>
        <w:rPr>
          <w:rFonts w:cs="Times New Roman"/>
        </w:rPr>
      </w:pPr>
    </w:p>
    <w:p w14:paraId="36D88AE6" w14:textId="77777777" w:rsidR="00D976F9" w:rsidRDefault="00D976F9" w:rsidP="00D976F9">
      <w:pPr>
        <w:jc w:val="right"/>
        <w:rPr>
          <w:rFonts w:cs="Times New Roman"/>
        </w:rPr>
      </w:pPr>
    </w:p>
    <w:p w14:paraId="2C557D96" w14:textId="77777777" w:rsidR="00D976F9" w:rsidRDefault="00D976F9" w:rsidP="00D976F9">
      <w:pPr>
        <w:jc w:val="right"/>
        <w:rPr>
          <w:rFonts w:cs="Times New Roman"/>
        </w:rPr>
      </w:pPr>
    </w:p>
    <w:p w14:paraId="66BFA9C6" w14:textId="77777777" w:rsidR="00D976F9" w:rsidRDefault="00D976F9" w:rsidP="00D976F9">
      <w:pPr>
        <w:jc w:val="right"/>
        <w:rPr>
          <w:rFonts w:cs="Times New Roman"/>
        </w:rPr>
      </w:pPr>
    </w:p>
    <w:p w14:paraId="61E0F94E" w14:textId="77777777" w:rsidR="00D976F9" w:rsidRDefault="00D976F9" w:rsidP="00D976F9">
      <w:pPr>
        <w:jc w:val="right"/>
        <w:rPr>
          <w:rFonts w:cs="Times New Roman"/>
        </w:rPr>
      </w:pPr>
    </w:p>
    <w:p w14:paraId="0EC90027" w14:textId="77777777" w:rsidR="00D976F9" w:rsidRDefault="00D976F9" w:rsidP="00D976F9">
      <w:pPr>
        <w:jc w:val="right"/>
        <w:rPr>
          <w:rFonts w:cs="Times New Roman"/>
        </w:rPr>
      </w:pPr>
    </w:p>
    <w:p w14:paraId="50179156" w14:textId="77777777" w:rsidR="00D976F9" w:rsidRDefault="00D976F9" w:rsidP="00D976F9">
      <w:pPr>
        <w:jc w:val="right"/>
        <w:rPr>
          <w:rFonts w:cs="Times New Roman"/>
        </w:rPr>
      </w:pPr>
    </w:p>
    <w:p w14:paraId="332F80C9" w14:textId="77777777" w:rsidR="00D976F9" w:rsidRDefault="00D976F9" w:rsidP="00D976F9">
      <w:pPr>
        <w:jc w:val="right"/>
        <w:rPr>
          <w:rFonts w:cs="Times New Roman"/>
        </w:rPr>
      </w:pPr>
    </w:p>
    <w:p w14:paraId="406C721E" w14:textId="77777777" w:rsidR="00D976F9" w:rsidRDefault="00D976F9" w:rsidP="00D976F9">
      <w:pPr>
        <w:jc w:val="right"/>
        <w:rPr>
          <w:rFonts w:cs="Times New Roman"/>
        </w:rPr>
      </w:pPr>
    </w:p>
    <w:p w14:paraId="1B62AD3C" w14:textId="77777777" w:rsidR="00D976F9" w:rsidRDefault="00D976F9" w:rsidP="00D976F9">
      <w:pPr>
        <w:jc w:val="right"/>
        <w:rPr>
          <w:rFonts w:cs="Times New Roman"/>
        </w:rPr>
      </w:pPr>
    </w:p>
    <w:p w14:paraId="339CA373" w14:textId="77777777" w:rsidR="00D976F9" w:rsidRDefault="00D976F9" w:rsidP="00D976F9">
      <w:pPr>
        <w:jc w:val="right"/>
        <w:rPr>
          <w:rFonts w:cs="Times New Roman"/>
        </w:rPr>
      </w:pPr>
    </w:p>
    <w:p w14:paraId="1B3745A7" w14:textId="77777777" w:rsidR="00D976F9" w:rsidRDefault="00D976F9" w:rsidP="00D976F9">
      <w:pPr>
        <w:jc w:val="right"/>
        <w:rPr>
          <w:rFonts w:cs="Times New Roman"/>
        </w:rPr>
      </w:pPr>
    </w:p>
    <w:p w14:paraId="3277C719" w14:textId="77777777" w:rsidR="00D976F9" w:rsidRDefault="00D976F9" w:rsidP="00D976F9">
      <w:pPr>
        <w:jc w:val="right"/>
        <w:rPr>
          <w:rFonts w:cs="Times New Roman"/>
        </w:rPr>
      </w:pPr>
      <w:r>
        <w:rPr>
          <w:rFonts w:cs="Times New Roman"/>
        </w:rPr>
        <w:lastRenderedPageBreak/>
        <w:t>10. melléklet</w:t>
      </w:r>
    </w:p>
    <w:p w14:paraId="381DE319" w14:textId="77777777" w:rsidR="00D976F9" w:rsidRPr="000D0BD1" w:rsidRDefault="00D976F9" w:rsidP="00D976F9">
      <w:pPr>
        <w:jc w:val="center"/>
        <w:rPr>
          <w:rFonts w:cs="Times New Roman"/>
          <w:b/>
          <w:bCs/>
        </w:rPr>
      </w:pPr>
      <w:r w:rsidRPr="000D0BD1">
        <w:rPr>
          <w:rFonts w:cs="Times New Roman"/>
          <w:b/>
          <w:bCs/>
        </w:rPr>
        <w:t>Önkormányzat</w:t>
      </w:r>
    </w:p>
    <w:p w14:paraId="6D9E07D4" w14:textId="77777777" w:rsidR="00D976F9" w:rsidRPr="000D0BD1" w:rsidRDefault="00D976F9" w:rsidP="00D976F9">
      <w:pPr>
        <w:jc w:val="center"/>
        <w:rPr>
          <w:rFonts w:cs="Times New Roman"/>
          <w:b/>
          <w:bCs/>
        </w:rPr>
      </w:pPr>
      <w:r w:rsidRPr="000D0BD1">
        <w:rPr>
          <w:rFonts w:cs="Times New Roman"/>
          <w:b/>
          <w:bCs/>
        </w:rPr>
        <w:t>Európai Uniós támogatással megvalósuló projektek</w:t>
      </w:r>
    </w:p>
    <w:p w14:paraId="629F305F" w14:textId="77777777" w:rsidR="00D976F9" w:rsidRPr="000D0BD1" w:rsidRDefault="00D976F9" w:rsidP="00D976F9">
      <w:pPr>
        <w:jc w:val="center"/>
        <w:rPr>
          <w:rFonts w:cs="Times New Roman"/>
          <w:b/>
          <w:bCs/>
        </w:rPr>
      </w:pPr>
      <w:r w:rsidRPr="000D0BD1">
        <w:rPr>
          <w:rFonts w:cs="Times New Roman"/>
          <w:b/>
          <w:bCs/>
        </w:rPr>
        <w:t>bevételei, kiadásai, hozzájárulások</w:t>
      </w:r>
    </w:p>
    <w:p w14:paraId="100F9D22" w14:textId="77777777" w:rsidR="00D976F9" w:rsidRDefault="00D976F9" w:rsidP="00D976F9">
      <w:pPr>
        <w:rPr>
          <w:rFonts w:cs="Times New Roman"/>
        </w:rPr>
      </w:pPr>
    </w:p>
    <w:tbl>
      <w:tblPr>
        <w:tblW w:w="6680" w:type="dxa"/>
        <w:tblCellMar>
          <w:left w:w="70" w:type="dxa"/>
          <w:right w:w="70" w:type="dxa"/>
        </w:tblCellMar>
        <w:tblLook w:val="04A0" w:firstRow="1" w:lastRow="0" w:firstColumn="1" w:lastColumn="0" w:noHBand="0" w:noVBand="1"/>
      </w:tblPr>
      <w:tblGrid>
        <w:gridCol w:w="2260"/>
        <w:gridCol w:w="1220"/>
        <w:gridCol w:w="880"/>
        <w:gridCol w:w="1060"/>
        <w:gridCol w:w="1260"/>
      </w:tblGrid>
      <w:tr w:rsidR="00D976F9" w:rsidRPr="000D0BD1" w14:paraId="263E6900" w14:textId="77777777" w:rsidTr="00D41723">
        <w:trPr>
          <w:trHeight w:val="300"/>
        </w:trPr>
        <w:tc>
          <w:tcPr>
            <w:tcW w:w="2260" w:type="dxa"/>
            <w:vMerge w:val="restart"/>
            <w:tcBorders>
              <w:top w:val="nil"/>
              <w:left w:val="nil"/>
              <w:bottom w:val="nil"/>
              <w:right w:val="nil"/>
            </w:tcBorders>
            <w:shd w:val="clear" w:color="auto" w:fill="auto"/>
            <w:vAlign w:val="center"/>
            <w:hideMark/>
          </w:tcPr>
          <w:p w14:paraId="420BD50D" w14:textId="77777777" w:rsidR="00D976F9" w:rsidRPr="000D0BD1" w:rsidRDefault="00D976F9" w:rsidP="00D41723">
            <w:pPr>
              <w:suppressAutoHyphens w:val="0"/>
              <w:jc w:val="center"/>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EU-s projekt neve, azonosítója:</w:t>
            </w:r>
          </w:p>
        </w:tc>
        <w:tc>
          <w:tcPr>
            <w:tcW w:w="4420" w:type="dxa"/>
            <w:gridSpan w:val="4"/>
            <w:tcBorders>
              <w:top w:val="nil"/>
              <w:left w:val="nil"/>
              <w:bottom w:val="nil"/>
              <w:right w:val="nil"/>
            </w:tcBorders>
            <w:shd w:val="clear" w:color="auto" w:fill="auto"/>
            <w:vAlign w:val="center"/>
            <w:hideMark/>
          </w:tcPr>
          <w:p w14:paraId="5AF93A4C"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 xml:space="preserve"> Épületenergetika korszerűsítése Vár u.2.</w:t>
            </w:r>
          </w:p>
        </w:tc>
      </w:tr>
      <w:tr w:rsidR="00D976F9" w:rsidRPr="000D0BD1" w14:paraId="07E675FE" w14:textId="77777777" w:rsidTr="00D41723">
        <w:trPr>
          <w:trHeight w:val="300"/>
        </w:trPr>
        <w:tc>
          <w:tcPr>
            <w:tcW w:w="2260" w:type="dxa"/>
            <w:vMerge/>
            <w:tcBorders>
              <w:top w:val="nil"/>
              <w:left w:val="nil"/>
              <w:bottom w:val="nil"/>
              <w:right w:val="nil"/>
            </w:tcBorders>
            <w:vAlign w:val="center"/>
            <w:hideMark/>
          </w:tcPr>
          <w:p w14:paraId="434EF459" w14:textId="77777777" w:rsidR="00D976F9" w:rsidRPr="000D0BD1" w:rsidRDefault="00D976F9" w:rsidP="00D41723">
            <w:pPr>
              <w:suppressAutoHyphens w:val="0"/>
              <w:rPr>
                <w:rFonts w:eastAsia="Times New Roman" w:cs="Times New Roman"/>
                <w:b/>
                <w:bCs/>
                <w:kern w:val="0"/>
                <w:sz w:val="22"/>
                <w:szCs w:val="22"/>
                <w:lang w:eastAsia="hu-HU" w:bidi="ar-SA"/>
              </w:rPr>
            </w:pPr>
          </w:p>
        </w:tc>
        <w:tc>
          <w:tcPr>
            <w:tcW w:w="4420" w:type="dxa"/>
            <w:gridSpan w:val="4"/>
            <w:tcBorders>
              <w:top w:val="nil"/>
              <w:left w:val="nil"/>
              <w:bottom w:val="nil"/>
              <w:right w:val="nil"/>
            </w:tcBorders>
            <w:shd w:val="clear" w:color="auto" w:fill="auto"/>
            <w:vAlign w:val="center"/>
            <w:hideMark/>
          </w:tcPr>
          <w:p w14:paraId="4700E1E2"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 xml:space="preserve">TOP Plusz 2.1.1-21-BA1-2022-00008. </w:t>
            </w:r>
          </w:p>
        </w:tc>
      </w:tr>
      <w:tr w:rsidR="00D976F9" w:rsidRPr="000D0BD1" w14:paraId="38AFC5F2" w14:textId="77777777" w:rsidTr="00D41723">
        <w:trPr>
          <w:trHeight w:val="315"/>
        </w:trPr>
        <w:tc>
          <w:tcPr>
            <w:tcW w:w="2260" w:type="dxa"/>
            <w:tcBorders>
              <w:top w:val="nil"/>
              <w:left w:val="nil"/>
              <w:bottom w:val="nil"/>
              <w:right w:val="nil"/>
            </w:tcBorders>
            <w:shd w:val="clear" w:color="auto" w:fill="auto"/>
            <w:vAlign w:val="center"/>
            <w:hideMark/>
          </w:tcPr>
          <w:p w14:paraId="2F49516A"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p>
        </w:tc>
        <w:tc>
          <w:tcPr>
            <w:tcW w:w="1220" w:type="dxa"/>
            <w:tcBorders>
              <w:top w:val="nil"/>
              <w:left w:val="nil"/>
              <w:bottom w:val="nil"/>
              <w:right w:val="nil"/>
            </w:tcBorders>
            <w:shd w:val="clear" w:color="auto" w:fill="auto"/>
            <w:noWrap/>
            <w:vAlign w:val="bottom"/>
            <w:hideMark/>
          </w:tcPr>
          <w:p w14:paraId="2AC51591" w14:textId="77777777" w:rsidR="00D976F9" w:rsidRPr="000D0BD1" w:rsidRDefault="00D976F9" w:rsidP="00D41723">
            <w:pPr>
              <w:suppressAutoHyphens w:val="0"/>
              <w:rPr>
                <w:rFonts w:eastAsia="Times New Roman" w:cs="Times New Roman"/>
                <w:kern w:val="0"/>
                <w:sz w:val="20"/>
                <w:szCs w:val="20"/>
                <w:lang w:eastAsia="hu-HU" w:bidi="ar-SA"/>
              </w:rPr>
            </w:pPr>
          </w:p>
        </w:tc>
        <w:tc>
          <w:tcPr>
            <w:tcW w:w="880" w:type="dxa"/>
            <w:tcBorders>
              <w:top w:val="nil"/>
              <w:left w:val="nil"/>
              <w:bottom w:val="nil"/>
              <w:right w:val="nil"/>
            </w:tcBorders>
            <w:shd w:val="clear" w:color="auto" w:fill="auto"/>
            <w:noWrap/>
            <w:vAlign w:val="bottom"/>
            <w:hideMark/>
          </w:tcPr>
          <w:p w14:paraId="65D92F25" w14:textId="77777777" w:rsidR="00D976F9" w:rsidRPr="000D0BD1" w:rsidRDefault="00D976F9" w:rsidP="00D41723">
            <w:pPr>
              <w:suppressAutoHyphens w:val="0"/>
              <w:rPr>
                <w:rFonts w:eastAsia="Times New Roman" w:cs="Times New Roman"/>
                <w:kern w:val="0"/>
                <w:sz w:val="20"/>
                <w:szCs w:val="20"/>
                <w:lang w:eastAsia="hu-HU" w:bidi="ar-SA"/>
              </w:rPr>
            </w:pPr>
          </w:p>
        </w:tc>
        <w:tc>
          <w:tcPr>
            <w:tcW w:w="1060" w:type="dxa"/>
            <w:tcBorders>
              <w:top w:val="nil"/>
              <w:left w:val="nil"/>
              <w:bottom w:val="nil"/>
              <w:right w:val="nil"/>
            </w:tcBorders>
            <w:shd w:val="clear" w:color="auto" w:fill="auto"/>
            <w:noWrap/>
            <w:vAlign w:val="bottom"/>
            <w:hideMark/>
          </w:tcPr>
          <w:p w14:paraId="57F2859E" w14:textId="77777777" w:rsidR="00D976F9" w:rsidRPr="000D0BD1" w:rsidRDefault="00D976F9" w:rsidP="00D41723">
            <w:pPr>
              <w:suppressAutoHyphens w:val="0"/>
              <w:rPr>
                <w:rFonts w:eastAsia="Times New Roman" w:cs="Times New Roman"/>
                <w:kern w:val="0"/>
                <w:sz w:val="20"/>
                <w:szCs w:val="20"/>
                <w:lang w:eastAsia="hu-HU" w:bidi="ar-SA"/>
              </w:rPr>
            </w:pPr>
          </w:p>
        </w:tc>
        <w:tc>
          <w:tcPr>
            <w:tcW w:w="1260" w:type="dxa"/>
            <w:tcBorders>
              <w:top w:val="nil"/>
              <w:left w:val="nil"/>
              <w:bottom w:val="nil"/>
              <w:right w:val="nil"/>
            </w:tcBorders>
            <w:shd w:val="clear" w:color="auto" w:fill="auto"/>
            <w:noWrap/>
            <w:vAlign w:val="bottom"/>
            <w:hideMark/>
          </w:tcPr>
          <w:p w14:paraId="0DFCDCD0" w14:textId="77777777" w:rsidR="00D976F9" w:rsidRPr="000D0BD1" w:rsidRDefault="00D976F9" w:rsidP="00D41723">
            <w:pPr>
              <w:suppressAutoHyphens w:val="0"/>
              <w:jc w:val="right"/>
              <w:rPr>
                <w:rFonts w:eastAsia="Times New Roman" w:cs="Times New Roman"/>
                <w:b/>
                <w:bCs/>
                <w:kern w:val="0"/>
                <w:sz w:val="20"/>
                <w:szCs w:val="20"/>
                <w:lang w:eastAsia="hu-HU" w:bidi="ar-SA"/>
              </w:rPr>
            </w:pPr>
            <w:r w:rsidRPr="000D0BD1">
              <w:rPr>
                <w:rFonts w:eastAsia="Times New Roman" w:cs="Times New Roman"/>
                <w:b/>
                <w:bCs/>
                <w:kern w:val="0"/>
                <w:sz w:val="20"/>
                <w:szCs w:val="20"/>
                <w:lang w:eastAsia="hu-HU" w:bidi="ar-SA"/>
              </w:rPr>
              <w:t>e Ft</w:t>
            </w:r>
          </w:p>
        </w:tc>
      </w:tr>
      <w:tr w:rsidR="00D976F9" w:rsidRPr="000D0BD1" w14:paraId="4CA4F1B8" w14:textId="77777777" w:rsidTr="00D41723">
        <w:trPr>
          <w:trHeight w:val="315"/>
        </w:trPr>
        <w:tc>
          <w:tcPr>
            <w:tcW w:w="22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499919"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Források</w:t>
            </w:r>
          </w:p>
        </w:tc>
        <w:tc>
          <w:tcPr>
            <w:tcW w:w="1220" w:type="dxa"/>
            <w:tcBorders>
              <w:top w:val="single" w:sz="8" w:space="0" w:color="auto"/>
              <w:left w:val="nil"/>
              <w:bottom w:val="single" w:sz="8" w:space="0" w:color="auto"/>
              <w:right w:val="single" w:sz="4" w:space="0" w:color="auto"/>
            </w:tcBorders>
            <w:shd w:val="clear" w:color="auto" w:fill="auto"/>
            <w:vAlign w:val="center"/>
            <w:hideMark/>
          </w:tcPr>
          <w:p w14:paraId="0483392A"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2022.</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3934B502"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2023.</w:t>
            </w:r>
          </w:p>
        </w:tc>
        <w:tc>
          <w:tcPr>
            <w:tcW w:w="1060" w:type="dxa"/>
            <w:tcBorders>
              <w:top w:val="single" w:sz="8" w:space="0" w:color="auto"/>
              <w:left w:val="nil"/>
              <w:bottom w:val="single" w:sz="8" w:space="0" w:color="auto"/>
              <w:right w:val="single" w:sz="4" w:space="0" w:color="auto"/>
            </w:tcBorders>
            <w:shd w:val="clear" w:color="auto" w:fill="auto"/>
            <w:vAlign w:val="center"/>
            <w:hideMark/>
          </w:tcPr>
          <w:p w14:paraId="3610E2C5"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0D87FA0"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Összesen</w:t>
            </w:r>
          </w:p>
        </w:tc>
      </w:tr>
      <w:tr w:rsidR="00D976F9" w:rsidRPr="000D0BD1" w14:paraId="2E905B80"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6ED9FC74"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Saját erő</w:t>
            </w:r>
          </w:p>
        </w:tc>
        <w:tc>
          <w:tcPr>
            <w:tcW w:w="1220" w:type="dxa"/>
            <w:tcBorders>
              <w:top w:val="nil"/>
              <w:left w:val="nil"/>
              <w:bottom w:val="single" w:sz="4" w:space="0" w:color="auto"/>
              <w:right w:val="single" w:sz="4" w:space="0" w:color="auto"/>
            </w:tcBorders>
            <w:shd w:val="clear" w:color="auto" w:fill="auto"/>
            <w:vAlign w:val="bottom"/>
            <w:hideMark/>
          </w:tcPr>
          <w:p w14:paraId="3BB6DB76"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1 814</w:t>
            </w:r>
          </w:p>
        </w:tc>
        <w:tc>
          <w:tcPr>
            <w:tcW w:w="880" w:type="dxa"/>
            <w:tcBorders>
              <w:top w:val="nil"/>
              <w:left w:val="nil"/>
              <w:bottom w:val="single" w:sz="4" w:space="0" w:color="auto"/>
              <w:right w:val="single" w:sz="4" w:space="0" w:color="auto"/>
            </w:tcBorders>
            <w:shd w:val="clear" w:color="auto" w:fill="auto"/>
            <w:vAlign w:val="bottom"/>
            <w:hideMark/>
          </w:tcPr>
          <w:p w14:paraId="710E184E"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060" w:type="dxa"/>
            <w:tcBorders>
              <w:top w:val="nil"/>
              <w:left w:val="nil"/>
              <w:bottom w:val="single" w:sz="4" w:space="0" w:color="auto"/>
              <w:right w:val="single" w:sz="4" w:space="0" w:color="auto"/>
            </w:tcBorders>
            <w:shd w:val="clear" w:color="auto" w:fill="auto"/>
            <w:vAlign w:val="bottom"/>
            <w:hideMark/>
          </w:tcPr>
          <w:p w14:paraId="44C74B64"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260" w:type="dxa"/>
            <w:tcBorders>
              <w:top w:val="nil"/>
              <w:left w:val="nil"/>
              <w:bottom w:val="single" w:sz="4" w:space="0" w:color="auto"/>
              <w:right w:val="single" w:sz="8" w:space="0" w:color="auto"/>
            </w:tcBorders>
            <w:shd w:val="clear" w:color="auto" w:fill="auto"/>
            <w:vAlign w:val="bottom"/>
            <w:hideMark/>
          </w:tcPr>
          <w:p w14:paraId="2CA41A44"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1 814</w:t>
            </w:r>
          </w:p>
        </w:tc>
      </w:tr>
      <w:tr w:rsidR="00D976F9" w:rsidRPr="000D0BD1" w14:paraId="0E981DB5" w14:textId="77777777" w:rsidTr="00D41723">
        <w:trPr>
          <w:trHeight w:val="6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73130B33"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xml:space="preserve">     - saját erőből központi támogatás</w:t>
            </w:r>
          </w:p>
        </w:tc>
        <w:tc>
          <w:tcPr>
            <w:tcW w:w="1220" w:type="dxa"/>
            <w:tcBorders>
              <w:top w:val="nil"/>
              <w:left w:val="nil"/>
              <w:bottom w:val="single" w:sz="4" w:space="0" w:color="auto"/>
              <w:right w:val="single" w:sz="4" w:space="0" w:color="auto"/>
            </w:tcBorders>
            <w:shd w:val="clear" w:color="auto" w:fill="auto"/>
            <w:vAlign w:val="bottom"/>
            <w:hideMark/>
          </w:tcPr>
          <w:p w14:paraId="3CA18B3B"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880" w:type="dxa"/>
            <w:tcBorders>
              <w:top w:val="nil"/>
              <w:left w:val="nil"/>
              <w:bottom w:val="single" w:sz="4" w:space="0" w:color="auto"/>
              <w:right w:val="single" w:sz="4" w:space="0" w:color="auto"/>
            </w:tcBorders>
            <w:shd w:val="clear" w:color="auto" w:fill="auto"/>
            <w:vAlign w:val="bottom"/>
            <w:hideMark/>
          </w:tcPr>
          <w:p w14:paraId="1C6718E6"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060" w:type="dxa"/>
            <w:tcBorders>
              <w:top w:val="nil"/>
              <w:left w:val="nil"/>
              <w:bottom w:val="single" w:sz="4" w:space="0" w:color="auto"/>
              <w:right w:val="single" w:sz="4" w:space="0" w:color="auto"/>
            </w:tcBorders>
            <w:shd w:val="clear" w:color="auto" w:fill="auto"/>
            <w:vAlign w:val="bottom"/>
            <w:hideMark/>
          </w:tcPr>
          <w:p w14:paraId="3A32E774"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60" w:type="dxa"/>
            <w:tcBorders>
              <w:top w:val="nil"/>
              <w:left w:val="nil"/>
              <w:bottom w:val="single" w:sz="4" w:space="0" w:color="auto"/>
              <w:right w:val="single" w:sz="8" w:space="0" w:color="auto"/>
            </w:tcBorders>
            <w:shd w:val="clear" w:color="auto" w:fill="auto"/>
            <w:vAlign w:val="bottom"/>
            <w:hideMark/>
          </w:tcPr>
          <w:p w14:paraId="4DE613F3"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r>
      <w:tr w:rsidR="00D976F9" w:rsidRPr="000D0BD1" w14:paraId="0163E2F0"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7CB866B7"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EU-s forrás</w:t>
            </w:r>
          </w:p>
        </w:tc>
        <w:tc>
          <w:tcPr>
            <w:tcW w:w="1220" w:type="dxa"/>
            <w:tcBorders>
              <w:top w:val="nil"/>
              <w:left w:val="nil"/>
              <w:bottom w:val="single" w:sz="4" w:space="0" w:color="auto"/>
              <w:right w:val="single" w:sz="4" w:space="0" w:color="auto"/>
            </w:tcBorders>
            <w:shd w:val="clear" w:color="auto" w:fill="auto"/>
            <w:vAlign w:val="bottom"/>
            <w:hideMark/>
          </w:tcPr>
          <w:p w14:paraId="49498300"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194 325</w:t>
            </w:r>
          </w:p>
        </w:tc>
        <w:tc>
          <w:tcPr>
            <w:tcW w:w="880" w:type="dxa"/>
            <w:tcBorders>
              <w:top w:val="nil"/>
              <w:left w:val="nil"/>
              <w:bottom w:val="single" w:sz="4" w:space="0" w:color="auto"/>
              <w:right w:val="single" w:sz="4" w:space="0" w:color="auto"/>
            </w:tcBorders>
            <w:shd w:val="clear" w:color="auto" w:fill="auto"/>
            <w:vAlign w:val="bottom"/>
            <w:hideMark/>
          </w:tcPr>
          <w:p w14:paraId="24336F0B"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060" w:type="dxa"/>
            <w:tcBorders>
              <w:top w:val="nil"/>
              <w:left w:val="nil"/>
              <w:bottom w:val="single" w:sz="4" w:space="0" w:color="auto"/>
              <w:right w:val="single" w:sz="4" w:space="0" w:color="auto"/>
            </w:tcBorders>
            <w:shd w:val="clear" w:color="auto" w:fill="auto"/>
            <w:vAlign w:val="bottom"/>
            <w:hideMark/>
          </w:tcPr>
          <w:p w14:paraId="6437BCE1"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260" w:type="dxa"/>
            <w:tcBorders>
              <w:top w:val="nil"/>
              <w:left w:val="nil"/>
              <w:bottom w:val="single" w:sz="4" w:space="0" w:color="auto"/>
              <w:right w:val="single" w:sz="8" w:space="0" w:color="auto"/>
            </w:tcBorders>
            <w:shd w:val="clear" w:color="auto" w:fill="auto"/>
            <w:vAlign w:val="bottom"/>
            <w:hideMark/>
          </w:tcPr>
          <w:p w14:paraId="4955F34E"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194 325</w:t>
            </w:r>
          </w:p>
        </w:tc>
      </w:tr>
      <w:tr w:rsidR="00D976F9" w:rsidRPr="000D0BD1" w14:paraId="5F062979"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7005BE5E"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Társfinanszírozás</w:t>
            </w:r>
          </w:p>
        </w:tc>
        <w:tc>
          <w:tcPr>
            <w:tcW w:w="1220" w:type="dxa"/>
            <w:tcBorders>
              <w:top w:val="nil"/>
              <w:left w:val="nil"/>
              <w:bottom w:val="single" w:sz="4" w:space="0" w:color="auto"/>
              <w:right w:val="single" w:sz="4" w:space="0" w:color="auto"/>
            </w:tcBorders>
            <w:shd w:val="clear" w:color="auto" w:fill="auto"/>
            <w:vAlign w:val="bottom"/>
            <w:hideMark/>
          </w:tcPr>
          <w:p w14:paraId="27650A4C"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880" w:type="dxa"/>
            <w:tcBorders>
              <w:top w:val="nil"/>
              <w:left w:val="nil"/>
              <w:bottom w:val="single" w:sz="4" w:space="0" w:color="auto"/>
              <w:right w:val="single" w:sz="4" w:space="0" w:color="auto"/>
            </w:tcBorders>
            <w:shd w:val="clear" w:color="auto" w:fill="auto"/>
            <w:vAlign w:val="bottom"/>
            <w:hideMark/>
          </w:tcPr>
          <w:p w14:paraId="6A48C512"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060" w:type="dxa"/>
            <w:tcBorders>
              <w:top w:val="nil"/>
              <w:left w:val="nil"/>
              <w:bottom w:val="single" w:sz="4" w:space="0" w:color="auto"/>
              <w:right w:val="single" w:sz="4" w:space="0" w:color="auto"/>
            </w:tcBorders>
            <w:shd w:val="clear" w:color="auto" w:fill="auto"/>
            <w:vAlign w:val="bottom"/>
            <w:hideMark/>
          </w:tcPr>
          <w:p w14:paraId="04BD3DFA"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260" w:type="dxa"/>
            <w:tcBorders>
              <w:top w:val="nil"/>
              <w:left w:val="nil"/>
              <w:bottom w:val="single" w:sz="4" w:space="0" w:color="auto"/>
              <w:right w:val="single" w:sz="8" w:space="0" w:color="auto"/>
            </w:tcBorders>
            <w:shd w:val="clear" w:color="auto" w:fill="auto"/>
            <w:vAlign w:val="bottom"/>
            <w:hideMark/>
          </w:tcPr>
          <w:p w14:paraId="6AFF4BA7"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r>
      <w:tr w:rsidR="00D976F9" w:rsidRPr="000D0BD1" w14:paraId="5557908F"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0A71DEB4"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Hitel</w:t>
            </w:r>
          </w:p>
        </w:tc>
        <w:tc>
          <w:tcPr>
            <w:tcW w:w="1220" w:type="dxa"/>
            <w:tcBorders>
              <w:top w:val="nil"/>
              <w:left w:val="nil"/>
              <w:bottom w:val="single" w:sz="4" w:space="0" w:color="auto"/>
              <w:right w:val="single" w:sz="4" w:space="0" w:color="auto"/>
            </w:tcBorders>
            <w:shd w:val="clear" w:color="auto" w:fill="auto"/>
            <w:vAlign w:val="bottom"/>
            <w:hideMark/>
          </w:tcPr>
          <w:p w14:paraId="4D794767"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880" w:type="dxa"/>
            <w:tcBorders>
              <w:top w:val="nil"/>
              <w:left w:val="nil"/>
              <w:bottom w:val="single" w:sz="4" w:space="0" w:color="auto"/>
              <w:right w:val="single" w:sz="4" w:space="0" w:color="auto"/>
            </w:tcBorders>
            <w:shd w:val="clear" w:color="auto" w:fill="auto"/>
            <w:vAlign w:val="bottom"/>
            <w:hideMark/>
          </w:tcPr>
          <w:p w14:paraId="40B5141B"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060" w:type="dxa"/>
            <w:tcBorders>
              <w:top w:val="nil"/>
              <w:left w:val="nil"/>
              <w:bottom w:val="single" w:sz="4" w:space="0" w:color="auto"/>
              <w:right w:val="single" w:sz="4" w:space="0" w:color="auto"/>
            </w:tcBorders>
            <w:shd w:val="clear" w:color="auto" w:fill="auto"/>
            <w:vAlign w:val="bottom"/>
            <w:hideMark/>
          </w:tcPr>
          <w:p w14:paraId="7DD139E7"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260" w:type="dxa"/>
            <w:tcBorders>
              <w:top w:val="nil"/>
              <w:left w:val="nil"/>
              <w:bottom w:val="single" w:sz="4" w:space="0" w:color="auto"/>
              <w:right w:val="single" w:sz="8" w:space="0" w:color="auto"/>
            </w:tcBorders>
            <w:shd w:val="clear" w:color="auto" w:fill="auto"/>
            <w:vAlign w:val="bottom"/>
            <w:hideMark/>
          </w:tcPr>
          <w:p w14:paraId="5EA75AE9"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r>
      <w:tr w:rsidR="00D976F9" w:rsidRPr="000D0BD1" w14:paraId="4043901B" w14:textId="77777777" w:rsidTr="00D41723">
        <w:trPr>
          <w:trHeight w:val="315"/>
        </w:trPr>
        <w:tc>
          <w:tcPr>
            <w:tcW w:w="2260" w:type="dxa"/>
            <w:tcBorders>
              <w:top w:val="nil"/>
              <w:left w:val="single" w:sz="8" w:space="0" w:color="auto"/>
              <w:bottom w:val="double" w:sz="6" w:space="0" w:color="auto"/>
              <w:right w:val="single" w:sz="4" w:space="0" w:color="auto"/>
            </w:tcBorders>
            <w:shd w:val="clear" w:color="auto" w:fill="auto"/>
            <w:vAlign w:val="center"/>
            <w:hideMark/>
          </w:tcPr>
          <w:p w14:paraId="1B5197B7"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Egyéb forrás</w:t>
            </w:r>
          </w:p>
        </w:tc>
        <w:tc>
          <w:tcPr>
            <w:tcW w:w="1220" w:type="dxa"/>
            <w:tcBorders>
              <w:top w:val="nil"/>
              <w:left w:val="nil"/>
              <w:bottom w:val="double" w:sz="6" w:space="0" w:color="auto"/>
              <w:right w:val="single" w:sz="4" w:space="0" w:color="auto"/>
            </w:tcBorders>
            <w:shd w:val="clear" w:color="auto" w:fill="auto"/>
            <w:vAlign w:val="bottom"/>
            <w:hideMark/>
          </w:tcPr>
          <w:p w14:paraId="24361230"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265</w:t>
            </w:r>
          </w:p>
        </w:tc>
        <w:tc>
          <w:tcPr>
            <w:tcW w:w="880" w:type="dxa"/>
            <w:tcBorders>
              <w:top w:val="nil"/>
              <w:left w:val="nil"/>
              <w:bottom w:val="double" w:sz="6" w:space="0" w:color="auto"/>
              <w:right w:val="single" w:sz="4" w:space="0" w:color="auto"/>
            </w:tcBorders>
            <w:shd w:val="clear" w:color="auto" w:fill="auto"/>
            <w:vAlign w:val="bottom"/>
            <w:hideMark/>
          </w:tcPr>
          <w:p w14:paraId="49647296"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060" w:type="dxa"/>
            <w:tcBorders>
              <w:top w:val="nil"/>
              <w:left w:val="nil"/>
              <w:bottom w:val="double" w:sz="6" w:space="0" w:color="auto"/>
              <w:right w:val="nil"/>
            </w:tcBorders>
            <w:shd w:val="clear" w:color="auto" w:fill="auto"/>
            <w:vAlign w:val="bottom"/>
            <w:hideMark/>
          </w:tcPr>
          <w:p w14:paraId="2D8CB258"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260" w:type="dxa"/>
            <w:tcBorders>
              <w:top w:val="nil"/>
              <w:left w:val="single" w:sz="4" w:space="0" w:color="auto"/>
              <w:bottom w:val="double" w:sz="6" w:space="0" w:color="auto"/>
              <w:right w:val="single" w:sz="8" w:space="0" w:color="auto"/>
            </w:tcBorders>
            <w:shd w:val="clear" w:color="auto" w:fill="auto"/>
            <w:vAlign w:val="bottom"/>
            <w:hideMark/>
          </w:tcPr>
          <w:p w14:paraId="09A2A93F"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265</w:t>
            </w:r>
          </w:p>
        </w:tc>
      </w:tr>
      <w:tr w:rsidR="00D976F9" w:rsidRPr="000D0BD1" w14:paraId="13EFE06F" w14:textId="77777777" w:rsidTr="00D41723">
        <w:trPr>
          <w:trHeight w:val="330"/>
        </w:trPr>
        <w:tc>
          <w:tcPr>
            <w:tcW w:w="2260" w:type="dxa"/>
            <w:tcBorders>
              <w:top w:val="nil"/>
              <w:left w:val="single" w:sz="8" w:space="0" w:color="auto"/>
              <w:bottom w:val="single" w:sz="8" w:space="0" w:color="auto"/>
              <w:right w:val="single" w:sz="4" w:space="0" w:color="auto"/>
            </w:tcBorders>
            <w:shd w:val="clear" w:color="auto" w:fill="auto"/>
            <w:vAlign w:val="center"/>
            <w:hideMark/>
          </w:tcPr>
          <w:p w14:paraId="7AFC3AD0"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Források összesen</w:t>
            </w:r>
          </w:p>
        </w:tc>
        <w:tc>
          <w:tcPr>
            <w:tcW w:w="1220" w:type="dxa"/>
            <w:tcBorders>
              <w:top w:val="nil"/>
              <w:left w:val="nil"/>
              <w:bottom w:val="single" w:sz="8" w:space="0" w:color="auto"/>
              <w:right w:val="single" w:sz="4" w:space="0" w:color="auto"/>
            </w:tcBorders>
            <w:shd w:val="clear" w:color="auto" w:fill="auto"/>
            <w:vAlign w:val="bottom"/>
            <w:hideMark/>
          </w:tcPr>
          <w:p w14:paraId="39694A0E"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196 404</w:t>
            </w:r>
          </w:p>
        </w:tc>
        <w:tc>
          <w:tcPr>
            <w:tcW w:w="880" w:type="dxa"/>
            <w:tcBorders>
              <w:top w:val="nil"/>
              <w:left w:val="nil"/>
              <w:bottom w:val="single" w:sz="8" w:space="0" w:color="auto"/>
              <w:right w:val="single" w:sz="4" w:space="0" w:color="auto"/>
            </w:tcBorders>
            <w:shd w:val="clear" w:color="auto" w:fill="auto"/>
            <w:vAlign w:val="bottom"/>
            <w:hideMark/>
          </w:tcPr>
          <w:p w14:paraId="174AC4BE"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0</w:t>
            </w:r>
          </w:p>
        </w:tc>
        <w:tc>
          <w:tcPr>
            <w:tcW w:w="1060" w:type="dxa"/>
            <w:tcBorders>
              <w:top w:val="nil"/>
              <w:left w:val="nil"/>
              <w:bottom w:val="single" w:sz="8" w:space="0" w:color="auto"/>
              <w:right w:val="single" w:sz="4" w:space="0" w:color="auto"/>
            </w:tcBorders>
            <w:shd w:val="clear" w:color="auto" w:fill="auto"/>
            <w:vAlign w:val="bottom"/>
            <w:hideMark/>
          </w:tcPr>
          <w:p w14:paraId="2A6A75B5"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0</w:t>
            </w:r>
          </w:p>
        </w:tc>
        <w:tc>
          <w:tcPr>
            <w:tcW w:w="1260" w:type="dxa"/>
            <w:tcBorders>
              <w:top w:val="nil"/>
              <w:left w:val="nil"/>
              <w:bottom w:val="single" w:sz="8" w:space="0" w:color="auto"/>
              <w:right w:val="single" w:sz="8" w:space="0" w:color="auto"/>
            </w:tcBorders>
            <w:shd w:val="clear" w:color="auto" w:fill="auto"/>
            <w:vAlign w:val="bottom"/>
            <w:hideMark/>
          </w:tcPr>
          <w:p w14:paraId="51325B92"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196 404</w:t>
            </w:r>
          </w:p>
        </w:tc>
      </w:tr>
      <w:tr w:rsidR="00D976F9" w:rsidRPr="000D0BD1" w14:paraId="5E281E30" w14:textId="77777777" w:rsidTr="00D41723">
        <w:trPr>
          <w:trHeight w:val="315"/>
        </w:trPr>
        <w:tc>
          <w:tcPr>
            <w:tcW w:w="2260" w:type="dxa"/>
            <w:tcBorders>
              <w:top w:val="nil"/>
              <w:left w:val="single" w:sz="8" w:space="0" w:color="auto"/>
              <w:bottom w:val="nil"/>
              <w:right w:val="nil"/>
            </w:tcBorders>
            <w:shd w:val="clear" w:color="auto" w:fill="auto"/>
            <w:vAlign w:val="center"/>
            <w:hideMark/>
          </w:tcPr>
          <w:p w14:paraId="7481C77B"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20" w:type="dxa"/>
            <w:tcBorders>
              <w:top w:val="nil"/>
              <w:left w:val="nil"/>
              <w:bottom w:val="nil"/>
              <w:right w:val="nil"/>
            </w:tcBorders>
            <w:shd w:val="clear" w:color="auto" w:fill="auto"/>
            <w:vAlign w:val="center"/>
            <w:hideMark/>
          </w:tcPr>
          <w:p w14:paraId="31CEACA0" w14:textId="77777777" w:rsidR="00D976F9" w:rsidRPr="000D0BD1" w:rsidRDefault="00D976F9" w:rsidP="00D41723">
            <w:pPr>
              <w:suppressAutoHyphens w:val="0"/>
              <w:rPr>
                <w:rFonts w:eastAsia="Times New Roman" w:cs="Times New Roman"/>
                <w:kern w:val="0"/>
                <w:sz w:val="22"/>
                <w:szCs w:val="22"/>
                <w:lang w:eastAsia="hu-HU" w:bidi="ar-SA"/>
              </w:rPr>
            </w:pPr>
          </w:p>
        </w:tc>
        <w:tc>
          <w:tcPr>
            <w:tcW w:w="880" w:type="dxa"/>
            <w:tcBorders>
              <w:top w:val="nil"/>
              <w:left w:val="nil"/>
              <w:bottom w:val="nil"/>
              <w:right w:val="nil"/>
            </w:tcBorders>
            <w:shd w:val="clear" w:color="auto" w:fill="auto"/>
            <w:vAlign w:val="center"/>
            <w:hideMark/>
          </w:tcPr>
          <w:p w14:paraId="60C1422D" w14:textId="77777777" w:rsidR="00D976F9" w:rsidRPr="000D0BD1" w:rsidRDefault="00D976F9" w:rsidP="00D41723">
            <w:pPr>
              <w:suppressAutoHyphens w:val="0"/>
              <w:rPr>
                <w:rFonts w:eastAsia="Times New Roman" w:cs="Times New Roman"/>
                <w:kern w:val="0"/>
                <w:sz w:val="20"/>
                <w:szCs w:val="20"/>
                <w:lang w:eastAsia="hu-HU" w:bidi="ar-SA"/>
              </w:rPr>
            </w:pPr>
          </w:p>
        </w:tc>
        <w:tc>
          <w:tcPr>
            <w:tcW w:w="1060" w:type="dxa"/>
            <w:tcBorders>
              <w:top w:val="nil"/>
              <w:left w:val="nil"/>
              <w:bottom w:val="nil"/>
              <w:right w:val="nil"/>
            </w:tcBorders>
            <w:shd w:val="clear" w:color="auto" w:fill="auto"/>
            <w:vAlign w:val="center"/>
            <w:hideMark/>
          </w:tcPr>
          <w:p w14:paraId="7114A032" w14:textId="77777777" w:rsidR="00D976F9" w:rsidRPr="000D0BD1" w:rsidRDefault="00D976F9" w:rsidP="00D41723">
            <w:pPr>
              <w:suppressAutoHyphens w:val="0"/>
              <w:rPr>
                <w:rFonts w:eastAsia="Times New Roman" w:cs="Times New Roman"/>
                <w:kern w:val="0"/>
                <w:sz w:val="20"/>
                <w:szCs w:val="20"/>
                <w:lang w:eastAsia="hu-HU" w:bidi="ar-SA"/>
              </w:rPr>
            </w:pPr>
          </w:p>
        </w:tc>
        <w:tc>
          <w:tcPr>
            <w:tcW w:w="1260" w:type="dxa"/>
            <w:tcBorders>
              <w:top w:val="nil"/>
              <w:left w:val="nil"/>
              <w:bottom w:val="nil"/>
              <w:right w:val="nil"/>
            </w:tcBorders>
            <w:shd w:val="clear" w:color="auto" w:fill="auto"/>
            <w:vAlign w:val="center"/>
            <w:hideMark/>
          </w:tcPr>
          <w:p w14:paraId="3F5294ED" w14:textId="77777777" w:rsidR="00D976F9" w:rsidRPr="000D0BD1" w:rsidRDefault="00D976F9" w:rsidP="00D41723">
            <w:pPr>
              <w:suppressAutoHyphens w:val="0"/>
              <w:rPr>
                <w:rFonts w:eastAsia="Times New Roman" w:cs="Times New Roman"/>
                <w:kern w:val="0"/>
                <w:sz w:val="20"/>
                <w:szCs w:val="20"/>
                <w:lang w:eastAsia="hu-HU" w:bidi="ar-SA"/>
              </w:rPr>
            </w:pPr>
          </w:p>
        </w:tc>
      </w:tr>
      <w:tr w:rsidR="00D976F9" w:rsidRPr="000D0BD1" w14:paraId="50F3D0F6" w14:textId="77777777" w:rsidTr="00D41723">
        <w:trPr>
          <w:trHeight w:val="315"/>
        </w:trPr>
        <w:tc>
          <w:tcPr>
            <w:tcW w:w="22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41B0C53"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Kiadások, költségek</w:t>
            </w:r>
          </w:p>
        </w:tc>
        <w:tc>
          <w:tcPr>
            <w:tcW w:w="1220" w:type="dxa"/>
            <w:tcBorders>
              <w:top w:val="single" w:sz="8" w:space="0" w:color="auto"/>
              <w:left w:val="nil"/>
              <w:bottom w:val="single" w:sz="8" w:space="0" w:color="auto"/>
              <w:right w:val="single" w:sz="4" w:space="0" w:color="auto"/>
            </w:tcBorders>
            <w:shd w:val="clear" w:color="auto" w:fill="auto"/>
            <w:vAlign w:val="center"/>
            <w:hideMark/>
          </w:tcPr>
          <w:p w14:paraId="5CB4B3C7"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2022.</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1B61BB27"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2023.</w:t>
            </w:r>
          </w:p>
        </w:tc>
        <w:tc>
          <w:tcPr>
            <w:tcW w:w="1060" w:type="dxa"/>
            <w:tcBorders>
              <w:top w:val="single" w:sz="8" w:space="0" w:color="auto"/>
              <w:left w:val="nil"/>
              <w:bottom w:val="single" w:sz="8" w:space="0" w:color="auto"/>
              <w:right w:val="single" w:sz="4" w:space="0" w:color="auto"/>
            </w:tcBorders>
            <w:shd w:val="clear" w:color="auto" w:fill="auto"/>
            <w:vAlign w:val="center"/>
            <w:hideMark/>
          </w:tcPr>
          <w:p w14:paraId="0F558330"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E968EDE"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Összesen:</w:t>
            </w:r>
          </w:p>
        </w:tc>
      </w:tr>
      <w:tr w:rsidR="00D976F9" w:rsidRPr="000D0BD1" w14:paraId="2A037326"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34A43FF0"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Személyi jellegű</w:t>
            </w:r>
          </w:p>
        </w:tc>
        <w:tc>
          <w:tcPr>
            <w:tcW w:w="1220" w:type="dxa"/>
            <w:tcBorders>
              <w:top w:val="nil"/>
              <w:left w:val="nil"/>
              <w:bottom w:val="single" w:sz="4" w:space="0" w:color="auto"/>
              <w:right w:val="single" w:sz="4" w:space="0" w:color="auto"/>
            </w:tcBorders>
            <w:shd w:val="clear" w:color="auto" w:fill="auto"/>
            <w:vAlign w:val="bottom"/>
            <w:hideMark/>
          </w:tcPr>
          <w:p w14:paraId="1C35BA79"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395</w:t>
            </w:r>
          </w:p>
        </w:tc>
        <w:tc>
          <w:tcPr>
            <w:tcW w:w="880" w:type="dxa"/>
            <w:tcBorders>
              <w:top w:val="nil"/>
              <w:left w:val="nil"/>
              <w:bottom w:val="single" w:sz="4" w:space="0" w:color="auto"/>
              <w:right w:val="single" w:sz="4" w:space="0" w:color="auto"/>
            </w:tcBorders>
            <w:shd w:val="clear" w:color="auto" w:fill="auto"/>
            <w:vAlign w:val="bottom"/>
            <w:hideMark/>
          </w:tcPr>
          <w:p w14:paraId="543F7718"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1 405</w:t>
            </w:r>
          </w:p>
        </w:tc>
        <w:tc>
          <w:tcPr>
            <w:tcW w:w="1060" w:type="dxa"/>
            <w:tcBorders>
              <w:top w:val="nil"/>
              <w:left w:val="nil"/>
              <w:bottom w:val="single" w:sz="4" w:space="0" w:color="auto"/>
              <w:right w:val="single" w:sz="4" w:space="0" w:color="auto"/>
            </w:tcBorders>
            <w:shd w:val="clear" w:color="auto" w:fill="auto"/>
            <w:vAlign w:val="bottom"/>
            <w:hideMark/>
          </w:tcPr>
          <w:p w14:paraId="21C8A3F8"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260" w:type="dxa"/>
            <w:tcBorders>
              <w:top w:val="nil"/>
              <w:left w:val="nil"/>
              <w:bottom w:val="single" w:sz="4" w:space="0" w:color="auto"/>
              <w:right w:val="single" w:sz="8" w:space="0" w:color="auto"/>
            </w:tcBorders>
            <w:shd w:val="clear" w:color="auto" w:fill="auto"/>
            <w:vAlign w:val="bottom"/>
            <w:hideMark/>
          </w:tcPr>
          <w:p w14:paraId="2947292D"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1 800</w:t>
            </w:r>
          </w:p>
        </w:tc>
      </w:tr>
      <w:tr w:rsidR="00D976F9" w:rsidRPr="000D0BD1" w14:paraId="78F4AD3C"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61653D70"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Dologi jellegű</w:t>
            </w:r>
          </w:p>
        </w:tc>
        <w:tc>
          <w:tcPr>
            <w:tcW w:w="1220" w:type="dxa"/>
            <w:tcBorders>
              <w:top w:val="nil"/>
              <w:left w:val="nil"/>
              <w:bottom w:val="single" w:sz="4" w:space="0" w:color="auto"/>
              <w:right w:val="single" w:sz="4" w:space="0" w:color="auto"/>
            </w:tcBorders>
            <w:shd w:val="clear" w:color="auto" w:fill="auto"/>
            <w:vAlign w:val="bottom"/>
            <w:hideMark/>
          </w:tcPr>
          <w:p w14:paraId="03F2DA37"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880" w:type="dxa"/>
            <w:tcBorders>
              <w:top w:val="nil"/>
              <w:left w:val="nil"/>
              <w:bottom w:val="single" w:sz="4" w:space="0" w:color="auto"/>
              <w:right w:val="single" w:sz="4" w:space="0" w:color="auto"/>
            </w:tcBorders>
            <w:shd w:val="clear" w:color="auto" w:fill="auto"/>
            <w:vAlign w:val="bottom"/>
            <w:hideMark/>
          </w:tcPr>
          <w:p w14:paraId="16AA325F"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060" w:type="dxa"/>
            <w:tcBorders>
              <w:top w:val="nil"/>
              <w:left w:val="nil"/>
              <w:bottom w:val="single" w:sz="4" w:space="0" w:color="auto"/>
              <w:right w:val="single" w:sz="4" w:space="0" w:color="auto"/>
            </w:tcBorders>
            <w:shd w:val="clear" w:color="auto" w:fill="auto"/>
            <w:vAlign w:val="bottom"/>
            <w:hideMark/>
          </w:tcPr>
          <w:p w14:paraId="1A5B1771"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260" w:type="dxa"/>
            <w:tcBorders>
              <w:top w:val="nil"/>
              <w:left w:val="nil"/>
              <w:bottom w:val="single" w:sz="4" w:space="0" w:color="auto"/>
              <w:right w:val="single" w:sz="8" w:space="0" w:color="auto"/>
            </w:tcBorders>
            <w:shd w:val="clear" w:color="auto" w:fill="auto"/>
            <w:vAlign w:val="bottom"/>
            <w:hideMark/>
          </w:tcPr>
          <w:p w14:paraId="339F14FB"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r>
      <w:tr w:rsidR="00D976F9" w:rsidRPr="000D0BD1" w14:paraId="5C269E05"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5DA6BEA5"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Beruházások, felújítások</w:t>
            </w:r>
          </w:p>
        </w:tc>
        <w:tc>
          <w:tcPr>
            <w:tcW w:w="1220" w:type="dxa"/>
            <w:tcBorders>
              <w:top w:val="nil"/>
              <w:left w:val="nil"/>
              <w:bottom w:val="single" w:sz="4" w:space="0" w:color="auto"/>
              <w:right w:val="single" w:sz="4" w:space="0" w:color="auto"/>
            </w:tcBorders>
            <w:shd w:val="clear" w:color="auto" w:fill="auto"/>
            <w:vAlign w:val="bottom"/>
            <w:hideMark/>
          </w:tcPr>
          <w:p w14:paraId="60ECB6DA"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7 196</w:t>
            </w:r>
          </w:p>
        </w:tc>
        <w:tc>
          <w:tcPr>
            <w:tcW w:w="880" w:type="dxa"/>
            <w:tcBorders>
              <w:top w:val="nil"/>
              <w:left w:val="nil"/>
              <w:bottom w:val="single" w:sz="4" w:space="0" w:color="auto"/>
              <w:right w:val="single" w:sz="4" w:space="0" w:color="auto"/>
            </w:tcBorders>
            <w:shd w:val="clear" w:color="auto" w:fill="auto"/>
            <w:vAlign w:val="bottom"/>
            <w:hideMark/>
          </w:tcPr>
          <w:p w14:paraId="742FAD26"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49 658</w:t>
            </w:r>
          </w:p>
        </w:tc>
        <w:tc>
          <w:tcPr>
            <w:tcW w:w="1060" w:type="dxa"/>
            <w:tcBorders>
              <w:top w:val="nil"/>
              <w:left w:val="nil"/>
              <w:bottom w:val="single" w:sz="4" w:space="0" w:color="auto"/>
              <w:right w:val="single" w:sz="4" w:space="0" w:color="auto"/>
            </w:tcBorders>
            <w:shd w:val="clear" w:color="auto" w:fill="auto"/>
            <w:vAlign w:val="bottom"/>
            <w:hideMark/>
          </w:tcPr>
          <w:p w14:paraId="6412707B"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108 000</w:t>
            </w:r>
          </w:p>
        </w:tc>
        <w:tc>
          <w:tcPr>
            <w:tcW w:w="1260" w:type="dxa"/>
            <w:tcBorders>
              <w:top w:val="nil"/>
              <w:left w:val="nil"/>
              <w:bottom w:val="single" w:sz="4" w:space="0" w:color="auto"/>
              <w:right w:val="single" w:sz="8" w:space="0" w:color="auto"/>
            </w:tcBorders>
            <w:shd w:val="clear" w:color="auto" w:fill="auto"/>
            <w:vAlign w:val="bottom"/>
            <w:hideMark/>
          </w:tcPr>
          <w:p w14:paraId="32720B41"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164 854</w:t>
            </w:r>
          </w:p>
        </w:tc>
      </w:tr>
      <w:tr w:rsidR="00D976F9" w:rsidRPr="000D0BD1" w14:paraId="2F49C92D" w14:textId="77777777" w:rsidTr="00D41723">
        <w:trPr>
          <w:trHeight w:val="315"/>
        </w:trPr>
        <w:tc>
          <w:tcPr>
            <w:tcW w:w="2260" w:type="dxa"/>
            <w:tcBorders>
              <w:top w:val="nil"/>
              <w:left w:val="single" w:sz="8" w:space="0" w:color="auto"/>
              <w:bottom w:val="double" w:sz="6" w:space="0" w:color="auto"/>
              <w:right w:val="single" w:sz="4" w:space="0" w:color="auto"/>
            </w:tcBorders>
            <w:shd w:val="clear" w:color="auto" w:fill="auto"/>
            <w:vAlign w:val="center"/>
            <w:hideMark/>
          </w:tcPr>
          <w:p w14:paraId="508904C0"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Egyéb</w:t>
            </w:r>
          </w:p>
        </w:tc>
        <w:tc>
          <w:tcPr>
            <w:tcW w:w="1220" w:type="dxa"/>
            <w:tcBorders>
              <w:top w:val="nil"/>
              <w:left w:val="nil"/>
              <w:bottom w:val="double" w:sz="6" w:space="0" w:color="auto"/>
              <w:right w:val="single" w:sz="4" w:space="0" w:color="auto"/>
            </w:tcBorders>
            <w:shd w:val="clear" w:color="auto" w:fill="auto"/>
            <w:vAlign w:val="bottom"/>
            <w:hideMark/>
          </w:tcPr>
          <w:p w14:paraId="338818E9"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880" w:type="dxa"/>
            <w:tcBorders>
              <w:top w:val="nil"/>
              <w:left w:val="nil"/>
              <w:bottom w:val="double" w:sz="6" w:space="0" w:color="auto"/>
              <w:right w:val="single" w:sz="4" w:space="0" w:color="auto"/>
            </w:tcBorders>
            <w:shd w:val="clear" w:color="auto" w:fill="auto"/>
            <w:vAlign w:val="bottom"/>
            <w:hideMark/>
          </w:tcPr>
          <w:p w14:paraId="07307059"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c>
          <w:tcPr>
            <w:tcW w:w="1060" w:type="dxa"/>
            <w:tcBorders>
              <w:top w:val="nil"/>
              <w:left w:val="nil"/>
              <w:bottom w:val="double" w:sz="6" w:space="0" w:color="auto"/>
              <w:right w:val="single" w:sz="4" w:space="0" w:color="auto"/>
            </w:tcBorders>
            <w:shd w:val="clear" w:color="auto" w:fill="auto"/>
            <w:vAlign w:val="bottom"/>
            <w:hideMark/>
          </w:tcPr>
          <w:p w14:paraId="6852C7AB"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29 750</w:t>
            </w:r>
          </w:p>
        </w:tc>
        <w:tc>
          <w:tcPr>
            <w:tcW w:w="1260" w:type="dxa"/>
            <w:tcBorders>
              <w:top w:val="nil"/>
              <w:left w:val="nil"/>
              <w:bottom w:val="double" w:sz="6" w:space="0" w:color="auto"/>
              <w:right w:val="single" w:sz="8" w:space="0" w:color="auto"/>
            </w:tcBorders>
            <w:shd w:val="clear" w:color="auto" w:fill="auto"/>
            <w:vAlign w:val="bottom"/>
            <w:hideMark/>
          </w:tcPr>
          <w:p w14:paraId="4AC2D3F2"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29 750</w:t>
            </w:r>
          </w:p>
        </w:tc>
      </w:tr>
      <w:tr w:rsidR="00D976F9" w:rsidRPr="000D0BD1" w14:paraId="1BF15836" w14:textId="77777777" w:rsidTr="00D41723">
        <w:trPr>
          <w:trHeight w:val="330"/>
        </w:trPr>
        <w:tc>
          <w:tcPr>
            <w:tcW w:w="2260" w:type="dxa"/>
            <w:tcBorders>
              <w:top w:val="nil"/>
              <w:left w:val="single" w:sz="8" w:space="0" w:color="auto"/>
              <w:bottom w:val="single" w:sz="8" w:space="0" w:color="auto"/>
              <w:right w:val="single" w:sz="4" w:space="0" w:color="auto"/>
            </w:tcBorders>
            <w:shd w:val="clear" w:color="auto" w:fill="auto"/>
            <w:vAlign w:val="center"/>
            <w:hideMark/>
          </w:tcPr>
          <w:p w14:paraId="3CB78A28"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Összesen</w:t>
            </w:r>
          </w:p>
        </w:tc>
        <w:tc>
          <w:tcPr>
            <w:tcW w:w="1220" w:type="dxa"/>
            <w:tcBorders>
              <w:top w:val="nil"/>
              <w:left w:val="nil"/>
              <w:bottom w:val="single" w:sz="8" w:space="0" w:color="auto"/>
              <w:right w:val="single" w:sz="4" w:space="0" w:color="auto"/>
            </w:tcBorders>
            <w:shd w:val="clear" w:color="auto" w:fill="auto"/>
            <w:vAlign w:val="bottom"/>
            <w:hideMark/>
          </w:tcPr>
          <w:p w14:paraId="683BECF5"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7 591</w:t>
            </w:r>
          </w:p>
        </w:tc>
        <w:tc>
          <w:tcPr>
            <w:tcW w:w="880" w:type="dxa"/>
            <w:tcBorders>
              <w:top w:val="nil"/>
              <w:left w:val="nil"/>
              <w:bottom w:val="single" w:sz="8" w:space="0" w:color="auto"/>
              <w:right w:val="single" w:sz="4" w:space="0" w:color="auto"/>
            </w:tcBorders>
            <w:shd w:val="clear" w:color="auto" w:fill="auto"/>
            <w:vAlign w:val="bottom"/>
            <w:hideMark/>
          </w:tcPr>
          <w:p w14:paraId="5DFE5755"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51 063</w:t>
            </w:r>
          </w:p>
        </w:tc>
        <w:tc>
          <w:tcPr>
            <w:tcW w:w="1060" w:type="dxa"/>
            <w:tcBorders>
              <w:top w:val="nil"/>
              <w:left w:val="nil"/>
              <w:bottom w:val="single" w:sz="8" w:space="0" w:color="auto"/>
              <w:right w:val="single" w:sz="4" w:space="0" w:color="auto"/>
            </w:tcBorders>
            <w:shd w:val="clear" w:color="auto" w:fill="auto"/>
            <w:vAlign w:val="bottom"/>
            <w:hideMark/>
          </w:tcPr>
          <w:p w14:paraId="01693A0A"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137 750</w:t>
            </w:r>
          </w:p>
        </w:tc>
        <w:tc>
          <w:tcPr>
            <w:tcW w:w="1260" w:type="dxa"/>
            <w:tcBorders>
              <w:top w:val="nil"/>
              <w:left w:val="nil"/>
              <w:bottom w:val="single" w:sz="8" w:space="0" w:color="auto"/>
              <w:right w:val="single" w:sz="8" w:space="0" w:color="auto"/>
            </w:tcBorders>
            <w:shd w:val="clear" w:color="auto" w:fill="auto"/>
            <w:vAlign w:val="bottom"/>
            <w:hideMark/>
          </w:tcPr>
          <w:p w14:paraId="3CE44329"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196 404</w:t>
            </w:r>
          </w:p>
        </w:tc>
      </w:tr>
    </w:tbl>
    <w:p w14:paraId="14D1C62B" w14:textId="77777777" w:rsidR="00D976F9" w:rsidRDefault="00D976F9" w:rsidP="00D976F9">
      <w:pPr>
        <w:rPr>
          <w:rFonts w:cs="Times New Roman"/>
        </w:rPr>
      </w:pPr>
    </w:p>
    <w:p w14:paraId="4EAC1C16" w14:textId="77777777" w:rsidR="00D976F9" w:rsidRDefault="00D976F9" w:rsidP="00D976F9">
      <w:pPr>
        <w:jc w:val="right"/>
        <w:rPr>
          <w:rFonts w:cs="Times New Roman"/>
        </w:rPr>
      </w:pPr>
    </w:p>
    <w:p w14:paraId="3BBE683C" w14:textId="77777777" w:rsidR="00D976F9" w:rsidRDefault="00D976F9" w:rsidP="00D976F9">
      <w:pPr>
        <w:jc w:val="right"/>
        <w:rPr>
          <w:rFonts w:cs="Times New Roman"/>
        </w:rPr>
      </w:pPr>
    </w:p>
    <w:p w14:paraId="12B1A363" w14:textId="77777777" w:rsidR="00D976F9" w:rsidRDefault="00D976F9" w:rsidP="00D976F9">
      <w:pPr>
        <w:jc w:val="right"/>
        <w:rPr>
          <w:rFonts w:cs="Times New Roman"/>
        </w:rPr>
      </w:pPr>
    </w:p>
    <w:p w14:paraId="43D5BB6C" w14:textId="77777777" w:rsidR="00D976F9" w:rsidRDefault="00D976F9" w:rsidP="00D976F9">
      <w:pPr>
        <w:jc w:val="right"/>
        <w:rPr>
          <w:rFonts w:cs="Times New Roman"/>
        </w:rPr>
      </w:pPr>
    </w:p>
    <w:p w14:paraId="7983E962" w14:textId="77777777" w:rsidR="00D976F9" w:rsidRDefault="00D976F9" w:rsidP="00D976F9">
      <w:pPr>
        <w:jc w:val="right"/>
        <w:rPr>
          <w:rFonts w:cs="Times New Roman"/>
        </w:rPr>
      </w:pPr>
    </w:p>
    <w:p w14:paraId="549D5BEC" w14:textId="77777777" w:rsidR="00D976F9" w:rsidRDefault="00D976F9" w:rsidP="00D976F9">
      <w:pPr>
        <w:jc w:val="right"/>
        <w:rPr>
          <w:rFonts w:cs="Times New Roman"/>
        </w:rPr>
      </w:pPr>
    </w:p>
    <w:p w14:paraId="33DC485F" w14:textId="77777777" w:rsidR="00D976F9" w:rsidRDefault="00D976F9" w:rsidP="00D976F9">
      <w:pPr>
        <w:jc w:val="right"/>
        <w:rPr>
          <w:rFonts w:cs="Times New Roman"/>
        </w:rPr>
      </w:pPr>
    </w:p>
    <w:p w14:paraId="24D143F9" w14:textId="77777777" w:rsidR="00D976F9" w:rsidRDefault="00D976F9" w:rsidP="00D976F9">
      <w:pPr>
        <w:jc w:val="right"/>
        <w:rPr>
          <w:rFonts w:cs="Times New Roman"/>
        </w:rPr>
      </w:pPr>
    </w:p>
    <w:p w14:paraId="0B296AAC" w14:textId="77777777" w:rsidR="00D976F9" w:rsidRDefault="00D976F9" w:rsidP="00D976F9">
      <w:pPr>
        <w:jc w:val="right"/>
        <w:rPr>
          <w:rFonts w:cs="Times New Roman"/>
        </w:rPr>
      </w:pPr>
    </w:p>
    <w:p w14:paraId="4EEDF956" w14:textId="77777777" w:rsidR="00D976F9" w:rsidRDefault="00D976F9" w:rsidP="00D976F9">
      <w:pPr>
        <w:jc w:val="right"/>
        <w:rPr>
          <w:rFonts w:cs="Times New Roman"/>
        </w:rPr>
      </w:pPr>
    </w:p>
    <w:p w14:paraId="1A834291" w14:textId="77777777" w:rsidR="00D976F9" w:rsidRDefault="00D976F9" w:rsidP="00D976F9">
      <w:pPr>
        <w:jc w:val="right"/>
        <w:rPr>
          <w:rFonts w:cs="Times New Roman"/>
        </w:rPr>
      </w:pPr>
    </w:p>
    <w:p w14:paraId="389D84DA" w14:textId="77777777" w:rsidR="00D976F9" w:rsidRDefault="00D976F9" w:rsidP="00D976F9">
      <w:pPr>
        <w:jc w:val="right"/>
        <w:rPr>
          <w:rFonts w:cs="Times New Roman"/>
        </w:rPr>
      </w:pPr>
    </w:p>
    <w:p w14:paraId="0DFE6050" w14:textId="77777777" w:rsidR="00D976F9" w:rsidRDefault="00D976F9" w:rsidP="00D976F9">
      <w:pPr>
        <w:jc w:val="right"/>
        <w:rPr>
          <w:rFonts w:cs="Times New Roman"/>
        </w:rPr>
      </w:pPr>
    </w:p>
    <w:p w14:paraId="72C18A9E" w14:textId="77777777" w:rsidR="00D976F9" w:rsidRDefault="00D976F9" w:rsidP="00D976F9">
      <w:pPr>
        <w:jc w:val="right"/>
        <w:rPr>
          <w:rFonts w:cs="Times New Roman"/>
        </w:rPr>
      </w:pPr>
    </w:p>
    <w:p w14:paraId="05EFBA06" w14:textId="77777777" w:rsidR="00D976F9" w:rsidRDefault="00D976F9" w:rsidP="00D976F9">
      <w:pPr>
        <w:jc w:val="right"/>
        <w:rPr>
          <w:rFonts w:cs="Times New Roman"/>
        </w:rPr>
      </w:pPr>
    </w:p>
    <w:p w14:paraId="58C03DF0" w14:textId="77777777" w:rsidR="00D976F9" w:rsidRDefault="00D976F9" w:rsidP="00D976F9">
      <w:pPr>
        <w:jc w:val="right"/>
        <w:rPr>
          <w:rFonts w:cs="Times New Roman"/>
        </w:rPr>
      </w:pPr>
    </w:p>
    <w:p w14:paraId="6214FE25" w14:textId="77777777" w:rsidR="00D976F9" w:rsidRDefault="00D976F9" w:rsidP="00D976F9">
      <w:pPr>
        <w:jc w:val="right"/>
        <w:rPr>
          <w:rFonts w:cs="Times New Roman"/>
        </w:rPr>
      </w:pPr>
    </w:p>
    <w:p w14:paraId="5A66C91A" w14:textId="77777777" w:rsidR="00D976F9" w:rsidRDefault="00D976F9" w:rsidP="00D976F9">
      <w:pPr>
        <w:jc w:val="right"/>
        <w:rPr>
          <w:rFonts w:cs="Times New Roman"/>
        </w:rPr>
      </w:pPr>
    </w:p>
    <w:p w14:paraId="343DC75C" w14:textId="77777777" w:rsidR="00D976F9" w:rsidRDefault="00D976F9" w:rsidP="00D976F9">
      <w:pPr>
        <w:jc w:val="right"/>
        <w:rPr>
          <w:rFonts w:cs="Times New Roman"/>
        </w:rPr>
      </w:pPr>
    </w:p>
    <w:p w14:paraId="4115D0E4" w14:textId="77777777" w:rsidR="00D976F9" w:rsidRDefault="00D976F9" w:rsidP="00D976F9">
      <w:pPr>
        <w:jc w:val="right"/>
        <w:rPr>
          <w:rFonts w:cs="Times New Roman"/>
        </w:rPr>
      </w:pPr>
    </w:p>
    <w:p w14:paraId="7CFB84B4" w14:textId="77777777" w:rsidR="00D976F9" w:rsidRDefault="00D976F9" w:rsidP="00D976F9">
      <w:pPr>
        <w:jc w:val="right"/>
        <w:rPr>
          <w:rFonts w:cs="Times New Roman"/>
        </w:rPr>
      </w:pPr>
    </w:p>
    <w:p w14:paraId="581EF157" w14:textId="77777777" w:rsidR="00D976F9" w:rsidRDefault="00D976F9" w:rsidP="00D976F9">
      <w:pPr>
        <w:jc w:val="right"/>
        <w:rPr>
          <w:rFonts w:cs="Times New Roman"/>
        </w:rPr>
      </w:pPr>
      <w:r>
        <w:rPr>
          <w:rFonts w:cs="Times New Roman"/>
        </w:rPr>
        <w:lastRenderedPageBreak/>
        <w:t>10. melléklet</w:t>
      </w:r>
    </w:p>
    <w:p w14:paraId="361D6B80" w14:textId="77777777" w:rsidR="00D976F9" w:rsidRPr="000D0BD1" w:rsidRDefault="00D976F9" w:rsidP="00D976F9">
      <w:pPr>
        <w:jc w:val="center"/>
        <w:rPr>
          <w:rFonts w:cs="Times New Roman"/>
          <w:b/>
          <w:bCs/>
        </w:rPr>
      </w:pPr>
      <w:r w:rsidRPr="000D0BD1">
        <w:rPr>
          <w:rFonts w:cs="Times New Roman"/>
          <w:b/>
          <w:bCs/>
        </w:rPr>
        <w:t>Önkormányzat</w:t>
      </w:r>
    </w:p>
    <w:p w14:paraId="21B1DFA0" w14:textId="77777777" w:rsidR="00D976F9" w:rsidRPr="000D0BD1" w:rsidRDefault="00D976F9" w:rsidP="00D976F9">
      <w:pPr>
        <w:jc w:val="center"/>
        <w:rPr>
          <w:rFonts w:cs="Times New Roman"/>
          <w:b/>
          <w:bCs/>
        </w:rPr>
      </w:pPr>
      <w:r w:rsidRPr="000D0BD1">
        <w:rPr>
          <w:rFonts w:cs="Times New Roman"/>
          <w:b/>
          <w:bCs/>
        </w:rPr>
        <w:t>Európai Uniós támogatással megvalósuló projektek</w:t>
      </w:r>
    </w:p>
    <w:p w14:paraId="3FDCB399" w14:textId="77777777" w:rsidR="00D976F9" w:rsidRPr="000D0BD1" w:rsidRDefault="00D976F9" w:rsidP="00D976F9">
      <w:pPr>
        <w:jc w:val="center"/>
        <w:rPr>
          <w:rFonts w:cs="Times New Roman"/>
          <w:b/>
          <w:bCs/>
        </w:rPr>
      </w:pPr>
      <w:r w:rsidRPr="000D0BD1">
        <w:rPr>
          <w:rFonts w:cs="Times New Roman"/>
          <w:b/>
          <w:bCs/>
        </w:rPr>
        <w:t>bevételei, kiadásai, hozzájárulások</w:t>
      </w:r>
    </w:p>
    <w:p w14:paraId="10E2D073" w14:textId="77777777" w:rsidR="00D976F9" w:rsidRDefault="00D976F9" w:rsidP="00D976F9">
      <w:pPr>
        <w:rPr>
          <w:rFonts w:cs="Times New Roman"/>
        </w:rPr>
      </w:pPr>
    </w:p>
    <w:tbl>
      <w:tblPr>
        <w:tblW w:w="7620" w:type="dxa"/>
        <w:tblCellMar>
          <w:left w:w="70" w:type="dxa"/>
          <w:right w:w="70" w:type="dxa"/>
        </w:tblCellMar>
        <w:tblLook w:val="04A0" w:firstRow="1" w:lastRow="0" w:firstColumn="1" w:lastColumn="0" w:noHBand="0" w:noVBand="1"/>
      </w:tblPr>
      <w:tblGrid>
        <w:gridCol w:w="2241"/>
        <w:gridCol w:w="1220"/>
        <w:gridCol w:w="880"/>
        <w:gridCol w:w="1060"/>
        <w:gridCol w:w="1260"/>
        <w:gridCol w:w="959"/>
      </w:tblGrid>
      <w:tr w:rsidR="00D976F9" w:rsidRPr="000D0BD1" w14:paraId="67F0192F" w14:textId="77777777" w:rsidTr="00D41723">
        <w:trPr>
          <w:trHeight w:val="300"/>
        </w:trPr>
        <w:tc>
          <w:tcPr>
            <w:tcW w:w="2260" w:type="dxa"/>
            <w:vMerge w:val="restart"/>
            <w:tcBorders>
              <w:top w:val="nil"/>
              <w:left w:val="nil"/>
              <w:bottom w:val="nil"/>
              <w:right w:val="nil"/>
            </w:tcBorders>
            <w:shd w:val="clear" w:color="auto" w:fill="auto"/>
            <w:vAlign w:val="center"/>
            <w:hideMark/>
          </w:tcPr>
          <w:p w14:paraId="6863736A" w14:textId="77777777" w:rsidR="00D976F9" w:rsidRPr="000D0BD1" w:rsidRDefault="00D976F9" w:rsidP="00D41723">
            <w:pPr>
              <w:suppressAutoHyphens w:val="0"/>
              <w:jc w:val="center"/>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EU-s projekt neve, azonosítója:</w:t>
            </w:r>
          </w:p>
        </w:tc>
        <w:tc>
          <w:tcPr>
            <w:tcW w:w="5360" w:type="dxa"/>
            <w:gridSpan w:val="5"/>
            <w:tcBorders>
              <w:top w:val="nil"/>
              <w:left w:val="nil"/>
              <w:bottom w:val="nil"/>
              <w:right w:val="nil"/>
            </w:tcBorders>
            <w:shd w:val="clear" w:color="auto" w:fill="auto"/>
            <w:vAlign w:val="center"/>
            <w:hideMark/>
          </w:tcPr>
          <w:p w14:paraId="4A4F86B8"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Helyi egészségügyi és szociális infrastruktúra fejlesztése</w:t>
            </w:r>
          </w:p>
        </w:tc>
      </w:tr>
      <w:tr w:rsidR="00D976F9" w:rsidRPr="000D0BD1" w14:paraId="26E5B8BB" w14:textId="77777777" w:rsidTr="00D41723">
        <w:trPr>
          <w:trHeight w:val="300"/>
        </w:trPr>
        <w:tc>
          <w:tcPr>
            <w:tcW w:w="2260" w:type="dxa"/>
            <w:vMerge/>
            <w:tcBorders>
              <w:top w:val="nil"/>
              <w:left w:val="nil"/>
              <w:bottom w:val="nil"/>
              <w:right w:val="nil"/>
            </w:tcBorders>
            <w:vAlign w:val="center"/>
            <w:hideMark/>
          </w:tcPr>
          <w:p w14:paraId="0102FFD6" w14:textId="77777777" w:rsidR="00D976F9" w:rsidRPr="000D0BD1" w:rsidRDefault="00D976F9" w:rsidP="00D41723">
            <w:pPr>
              <w:suppressAutoHyphens w:val="0"/>
              <w:rPr>
                <w:rFonts w:eastAsia="Times New Roman" w:cs="Times New Roman"/>
                <w:b/>
                <w:bCs/>
                <w:kern w:val="0"/>
                <w:sz w:val="22"/>
                <w:szCs w:val="22"/>
                <w:lang w:eastAsia="hu-HU" w:bidi="ar-SA"/>
              </w:rPr>
            </w:pPr>
          </w:p>
        </w:tc>
        <w:tc>
          <w:tcPr>
            <w:tcW w:w="4420" w:type="dxa"/>
            <w:gridSpan w:val="4"/>
            <w:tcBorders>
              <w:top w:val="nil"/>
              <w:left w:val="nil"/>
              <w:bottom w:val="nil"/>
              <w:right w:val="nil"/>
            </w:tcBorders>
            <w:shd w:val="clear" w:color="auto" w:fill="auto"/>
            <w:vAlign w:val="center"/>
            <w:hideMark/>
          </w:tcPr>
          <w:p w14:paraId="6B1D6D76"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Top Plusz-3.3.2-21-BA1-2022.</w:t>
            </w:r>
          </w:p>
        </w:tc>
        <w:tc>
          <w:tcPr>
            <w:tcW w:w="940" w:type="dxa"/>
            <w:tcBorders>
              <w:top w:val="nil"/>
              <w:left w:val="nil"/>
              <w:bottom w:val="nil"/>
              <w:right w:val="nil"/>
            </w:tcBorders>
            <w:shd w:val="clear" w:color="auto" w:fill="auto"/>
            <w:vAlign w:val="center"/>
            <w:hideMark/>
          </w:tcPr>
          <w:p w14:paraId="62FD34F6"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p>
        </w:tc>
      </w:tr>
      <w:tr w:rsidR="00D976F9" w:rsidRPr="000D0BD1" w14:paraId="782D519F" w14:textId="77777777" w:rsidTr="00D41723">
        <w:trPr>
          <w:trHeight w:val="315"/>
        </w:trPr>
        <w:tc>
          <w:tcPr>
            <w:tcW w:w="2260" w:type="dxa"/>
            <w:tcBorders>
              <w:top w:val="nil"/>
              <w:left w:val="nil"/>
              <w:bottom w:val="nil"/>
              <w:right w:val="nil"/>
            </w:tcBorders>
            <w:shd w:val="clear" w:color="auto" w:fill="auto"/>
            <w:vAlign w:val="center"/>
            <w:hideMark/>
          </w:tcPr>
          <w:p w14:paraId="55EC9EF8" w14:textId="77777777" w:rsidR="00D976F9" w:rsidRPr="000D0BD1" w:rsidRDefault="00D976F9" w:rsidP="00D41723">
            <w:pPr>
              <w:suppressAutoHyphens w:val="0"/>
              <w:rPr>
                <w:rFonts w:eastAsia="Times New Roman" w:cs="Times New Roman"/>
                <w:kern w:val="0"/>
                <w:sz w:val="20"/>
                <w:szCs w:val="20"/>
                <w:lang w:eastAsia="hu-HU" w:bidi="ar-SA"/>
              </w:rPr>
            </w:pPr>
          </w:p>
        </w:tc>
        <w:tc>
          <w:tcPr>
            <w:tcW w:w="1220" w:type="dxa"/>
            <w:tcBorders>
              <w:top w:val="nil"/>
              <w:left w:val="nil"/>
              <w:bottom w:val="nil"/>
              <w:right w:val="nil"/>
            </w:tcBorders>
            <w:shd w:val="clear" w:color="auto" w:fill="auto"/>
            <w:noWrap/>
            <w:vAlign w:val="bottom"/>
            <w:hideMark/>
          </w:tcPr>
          <w:p w14:paraId="719B8368" w14:textId="77777777" w:rsidR="00D976F9" w:rsidRPr="000D0BD1" w:rsidRDefault="00D976F9" w:rsidP="00D41723">
            <w:pPr>
              <w:suppressAutoHyphens w:val="0"/>
              <w:rPr>
                <w:rFonts w:eastAsia="Times New Roman" w:cs="Times New Roman"/>
                <w:kern w:val="0"/>
                <w:sz w:val="20"/>
                <w:szCs w:val="20"/>
                <w:lang w:eastAsia="hu-HU" w:bidi="ar-SA"/>
              </w:rPr>
            </w:pPr>
          </w:p>
        </w:tc>
        <w:tc>
          <w:tcPr>
            <w:tcW w:w="880" w:type="dxa"/>
            <w:tcBorders>
              <w:top w:val="nil"/>
              <w:left w:val="nil"/>
              <w:bottom w:val="nil"/>
              <w:right w:val="nil"/>
            </w:tcBorders>
            <w:shd w:val="clear" w:color="auto" w:fill="auto"/>
            <w:noWrap/>
            <w:vAlign w:val="bottom"/>
            <w:hideMark/>
          </w:tcPr>
          <w:p w14:paraId="760D1B86" w14:textId="77777777" w:rsidR="00D976F9" w:rsidRPr="000D0BD1" w:rsidRDefault="00D976F9" w:rsidP="00D41723">
            <w:pPr>
              <w:suppressAutoHyphens w:val="0"/>
              <w:rPr>
                <w:rFonts w:eastAsia="Times New Roman" w:cs="Times New Roman"/>
                <w:kern w:val="0"/>
                <w:sz w:val="20"/>
                <w:szCs w:val="20"/>
                <w:lang w:eastAsia="hu-HU" w:bidi="ar-SA"/>
              </w:rPr>
            </w:pPr>
          </w:p>
        </w:tc>
        <w:tc>
          <w:tcPr>
            <w:tcW w:w="1060" w:type="dxa"/>
            <w:tcBorders>
              <w:top w:val="nil"/>
              <w:left w:val="nil"/>
              <w:bottom w:val="nil"/>
              <w:right w:val="nil"/>
            </w:tcBorders>
            <w:shd w:val="clear" w:color="auto" w:fill="auto"/>
            <w:noWrap/>
            <w:vAlign w:val="bottom"/>
            <w:hideMark/>
          </w:tcPr>
          <w:p w14:paraId="6FE5CF80" w14:textId="77777777" w:rsidR="00D976F9" w:rsidRPr="000D0BD1" w:rsidRDefault="00D976F9" w:rsidP="00D41723">
            <w:pPr>
              <w:suppressAutoHyphens w:val="0"/>
              <w:rPr>
                <w:rFonts w:eastAsia="Times New Roman" w:cs="Times New Roman"/>
                <w:kern w:val="0"/>
                <w:sz w:val="20"/>
                <w:szCs w:val="20"/>
                <w:lang w:eastAsia="hu-HU" w:bidi="ar-SA"/>
              </w:rPr>
            </w:pPr>
          </w:p>
        </w:tc>
        <w:tc>
          <w:tcPr>
            <w:tcW w:w="1260" w:type="dxa"/>
            <w:tcBorders>
              <w:top w:val="nil"/>
              <w:left w:val="nil"/>
              <w:bottom w:val="nil"/>
              <w:right w:val="nil"/>
            </w:tcBorders>
            <w:shd w:val="clear" w:color="auto" w:fill="auto"/>
            <w:noWrap/>
            <w:vAlign w:val="bottom"/>
            <w:hideMark/>
          </w:tcPr>
          <w:p w14:paraId="5E564A06" w14:textId="77777777" w:rsidR="00D976F9" w:rsidRPr="000D0BD1" w:rsidRDefault="00D976F9" w:rsidP="00D41723">
            <w:pPr>
              <w:suppressAutoHyphens w:val="0"/>
              <w:rPr>
                <w:rFonts w:eastAsia="Times New Roman" w:cs="Times New Roman"/>
                <w:kern w:val="0"/>
                <w:sz w:val="20"/>
                <w:szCs w:val="20"/>
                <w:lang w:eastAsia="hu-HU" w:bidi="ar-SA"/>
              </w:rPr>
            </w:pPr>
          </w:p>
        </w:tc>
        <w:tc>
          <w:tcPr>
            <w:tcW w:w="940" w:type="dxa"/>
            <w:tcBorders>
              <w:top w:val="nil"/>
              <w:left w:val="nil"/>
              <w:bottom w:val="nil"/>
              <w:right w:val="nil"/>
            </w:tcBorders>
            <w:shd w:val="clear" w:color="auto" w:fill="auto"/>
            <w:noWrap/>
            <w:vAlign w:val="bottom"/>
            <w:hideMark/>
          </w:tcPr>
          <w:p w14:paraId="2F62B101" w14:textId="77777777" w:rsidR="00D976F9" w:rsidRPr="000D0BD1" w:rsidRDefault="00D976F9" w:rsidP="00D41723">
            <w:pPr>
              <w:suppressAutoHyphens w:val="0"/>
              <w:jc w:val="right"/>
              <w:rPr>
                <w:rFonts w:eastAsia="Times New Roman" w:cs="Times New Roman"/>
                <w:b/>
                <w:bCs/>
                <w:kern w:val="0"/>
                <w:sz w:val="20"/>
                <w:szCs w:val="20"/>
                <w:lang w:eastAsia="hu-HU" w:bidi="ar-SA"/>
              </w:rPr>
            </w:pPr>
            <w:r w:rsidRPr="000D0BD1">
              <w:rPr>
                <w:rFonts w:eastAsia="Times New Roman" w:cs="Times New Roman"/>
                <w:b/>
                <w:bCs/>
                <w:kern w:val="0"/>
                <w:sz w:val="20"/>
                <w:szCs w:val="20"/>
                <w:lang w:eastAsia="hu-HU" w:bidi="ar-SA"/>
              </w:rPr>
              <w:t>e Ft</w:t>
            </w:r>
          </w:p>
        </w:tc>
      </w:tr>
      <w:tr w:rsidR="00D976F9" w:rsidRPr="000D0BD1" w14:paraId="3A1E8369" w14:textId="77777777" w:rsidTr="00D41723">
        <w:trPr>
          <w:trHeight w:val="615"/>
        </w:trPr>
        <w:tc>
          <w:tcPr>
            <w:tcW w:w="22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DA12DEE"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Források</w:t>
            </w:r>
          </w:p>
        </w:tc>
        <w:tc>
          <w:tcPr>
            <w:tcW w:w="1220" w:type="dxa"/>
            <w:tcBorders>
              <w:top w:val="single" w:sz="8" w:space="0" w:color="auto"/>
              <w:left w:val="nil"/>
              <w:bottom w:val="single" w:sz="8" w:space="0" w:color="auto"/>
              <w:right w:val="single" w:sz="4" w:space="0" w:color="auto"/>
            </w:tcBorders>
            <w:shd w:val="clear" w:color="auto" w:fill="auto"/>
            <w:vAlign w:val="center"/>
            <w:hideMark/>
          </w:tcPr>
          <w:p w14:paraId="2B6BF654"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2022.</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67D5B986"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2023.</w:t>
            </w:r>
          </w:p>
        </w:tc>
        <w:tc>
          <w:tcPr>
            <w:tcW w:w="1060" w:type="dxa"/>
            <w:tcBorders>
              <w:top w:val="single" w:sz="8" w:space="0" w:color="auto"/>
              <w:left w:val="nil"/>
              <w:bottom w:val="single" w:sz="8" w:space="0" w:color="auto"/>
              <w:right w:val="single" w:sz="4" w:space="0" w:color="auto"/>
            </w:tcBorders>
            <w:shd w:val="clear" w:color="auto" w:fill="auto"/>
            <w:vAlign w:val="center"/>
            <w:hideMark/>
          </w:tcPr>
          <w:p w14:paraId="0D3B2EB0"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2024.</w:t>
            </w:r>
          </w:p>
        </w:tc>
        <w:tc>
          <w:tcPr>
            <w:tcW w:w="1260" w:type="dxa"/>
            <w:tcBorders>
              <w:top w:val="single" w:sz="8" w:space="0" w:color="auto"/>
              <w:left w:val="nil"/>
              <w:bottom w:val="single" w:sz="8" w:space="0" w:color="auto"/>
              <w:right w:val="nil"/>
            </w:tcBorders>
            <w:shd w:val="clear" w:color="auto" w:fill="auto"/>
            <w:vAlign w:val="center"/>
            <w:hideMark/>
          </w:tcPr>
          <w:p w14:paraId="327AC3B8"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2025.</w:t>
            </w:r>
          </w:p>
        </w:tc>
        <w:tc>
          <w:tcPr>
            <w:tcW w:w="94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AB34303"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Összesen</w:t>
            </w:r>
          </w:p>
        </w:tc>
      </w:tr>
      <w:tr w:rsidR="00D976F9" w:rsidRPr="000D0BD1" w14:paraId="6776E94D"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3FA42B43"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Saját erő</w:t>
            </w:r>
          </w:p>
        </w:tc>
        <w:tc>
          <w:tcPr>
            <w:tcW w:w="1220" w:type="dxa"/>
            <w:tcBorders>
              <w:top w:val="nil"/>
              <w:left w:val="nil"/>
              <w:bottom w:val="single" w:sz="4" w:space="0" w:color="auto"/>
              <w:right w:val="single" w:sz="4" w:space="0" w:color="auto"/>
            </w:tcBorders>
            <w:shd w:val="clear" w:color="auto" w:fill="auto"/>
            <w:vAlign w:val="bottom"/>
            <w:hideMark/>
          </w:tcPr>
          <w:p w14:paraId="181C7432"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880" w:type="dxa"/>
            <w:tcBorders>
              <w:top w:val="nil"/>
              <w:left w:val="nil"/>
              <w:bottom w:val="single" w:sz="4" w:space="0" w:color="auto"/>
              <w:right w:val="single" w:sz="4" w:space="0" w:color="auto"/>
            </w:tcBorders>
            <w:shd w:val="clear" w:color="auto" w:fill="auto"/>
            <w:vAlign w:val="bottom"/>
            <w:hideMark/>
          </w:tcPr>
          <w:p w14:paraId="16A26740"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060" w:type="dxa"/>
            <w:tcBorders>
              <w:top w:val="nil"/>
              <w:left w:val="nil"/>
              <w:bottom w:val="single" w:sz="4" w:space="0" w:color="auto"/>
              <w:right w:val="single" w:sz="4" w:space="0" w:color="auto"/>
            </w:tcBorders>
            <w:shd w:val="clear" w:color="auto" w:fill="auto"/>
            <w:vAlign w:val="bottom"/>
            <w:hideMark/>
          </w:tcPr>
          <w:p w14:paraId="6F5FC7DB"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60" w:type="dxa"/>
            <w:tcBorders>
              <w:top w:val="nil"/>
              <w:left w:val="nil"/>
              <w:bottom w:val="single" w:sz="4" w:space="0" w:color="auto"/>
              <w:right w:val="nil"/>
            </w:tcBorders>
            <w:shd w:val="clear" w:color="auto" w:fill="auto"/>
            <w:vAlign w:val="bottom"/>
            <w:hideMark/>
          </w:tcPr>
          <w:p w14:paraId="488312F2"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677AA774"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0</w:t>
            </w:r>
          </w:p>
        </w:tc>
      </w:tr>
      <w:tr w:rsidR="00D976F9" w:rsidRPr="000D0BD1" w14:paraId="52AAD5E4" w14:textId="77777777" w:rsidTr="00D41723">
        <w:trPr>
          <w:trHeight w:val="6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57E118D8"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xml:space="preserve">     - saját erőből központi támogatás</w:t>
            </w:r>
          </w:p>
        </w:tc>
        <w:tc>
          <w:tcPr>
            <w:tcW w:w="1220" w:type="dxa"/>
            <w:tcBorders>
              <w:top w:val="nil"/>
              <w:left w:val="nil"/>
              <w:bottom w:val="single" w:sz="4" w:space="0" w:color="auto"/>
              <w:right w:val="single" w:sz="4" w:space="0" w:color="auto"/>
            </w:tcBorders>
            <w:shd w:val="clear" w:color="auto" w:fill="auto"/>
            <w:vAlign w:val="bottom"/>
            <w:hideMark/>
          </w:tcPr>
          <w:p w14:paraId="7183098E"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880" w:type="dxa"/>
            <w:tcBorders>
              <w:top w:val="nil"/>
              <w:left w:val="nil"/>
              <w:bottom w:val="single" w:sz="4" w:space="0" w:color="auto"/>
              <w:right w:val="single" w:sz="4" w:space="0" w:color="auto"/>
            </w:tcBorders>
            <w:shd w:val="clear" w:color="auto" w:fill="auto"/>
            <w:vAlign w:val="bottom"/>
            <w:hideMark/>
          </w:tcPr>
          <w:p w14:paraId="4B128CCA"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060" w:type="dxa"/>
            <w:tcBorders>
              <w:top w:val="nil"/>
              <w:left w:val="nil"/>
              <w:bottom w:val="single" w:sz="4" w:space="0" w:color="auto"/>
              <w:right w:val="single" w:sz="4" w:space="0" w:color="auto"/>
            </w:tcBorders>
            <w:shd w:val="clear" w:color="auto" w:fill="auto"/>
            <w:vAlign w:val="bottom"/>
            <w:hideMark/>
          </w:tcPr>
          <w:p w14:paraId="21AFF322"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60" w:type="dxa"/>
            <w:tcBorders>
              <w:top w:val="nil"/>
              <w:left w:val="nil"/>
              <w:bottom w:val="single" w:sz="4" w:space="0" w:color="auto"/>
              <w:right w:val="nil"/>
            </w:tcBorders>
            <w:shd w:val="clear" w:color="auto" w:fill="auto"/>
            <w:vAlign w:val="bottom"/>
            <w:hideMark/>
          </w:tcPr>
          <w:p w14:paraId="760F1958"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3C4C3570"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0</w:t>
            </w:r>
          </w:p>
        </w:tc>
      </w:tr>
      <w:tr w:rsidR="00D976F9" w:rsidRPr="000D0BD1" w14:paraId="46B43BA0"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7EDC5B40"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EU-s forrás</w:t>
            </w:r>
          </w:p>
        </w:tc>
        <w:tc>
          <w:tcPr>
            <w:tcW w:w="1220" w:type="dxa"/>
            <w:tcBorders>
              <w:top w:val="nil"/>
              <w:left w:val="nil"/>
              <w:bottom w:val="single" w:sz="4" w:space="0" w:color="auto"/>
              <w:right w:val="single" w:sz="4" w:space="0" w:color="auto"/>
            </w:tcBorders>
            <w:shd w:val="clear" w:color="auto" w:fill="auto"/>
            <w:vAlign w:val="bottom"/>
            <w:hideMark/>
          </w:tcPr>
          <w:p w14:paraId="66A594C4"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315 089</w:t>
            </w:r>
          </w:p>
        </w:tc>
        <w:tc>
          <w:tcPr>
            <w:tcW w:w="880" w:type="dxa"/>
            <w:tcBorders>
              <w:top w:val="nil"/>
              <w:left w:val="nil"/>
              <w:bottom w:val="single" w:sz="4" w:space="0" w:color="auto"/>
              <w:right w:val="single" w:sz="4" w:space="0" w:color="auto"/>
            </w:tcBorders>
            <w:shd w:val="clear" w:color="auto" w:fill="auto"/>
            <w:vAlign w:val="bottom"/>
            <w:hideMark/>
          </w:tcPr>
          <w:p w14:paraId="79492068"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060" w:type="dxa"/>
            <w:tcBorders>
              <w:top w:val="nil"/>
              <w:left w:val="nil"/>
              <w:bottom w:val="single" w:sz="4" w:space="0" w:color="auto"/>
              <w:right w:val="single" w:sz="4" w:space="0" w:color="auto"/>
            </w:tcBorders>
            <w:shd w:val="clear" w:color="auto" w:fill="auto"/>
            <w:vAlign w:val="bottom"/>
            <w:hideMark/>
          </w:tcPr>
          <w:p w14:paraId="056D23A1"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60" w:type="dxa"/>
            <w:tcBorders>
              <w:top w:val="nil"/>
              <w:left w:val="nil"/>
              <w:bottom w:val="single" w:sz="4" w:space="0" w:color="auto"/>
              <w:right w:val="nil"/>
            </w:tcBorders>
            <w:shd w:val="clear" w:color="auto" w:fill="auto"/>
            <w:vAlign w:val="bottom"/>
            <w:hideMark/>
          </w:tcPr>
          <w:p w14:paraId="46FC960E"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63156443"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315 089</w:t>
            </w:r>
          </w:p>
        </w:tc>
      </w:tr>
      <w:tr w:rsidR="00D976F9" w:rsidRPr="000D0BD1" w14:paraId="35E00DA5"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0B604870"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Társfinanszírozás</w:t>
            </w:r>
          </w:p>
        </w:tc>
        <w:tc>
          <w:tcPr>
            <w:tcW w:w="1220" w:type="dxa"/>
            <w:tcBorders>
              <w:top w:val="nil"/>
              <w:left w:val="nil"/>
              <w:bottom w:val="single" w:sz="4" w:space="0" w:color="auto"/>
              <w:right w:val="single" w:sz="4" w:space="0" w:color="auto"/>
            </w:tcBorders>
            <w:shd w:val="clear" w:color="auto" w:fill="auto"/>
            <w:vAlign w:val="bottom"/>
            <w:hideMark/>
          </w:tcPr>
          <w:p w14:paraId="07C7A5F7"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880" w:type="dxa"/>
            <w:tcBorders>
              <w:top w:val="nil"/>
              <w:left w:val="nil"/>
              <w:bottom w:val="single" w:sz="4" w:space="0" w:color="auto"/>
              <w:right w:val="single" w:sz="4" w:space="0" w:color="auto"/>
            </w:tcBorders>
            <w:shd w:val="clear" w:color="auto" w:fill="auto"/>
            <w:vAlign w:val="bottom"/>
            <w:hideMark/>
          </w:tcPr>
          <w:p w14:paraId="1136ADD4"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060" w:type="dxa"/>
            <w:tcBorders>
              <w:top w:val="nil"/>
              <w:left w:val="nil"/>
              <w:bottom w:val="single" w:sz="4" w:space="0" w:color="auto"/>
              <w:right w:val="single" w:sz="4" w:space="0" w:color="auto"/>
            </w:tcBorders>
            <w:shd w:val="clear" w:color="auto" w:fill="auto"/>
            <w:vAlign w:val="bottom"/>
            <w:hideMark/>
          </w:tcPr>
          <w:p w14:paraId="79B76139"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60" w:type="dxa"/>
            <w:tcBorders>
              <w:top w:val="nil"/>
              <w:left w:val="nil"/>
              <w:bottom w:val="single" w:sz="4" w:space="0" w:color="auto"/>
              <w:right w:val="nil"/>
            </w:tcBorders>
            <w:shd w:val="clear" w:color="auto" w:fill="auto"/>
            <w:vAlign w:val="bottom"/>
            <w:hideMark/>
          </w:tcPr>
          <w:p w14:paraId="0B19C54A"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76B26BD7"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0</w:t>
            </w:r>
          </w:p>
        </w:tc>
      </w:tr>
      <w:tr w:rsidR="00D976F9" w:rsidRPr="000D0BD1" w14:paraId="6EDA93CB"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6F783434"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Hitel</w:t>
            </w:r>
          </w:p>
        </w:tc>
        <w:tc>
          <w:tcPr>
            <w:tcW w:w="1220" w:type="dxa"/>
            <w:tcBorders>
              <w:top w:val="nil"/>
              <w:left w:val="nil"/>
              <w:bottom w:val="single" w:sz="4" w:space="0" w:color="auto"/>
              <w:right w:val="single" w:sz="4" w:space="0" w:color="auto"/>
            </w:tcBorders>
            <w:shd w:val="clear" w:color="auto" w:fill="auto"/>
            <w:vAlign w:val="bottom"/>
            <w:hideMark/>
          </w:tcPr>
          <w:p w14:paraId="717790BF"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880" w:type="dxa"/>
            <w:tcBorders>
              <w:top w:val="nil"/>
              <w:left w:val="nil"/>
              <w:bottom w:val="single" w:sz="4" w:space="0" w:color="auto"/>
              <w:right w:val="single" w:sz="4" w:space="0" w:color="auto"/>
            </w:tcBorders>
            <w:shd w:val="clear" w:color="auto" w:fill="auto"/>
            <w:vAlign w:val="bottom"/>
            <w:hideMark/>
          </w:tcPr>
          <w:p w14:paraId="12F8D1EC"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060" w:type="dxa"/>
            <w:tcBorders>
              <w:top w:val="nil"/>
              <w:left w:val="nil"/>
              <w:bottom w:val="single" w:sz="4" w:space="0" w:color="auto"/>
              <w:right w:val="single" w:sz="4" w:space="0" w:color="auto"/>
            </w:tcBorders>
            <w:shd w:val="clear" w:color="auto" w:fill="auto"/>
            <w:vAlign w:val="bottom"/>
            <w:hideMark/>
          </w:tcPr>
          <w:p w14:paraId="6E99F8D0"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60" w:type="dxa"/>
            <w:tcBorders>
              <w:top w:val="nil"/>
              <w:left w:val="nil"/>
              <w:bottom w:val="single" w:sz="4" w:space="0" w:color="auto"/>
              <w:right w:val="nil"/>
            </w:tcBorders>
            <w:shd w:val="clear" w:color="auto" w:fill="auto"/>
            <w:vAlign w:val="bottom"/>
            <w:hideMark/>
          </w:tcPr>
          <w:p w14:paraId="23EB389A"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11E73B4C"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0</w:t>
            </w:r>
          </w:p>
        </w:tc>
      </w:tr>
      <w:tr w:rsidR="00D976F9" w:rsidRPr="000D0BD1" w14:paraId="02115561"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5264D3FF"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Egyéb forrás</w:t>
            </w:r>
          </w:p>
        </w:tc>
        <w:tc>
          <w:tcPr>
            <w:tcW w:w="1220" w:type="dxa"/>
            <w:tcBorders>
              <w:top w:val="nil"/>
              <w:left w:val="nil"/>
              <w:bottom w:val="single" w:sz="4" w:space="0" w:color="auto"/>
              <w:right w:val="single" w:sz="4" w:space="0" w:color="auto"/>
            </w:tcBorders>
            <w:shd w:val="clear" w:color="auto" w:fill="auto"/>
            <w:vAlign w:val="bottom"/>
            <w:hideMark/>
          </w:tcPr>
          <w:p w14:paraId="0125C438"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880" w:type="dxa"/>
            <w:tcBorders>
              <w:top w:val="nil"/>
              <w:left w:val="nil"/>
              <w:bottom w:val="single" w:sz="4" w:space="0" w:color="auto"/>
              <w:right w:val="single" w:sz="4" w:space="0" w:color="auto"/>
            </w:tcBorders>
            <w:shd w:val="clear" w:color="auto" w:fill="auto"/>
            <w:vAlign w:val="bottom"/>
            <w:hideMark/>
          </w:tcPr>
          <w:p w14:paraId="20E53F02"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060" w:type="dxa"/>
            <w:tcBorders>
              <w:top w:val="nil"/>
              <w:left w:val="nil"/>
              <w:bottom w:val="single" w:sz="4" w:space="0" w:color="auto"/>
              <w:right w:val="single" w:sz="4" w:space="0" w:color="auto"/>
            </w:tcBorders>
            <w:shd w:val="clear" w:color="auto" w:fill="auto"/>
            <w:vAlign w:val="bottom"/>
            <w:hideMark/>
          </w:tcPr>
          <w:p w14:paraId="15AEFF14"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60" w:type="dxa"/>
            <w:tcBorders>
              <w:top w:val="nil"/>
              <w:left w:val="nil"/>
              <w:bottom w:val="single" w:sz="4" w:space="0" w:color="auto"/>
              <w:right w:val="nil"/>
            </w:tcBorders>
            <w:shd w:val="clear" w:color="auto" w:fill="auto"/>
            <w:vAlign w:val="bottom"/>
            <w:hideMark/>
          </w:tcPr>
          <w:p w14:paraId="757C6EF4"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41B9702D"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0</w:t>
            </w:r>
          </w:p>
        </w:tc>
      </w:tr>
      <w:tr w:rsidR="00D976F9" w:rsidRPr="000D0BD1" w14:paraId="304DF1F7" w14:textId="77777777" w:rsidTr="00D41723">
        <w:trPr>
          <w:trHeight w:val="315"/>
        </w:trPr>
        <w:tc>
          <w:tcPr>
            <w:tcW w:w="2260" w:type="dxa"/>
            <w:tcBorders>
              <w:top w:val="nil"/>
              <w:left w:val="single" w:sz="8" w:space="0" w:color="auto"/>
              <w:bottom w:val="single" w:sz="8" w:space="0" w:color="auto"/>
              <w:right w:val="single" w:sz="4" w:space="0" w:color="auto"/>
            </w:tcBorders>
            <w:shd w:val="clear" w:color="auto" w:fill="auto"/>
            <w:vAlign w:val="center"/>
            <w:hideMark/>
          </w:tcPr>
          <w:p w14:paraId="6E051458"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Források összesen</w:t>
            </w:r>
          </w:p>
        </w:tc>
        <w:tc>
          <w:tcPr>
            <w:tcW w:w="1220" w:type="dxa"/>
            <w:tcBorders>
              <w:top w:val="nil"/>
              <w:left w:val="nil"/>
              <w:bottom w:val="single" w:sz="8" w:space="0" w:color="auto"/>
              <w:right w:val="single" w:sz="4" w:space="0" w:color="auto"/>
            </w:tcBorders>
            <w:shd w:val="clear" w:color="auto" w:fill="auto"/>
            <w:vAlign w:val="bottom"/>
            <w:hideMark/>
          </w:tcPr>
          <w:p w14:paraId="53EA7752"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315 089</w:t>
            </w:r>
          </w:p>
        </w:tc>
        <w:tc>
          <w:tcPr>
            <w:tcW w:w="880" w:type="dxa"/>
            <w:tcBorders>
              <w:top w:val="nil"/>
              <w:left w:val="nil"/>
              <w:bottom w:val="single" w:sz="8" w:space="0" w:color="auto"/>
              <w:right w:val="single" w:sz="4" w:space="0" w:color="auto"/>
            </w:tcBorders>
            <w:shd w:val="clear" w:color="auto" w:fill="auto"/>
            <w:vAlign w:val="bottom"/>
            <w:hideMark/>
          </w:tcPr>
          <w:p w14:paraId="64F05F3A"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0</w:t>
            </w:r>
          </w:p>
        </w:tc>
        <w:tc>
          <w:tcPr>
            <w:tcW w:w="1060" w:type="dxa"/>
            <w:tcBorders>
              <w:top w:val="nil"/>
              <w:left w:val="nil"/>
              <w:bottom w:val="single" w:sz="8" w:space="0" w:color="auto"/>
              <w:right w:val="single" w:sz="4" w:space="0" w:color="auto"/>
            </w:tcBorders>
            <w:shd w:val="clear" w:color="auto" w:fill="auto"/>
            <w:vAlign w:val="bottom"/>
            <w:hideMark/>
          </w:tcPr>
          <w:p w14:paraId="7482171F"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0</w:t>
            </w:r>
          </w:p>
        </w:tc>
        <w:tc>
          <w:tcPr>
            <w:tcW w:w="1260" w:type="dxa"/>
            <w:tcBorders>
              <w:top w:val="nil"/>
              <w:left w:val="nil"/>
              <w:bottom w:val="single" w:sz="8" w:space="0" w:color="auto"/>
              <w:right w:val="nil"/>
            </w:tcBorders>
            <w:shd w:val="clear" w:color="auto" w:fill="auto"/>
            <w:vAlign w:val="bottom"/>
            <w:hideMark/>
          </w:tcPr>
          <w:p w14:paraId="3DBE0569"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 </w:t>
            </w:r>
          </w:p>
        </w:tc>
        <w:tc>
          <w:tcPr>
            <w:tcW w:w="940" w:type="dxa"/>
            <w:tcBorders>
              <w:top w:val="nil"/>
              <w:left w:val="single" w:sz="4" w:space="0" w:color="auto"/>
              <w:bottom w:val="single" w:sz="8" w:space="0" w:color="auto"/>
              <w:right w:val="single" w:sz="8" w:space="0" w:color="auto"/>
            </w:tcBorders>
            <w:shd w:val="clear" w:color="auto" w:fill="auto"/>
            <w:vAlign w:val="center"/>
            <w:hideMark/>
          </w:tcPr>
          <w:p w14:paraId="3DE25E71"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315 089</w:t>
            </w:r>
          </w:p>
        </w:tc>
      </w:tr>
      <w:tr w:rsidR="00D976F9" w:rsidRPr="000D0BD1" w14:paraId="588FD3F4" w14:textId="77777777" w:rsidTr="00D41723">
        <w:trPr>
          <w:trHeight w:val="315"/>
        </w:trPr>
        <w:tc>
          <w:tcPr>
            <w:tcW w:w="2260" w:type="dxa"/>
            <w:tcBorders>
              <w:top w:val="nil"/>
              <w:left w:val="single" w:sz="8" w:space="0" w:color="auto"/>
              <w:bottom w:val="nil"/>
              <w:right w:val="nil"/>
            </w:tcBorders>
            <w:shd w:val="clear" w:color="auto" w:fill="auto"/>
            <w:vAlign w:val="center"/>
            <w:hideMark/>
          </w:tcPr>
          <w:p w14:paraId="39484D33"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20" w:type="dxa"/>
            <w:tcBorders>
              <w:top w:val="nil"/>
              <w:left w:val="nil"/>
              <w:bottom w:val="nil"/>
              <w:right w:val="nil"/>
            </w:tcBorders>
            <w:shd w:val="clear" w:color="auto" w:fill="auto"/>
            <w:vAlign w:val="center"/>
            <w:hideMark/>
          </w:tcPr>
          <w:p w14:paraId="25C66769" w14:textId="77777777" w:rsidR="00D976F9" w:rsidRPr="000D0BD1" w:rsidRDefault="00D976F9" w:rsidP="00D41723">
            <w:pPr>
              <w:suppressAutoHyphens w:val="0"/>
              <w:rPr>
                <w:rFonts w:eastAsia="Times New Roman" w:cs="Times New Roman"/>
                <w:kern w:val="0"/>
                <w:sz w:val="22"/>
                <w:szCs w:val="22"/>
                <w:lang w:eastAsia="hu-HU" w:bidi="ar-SA"/>
              </w:rPr>
            </w:pPr>
          </w:p>
        </w:tc>
        <w:tc>
          <w:tcPr>
            <w:tcW w:w="880" w:type="dxa"/>
            <w:tcBorders>
              <w:top w:val="nil"/>
              <w:left w:val="nil"/>
              <w:bottom w:val="nil"/>
              <w:right w:val="nil"/>
            </w:tcBorders>
            <w:shd w:val="clear" w:color="auto" w:fill="auto"/>
            <w:vAlign w:val="center"/>
            <w:hideMark/>
          </w:tcPr>
          <w:p w14:paraId="4779DE5E" w14:textId="77777777" w:rsidR="00D976F9" w:rsidRPr="000D0BD1" w:rsidRDefault="00D976F9" w:rsidP="00D41723">
            <w:pPr>
              <w:suppressAutoHyphens w:val="0"/>
              <w:rPr>
                <w:rFonts w:eastAsia="Times New Roman" w:cs="Times New Roman"/>
                <w:kern w:val="0"/>
                <w:sz w:val="20"/>
                <w:szCs w:val="20"/>
                <w:lang w:eastAsia="hu-HU" w:bidi="ar-SA"/>
              </w:rPr>
            </w:pPr>
          </w:p>
        </w:tc>
        <w:tc>
          <w:tcPr>
            <w:tcW w:w="1060" w:type="dxa"/>
            <w:tcBorders>
              <w:top w:val="nil"/>
              <w:left w:val="nil"/>
              <w:bottom w:val="nil"/>
              <w:right w:val="nil"/>
            </w:tcBorders>
            <w:shd w:val="clear" w:color="auto" w:fill="auto"/>
            <w:vAlign w:val="center"/>
            <w:hideMark/>
          </w:tcPr>
          <w:p w14:paraId="295490F8" w14:textId="77777777" w:rsidR="00D976F9" w:rsidRPr="000D0BD1" w:rsidRDefault="00D976F9" w:rsidP="00D41723">
            <w:pPr>
              <w:suppressAutoHyphens w:val="0"/>
              <w:rPr>
                <w:rFonts w:eastAsia="Times New Roman" w:cs="Times New Roman"/>
                <w:kern w:val="0"/>
                <w:sz w:val="20"/>
                <w:szCs w:val="20"/>
                <w:lang w:eastAsia="hu-HU" w:bidi="ar-SA"/>
              </w:rPr>
            </w:pPr>
          </w:p>
        </w:tc>
        <w:tc>
          <w:tcPr>
            <w:tcW w:w="1260" w:type="dxa"/>
            <w:tcBorders>
              <w:top w:val="nil"/>
              <w:left w:val="nil"/>
              <w:bottom w:val="nil"/>
              <w:right w:val="nil"/>
            </w:tcBorders>
            <w:shd w:val="clear" w:color="auto" w:fill="auto"/>
            <w:vAlign w:val="center"/>
            <w:hideMark/>
          </w:tcPr>
          <w:p w14:paraId="2C4A4540" w14:textId="77777777" w:rsidR="00D976F9" w:rsidRPr="000D0BD1" w:rsidRDefault="00D976F9" w:rsidP="00D41723">
            <w:pPr>
              <w:suppressAutoHyphens w:val="0"/>
              <w:rPr>
                <w:rFonts w:eastAsia="Times New Roman" w:cs="Times New Roman"/>
                <w:kern w:val="0"/>
                <w:sz w:val="20"/>
                <w:szCs w:val="20"/>
                <w:lang w:eastAsia="hu-HU" w:bidi="ar-SA"/>
              </w:rPr>
            </w:pPr>
          </w:p>
        </w:tc>
        <w:tc>
          <w:tcPr>
            <w:tcW w:w="940" w:type="dxa"/>
            <w:tcBorders>
              <w:top w:val="nil"/>
              <w:left w:val="nil"/>
              <w:bottom w:val="nil"/>
              <w:right w:val="nil"/>
            </w:tcBorders>
            <w:shd w:val="clear" w:color="auto" w:fill="auto"/>
            <w:vAlign w:val="center"/>
            <w:hideMark/>
          </w:tcPr>
          <w:p w14:paraId="384F62D8"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0</w:t>
            </w:r>
          </w:p>
        </w:tc>
      </w:tr>
      <w:tr w:rsidR="00D976F9" w:rsidRPr="000D0BD1" w14:paraId="48144B9A" w14:textId="77777777" w:rsidTr="00D41723">
        <w:trPr>
          <w:trHeight w:val="615"/>
        </w:trPr>
        <w:tc>
          <w:tcPr>
            <w:tcW w:w="22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0C32F87"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Kiadások, költségek</w:t>
            </w:r>
          </w:p>
        </w:tc>
        <w:tc>
          <w:tcPr>
            <w:tcW w:w="1220" w:type="dxa"/>
            <w:tcBorders>
              <w:top w:val="single" w:sz="8" w:space="0" w:color="auto"/>
              <w:left w:val="nil"/>
              <w:bottom w:val="single" w:sz="8" w:space="0" w:color="auto"/>
              <w:right w:val="single" w:sz="4" w:space="0" w:color="auto"/>
            </w:tcBorders>
            <w:shd w:val="clear" w:color="auto" w:fill="auto"/>
            <w:vAlign w:val="center"/>
            <w:hideMark/>
          </w:tcPr>
          <w:p w14:paraId="7B03197E"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2022.</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40F5F39B" w14:textId="77777777" w:rsidR="00D976F9" w:rsidRPr="000D0BD1" w:rsidRDefault="00D976F9" w:rsidP="00D41723">
            <w:pPr>
              <w:suppressAutoHyphens w:val="0"/>
              <w:jc w:val="center"/>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2023.</w:t>
            </w:r>
          </w:p>
        </w:tc>
        <w:tc>
          <w:tcPr>
            <w:tcW w:w="1060" w:type="dxa"/>
            <w:tcBorders>
              <w:top w:val="single" w:sz="8" w:space="0" w:color="auto"/>
              <w:left w:val="nil"/>
              <w:bottom w:val="single" w:sz="8" w:space="0" w:color="auto"/>
              <w:right w:val="single" w:sz="4" w:space="0" w:color="auto"/>
            </w:tcBorders>
            <w:shd w:val="clear" w:color="auto" w:fill="auto"/>
            <w:vAlign w:val="center"/>
            <w:hideMark/>
          </w:tcPr>
          <w:p w14:paraId="368F4C76"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2024.</w:t>
            </w:r>
          </w:p>
        </w:tc>
        <w:tc>
          <w:tcPr>
            <w:tcW w:w="1260" w:type="dxa"/>
            <w:tcBorders>
              <w:top w:val="single" w:sz="8" w:space="0" w:color="auto"/>
              <w:left w:val="nil"/>
              <w:bottom w:val="single" w:sz="8" w:space="0" w:color="auto"/>
              <w:right w:val="nil"/>
            </w:tcBorders>
            <w:shd w:val="clear" w:color="auto" w:fill="auto"/>
            <w:vAlign w:val="center"/>
            <w:hideMark/>
          </w:tcPr>
          <w:p w14:paraId="32752BD3"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2025.</w:t>
            </w:r>
          </w:p>
        </w:tc>
        <w:tc>
          <w:tcPr>
            <w:tcW w:w="94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41F1924"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Összesen</w:t>
            </w:r>
          </w:p>
        </w:tc>
      </w:tr>
      <w:tr w:rsidR="00D976F9" w:rsidRPr="000D0BD1" w14:paraId="16349A39"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4DA51E66"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Személyi jellegű</w:t>
            </w:r>
          </w:p>
        </w:tc>
        <w:tc>
          <w:tcPr>
            <w:tcW w:w="1220" w:type="dxa"/>
            <w:tcBorders>
              <w:top w:val="nil"/>
              <w:left w:val="nil"/>
              <w:bottom w:val="single" w:sz="4" w:space="0" w:color="auto"/>
              <w:right w:val="single" w:sz="4" w:space="0" w:color="auto"/>
            </w:tcBorders>
            <w:shd w:val="clear" w:color="auto" w:fill="auto"/>
            <w:vAlign w:val="bottom"/>
            <w:hideMark/>
          </w:tcPr>
          <w:p w14:paraId="528C0585"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880" w:type="dxa"/>
            <w:tcBorders>
              <w:top w:val="nil"/>
              <w:left w:val="nil"/>
              <w:bottom w:val="single" w:sz="4" w:space="0" w:color="auto"/>
              <w:right w:val="single" w:sz="4" w:space="0" w:color="auto"/>
            </w:tcBorders>
            <w:shd w:val="clear" w:color="auto" w:fill="auto"/>
            <w:vAlign w:val="bottom"/>
            <w:hideMark/>
          </w:tcPr>
          <w:p w14:paraId="60BCB0AE"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469</w:t>
            </w:r>
          </w:p>
        </w:tc>
        <w:tc>
          <w:tcPr>
            <w:tcW w:w="1060" w:type="dxa"/>
            <w:tcBorders>
              <w:top w:val="nil"/>
              <w:left w:val="nil"/>
              <w:bottom w:val="single" w:sz="4" w:space="0" w:color="auto"/>
              <w:right w:val="single" w:sz="4" w:space="0" w:color="auto"/>
            </w:tcBorders>
            <w:shd w:val="clear" w:color="auto" w:fill="auto"/>
            <w:vAlign w:val="bottom"/>
            <w:hideMark/>
          </w:tcPr>
          <w:p w14:paraId="41D2FC98"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2 848</w:t>
            </w:r>
          </w:p>
        </w:tc>
        <w:tc>
          <w:tcPr>
            <w:tcW w:w="1260" w:type="dxa"/>
            <w:tcBorders>
              <w:top w:val="nil"/>
              <w:left w:val="nil"/>
              <w:bottom w:val="single" w:sz="4" w:space="0" w:color="auto"/>
              <w:right w:val="nil"/>
            </w:tcBorders>
            <w:shd w:val="clear" w:color="auto" w:fill="auto"/>
            <w:vAlign w:val="bottom"/>
            <w:hideMark/>
          </w:tcPr>
          <w:p w14:paraId="563136F3"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2 357</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3915D90D"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5 674</w:t>
            </w:r>
          </w:p>
        </w:tc>
      </w:tr>
      <w:tr w:rsidR="00D976F9" w:rsidRPr="000D0BD1" w14:paraId="0CBD8320"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7B0D2FA8"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Dologi jellegű</w:t>
            </w:r>
          </w:p>
        </w:tc>
        <w:tc>
          <w:tcPr>
            <w:tcW w:w="1220" w:type="dxa"/>
            <w:tcBorders>
              <w:top w:val="nil"/>
              <w:left w:val="nil"/>
              <w:bottom w:val="single" w:sz="4" w:space="0" w:color="auto"/>
              <w:right w:val="single" w:sz="4" w:space="0" w:color="auto"/>
            </w:tcBorders>
            <w:shd w:val="clear" w:color="auto" w:fill="auto"/>
            <w:vAlign w:val="bottom"/>
            <w:hideMark/>
          </w:tcPr>
          <w:p w14:paraId="43EA2DA7"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880" w:type="dxa"/>
            <w:tcBorders>
              <w:top w:val="nil"/>
              <w:left w:val="nil"/>
              <w:bottom w:val="single" w:sz="4" w:space="0" w:color="auto"/>
              <w:right w:val="single" w:sz="4" w:space="0" w:color="auto"/>
            </w:tcBorders>
            <w:shd w:val="clear" w:color="auto" w:fill="auto"/>
            <w:vAlign w:val="bottom"/>
            <w:hideMark/>
          </w:tcPr>
          <w:p w14:paraId="09E62F9F"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060" w:type="dxa"/>
            <w:tcBorders>
              <w:top w:val="nil"/>
              <w:left w:val="nil"/>
              <w:bottom w:val="single" w:sz="4" w:space="0" w:color="auto"/>
              <w:right w:val="single" w:sz="4" w:space="0" w:color="auto"/>
            </w:tcBorders>
            <w:shd w:val="clear" w:color="auto" w:fill="auto"/>
            <w:vAlign w:val="bottom"/>
            <w:hideMark/>
          </w:tcPr>
          <w:p w14:paraId="5EBD92F8"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1260" w:type="dxa"/>
            <w:tcBorders>
              <w:top w:val="nil"/>
              <w:left w:val="nil"/>
              <w:bottom w:val="single" w:sz="4" w:space="0" w:color="auto"/>
              <w:right w:val="nil"/>
            </w:tcBorders>
            <w:shd w:val="clear" w:color="auto" w:fill="auto"/>
            <w:vAlign w:val="bottom"/>
            <w:hideMark/>
          </w:tcPr>
          <w:p w14:paraId="29BC1461"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 </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2F669060"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0</w:t>
            </w:r>
          </w:p>
        </w:tc>
      </w:tr>
      <w:tr w:rsidR="00D976F9" w:rsidRPr="000D0BD1" w14:paraId="0692BB44"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5D5C2AB4"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Beruházások, felújítások</w:t>
            </w:r>
          </w:p>
        </w:tc>
        <w:tc>
          <w:tcPr>
            <w:tcW w:w="1220" w:type="dxa"/>
            <w:tcBorders>
              <w:top w:val="nil"/>
              <w:left w:val="nil"/>
              <w:bottom w:val="single" w:sz="4" w:space="0" w:color="auto"/>
              <w:right w:val="single" w:sz="4" w:space="0" w:color="auto"/>
            </w:tcBorders>
            <w:shd w:val="clear" w:color="auto" w:fill="auto"/>
            <w:vAlign w:val="bottom"/>
            <w:hideMark/>
          </w:tcPr>
          <w:p w14:paraId="33DF318E"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2 974</w:t>
            </w:r>
          </w:p>
        </w:tc>
        <w:tc>
          <w:tcPr>
            <w:tcW w:w="880" w:type="dxa"/>
            <w:tcBorders>
              <w:top w:val="nil"/>
              <w:left w:val="nil"/>
              <w:bottom w:val="single" w:sz="4" w:space="0" w:color="auto"/>
              <w:right w:val="single" w:sz="4" w:space="0" w:color="auto"/>
            </w:tcBorders>
            <w:shd w:val="clear" w:color="auto" w:fill="auto"/>
            <w:vAlign w:val="bottom"/>
            <w:hideMark/>
          </w:tcPr>
          <w:p w14:paraId="147CD939"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2 506</w:t>
            </w:r>
          </w:p>
        </w:tc>
        <w:tc>
          <w:tcPr>
            <w:tcW w:w="1060" w:type="dxa"/>
            <w:tcBorders>
              <w:top w:val="nil"/>
              <w:left w:val="nil"/>
              <w:bottom w:val="single" w:sz="4" w:space="0" w:color="auto"/>
              <w:right w:val="single" w:sz="4" w:space="0" w:color="auto"/>
            </w:tcBorders>
            <w:shd w:val="clear" w:color="auto" w:fill="auto"/>
            <w:vAlign w:val="bottom"/>
            <w:hideMark/>
          </w:tcPr>
          <w:p w14:paraId="14A621DF"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78 740</w:t>
            </w:r>
          </w:p>
        </w:tc>
        <w:tc>
          <w:tcPr>
            <w:tcW w:w="1260" w:type="dxa"/>
            <w:tcBorders>
              <w:top w:val="nil"/>
              <w:left w:val="nil"/>
              <w:bottom w:val="single" w:sz="4" w:space="0" w:color="auto"/>
              <w:right w:val="nil"/>
            </w:tcBorders>
            <w:shd w:val="clear" w:color="auto" w:fill="auto"/>
            <w:vAlign w:val="bottom"/>
            <w:hideMark/>
          </w:tcPr>
          <w:p w14:paraId="446E2A66"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159 413</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515D6258"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243 633</w:t>
            </w:r>
          </w:p>
        </w:tc>
      </w:tr>
      <w:tr w:rsidR="00D976F9" w:rsidRPr="000D0BD1" w14:paraId="792EEB51" w14:textId="77777777" w:rsidTr="00D41723">
        <w:trPr>
          <w:trHeight w:val="300"/>
        </w:trPr>
        <w:tc>
          <w:tcPr>
            <w:tcW w:w="2260" w:type="dxa"/>
            <w:tcBorders>
              <w:top w:val="nil"/>
              <w:left w:val="single" w:sz="8" w:space="0" w:color="auto"/>
              <w:bottom w:val="single" w:sz="4" w:space="0" w:color="auto"/>
              <w:right w:val="single" w:sz="4" w:space="0" w:color="auto"/>
            </w:tcBorders>
            <w:shd w:val="clear" w:color="auto" w:fill="auto"/>
            <w:vAlign w:val="center"/>
            <w:hideMark/>
          </w:tcPr>
          <w:p w14:paraId="4626C564" w14:textId="77777777" w:rsidR="00D976F9" w:rsidRPr="000D0BD1" w:rsidRDefault="00D976F9" w:rsidP="00D41723">
            <w:pPr>
              <w:suppressAutoHyphens w:val="0"/>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Egyéb</w:t>
            </w:r>
          </w:p>
        </w:tc>
        <w:tc>
          <w:tcPr>
            <w:tcW w:w="1220" w:type="dxa"/>
            <w:tcBorders>
              <w:top w:val="nil"/>
              <w:left w:val="nil"/>
              <w:bottom w:val="single" w:sz="4" w:space="0" w:color="auto"/>
              <w:right w:val="single" w:sz="4" w:space="0" w:color="auto"/>
            </w:tcBorders>
            <w:shd w:val="clear" w:color="auto" w:fill="auto"/>
            <w:vAlign w:val="bottom"/>
            <w:hideMark/>
          </w:tcPr>
          <w:p w14:paraId="586F752D"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803</w:t>
            </w:r>
          </w:p>
        </w:tc>
        <w:tc>
          <w:tcPr>
            <w:tcW w:w="880" w:type="dxa"/>
            <w:tcBorders>
              <w:top w:val="nil"/>
              <w:left w:val="nil"/>
              <w:bottom w:val="single" w:sz="4" w:space="0" w:color="auto"/>
              <w:right w:val="single" w:sz="4" w:space="0" w:color="auto"/>
            </w:tcBorders>
            <w:shd w:val="clear" w:color="auto" w:fill="auto"/>
            <w:vAlign w:val="bottom"/>
            <w:hideMark/>
          </w:tcPr>
          <w:p w14:paraId="46EF361C"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677</w:t>
            </w:r>
          </w:p>
        </w:tc>
        <w:tc>
          <w:tcPr>
            <w:tcW w:w="1060" w:type="dxa"/>
            <w:tcBorders>
              <w:top w:val="nil"/>
              <w:left w:val="nil"/>
              <w:bottom w:val="single" w:sz="4" w:space="0" w:color="auto"/>
              <w:right w:val="single" w:sz="4" w:space="0" w:color="auto"/>
            </w:tcBorders>
            <w:shd w:val="clear" w:color="auto" w:fill="auto"/>
            <w:vAlign w:val="bottom"/>
            <w:hideMark/>
          </w:tcPr>
          <w:p w14:paraId="61FBA630"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21 260</w:t>
            </w:r>
          </w:p>
        </w:tc>
        <w:tc>
          <w:tcPr>
            <w:tcW w:w="1260" w:type="dxa"/>
            <w:tcBorders>
              <w:top w:val="nil"/>
              <w:left w:val="nil"/>
              <w:bottom w:val="single" w:sz="4" w:space="0" w:color="auto"/>
              <w:right w:val="nil"/>
            </w:tcBorders>
            <w:shd w:val="clear" w:color="auto" w:fill="auto"/>
            <w:vAlign w:val="bottom"/>
            <w:hideMark/>
          </w:tcPr>
          <w:p w14:paraId="0E236D5C" w14:textId="77777777" w:rsidR="00D976F9" w:rsidRPr="000D0BD1" w:rsidRDefault="00D976F9" w:rsidP="00D41723">
            <w:pPr>
              <w:suppressAutoHyphens w:val="0"/>
              <w:jc w:val="right"/>
              <w:rPr>
                <w:rFonts w:eastAsia="Times New Roman" w:cs="Times New Roman"/>
                <w:kern w:val="0"/>
                <w:sz w:val="22"/>
                <w:szCs w:val="22"/>
                <w:lang w:eastAsia="hu-HU" w:bidi="ar-SA"/>
              </w:rPr>
            </w:pPr>
            <w:r w:rsidRPr="000D0BD1">
              <w:rPr>
                <w:rFonts w:eastAsia="Times New Roman" w:cs="Times New Roman"/>
                <w:kern w:val="0"/>
                <w:sz w:val="22"/>
                <w:szCs w:val="22"/>
                <w:lang w:eastAsia="hu-HU" w:bidi="ar-SA"/>
              </w:rPr>
              <w:t>43 042</w:t>
            </w:r>
          </w:p>
        </w:tc>
        <w:tc>
          <w:tcPr>
            <w:tcW w:w="940" w:type="dxa"/>
            <w:tcBorders>
              <w:top w:val="nil"/>
              <w:left w:val="single" w:sz="4" w:space="0" w:color="auto"/>
              <w:bottom w:val="single" w:sz="4" w:space="0" w:color="auto"/>
              <w:right w:val="single" w:sz="8" w:space="0" w:color="auto"/>
            </w:tcBorders>
            <w:shd w:val="clear" w:color="auto" w:fill="auto"/>
            <w:vAlign w:val="center"/>
            <w:hideMark/>
          </w:tcPr>
          <w:p w14:paraId="002727CF" w14:textId="77777777" w:rsidR="00D976F9" w:rsidRPr="000D0BD1" w:rsidRDefault="00D976F9" w:rsidP="00D41723">
            <w:pPr>
              <w:suppressAutoHyphens w:val="0"/>
              <w:jc w:val="right"/>
              <w:rPr>
                <w:rFonts w:eastAsia="Times New Roman" w:cs="Times New Roman"/>
                <w:b/>
                <w:bCs/>
                <w:kern w:val="0"/>
                <w:sz w:val="22"/>
                <w:szCs w:val="22"/>
                <w:lang w:eastAsia="hu-HU" w:bidi="ar-SA"/>
              </w:rPr>
            </w:pPr>
            <w:r w:rsidRPr="000D0BD1">
              <w:rPr>
                <w:rFonts w:eastAsia="Times New Roman" w:cs="Times New Roman"/>
                <w:b/>
                <w:bCs/>
                <w:kern w:val="0"/>
                <w:sz w:val="22"/>
                <w:szCs w:val="22"/>
                <w:lang w:eastAsia="hu-HU" w:bidi="ar-SA"/>
              </w:rPr>
              <w:t>65 782</w:t>
            </w:r>
          </w:p>
        </w:tc>
      </w:tr>
      <w:tr w:rsidR="00D976F9" w:rsidRPr="000D0BD1" w14:paraId="71C2BBAE" w14:textId="77777777" w:rsidTr="00D41723">
        <w:trPr>
          <w:trHeight w:val="315"/>
        </w:trPr>
        <w:tc>
          <w:tcPr>
            <w:tcW w:w="2260" w:type="dxa"/>
            <w:tcBorders>
              <w:top w:val="nil"/>
              <w:left w:val="single" w:sz="8" w:space="0" w:color="auto"/>
              <w:bottom w:val="single" w:sz="8" w:space="0" w:color="auto"/>
              <w:right w:val="single" w:sz="4" w:space="0" w:color="auto"/>
            </w:tcBorders>
            <w:shd w:val="clear" w:color="auto" w:fill="auto"/>
            <w:vAlign w:val="center"/>
            <w:hideMark/>
          </w:tcPr>
          <w:p w14:paraId="18066855" w14:textId="77777777" w:rsidR="00D976F9" w:rsidRPr="000D0BD1" w:rsidRDefault="00D976F9" w:rsidP="00D41723">
            <w:pPr>
              <w:suppressAutoHyphens w:val="0"/>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Összesen</w:t>
            </w:r>
          </w:p>
        </w:tc>
        <w:tc>
          <w:tcPr>
            <w:tcW w:w="1220" w:type="dxa"/>
            <w:tcBorders>
              <w:top w:val="nil"/>
              <w:left w:val="nil"/>
              <w:bottom w:val="single" w:sz="8" w:space="0" w:color="auto"/>
              <w:right w:val="single" w:sz="4" w:space="0" w:color="auto"/>
            </w:tcBorders>
            <w:shd w:val="clear" w:color="auto" w:fill="auto"/>
            <w:vAlign w:val="bottom"/>
            <w:hideMark/>
          </w:tcPr>
          <w:p w14:paraId="48DD47F1"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3 777</w:t>
            </w:r>
          </w:p>
        </w:tc>
        <w:tc>
          <w:tcPr>
            <w:tcW w:w="880" w:type="dxa"/>
            <w:tcBorders>
              <w:top w:val="nil"/>
              <w:left w:val="nil"/>
              <w:bottom w:val="single" w:sz="8" w:space="0" w:color="auto"/>
              <w:right w:val="single" w:sz="4" w:space="0" w:color="auto"/>
            </w:tcBorders>
            <w:shd w:val="clear" w:color="auto" w:fill="auto"/>
            <w:vAlign w:val="bottom"/>
            <w:hideMark/>
          </w:tcPr>
          <w:p w14:paraId="6C1DB1D4"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3 652</w:t>
            </w:r>
          </w:p>
        </w:tc>
        <w:tc>
          <w:tcPr>
            <w:tcW w:w="1060" w:type="dxa"/>
            <w:tcBorders>
              <w:top w:val="nil"/>
              <w:left w:val="nil"/>
              <w:bottom w:val="single" w:sz="8" w:space="0" w:color="auto"/>
              <w:right w:val="single" w:sz="4" w:space="0" w:color="auto"/>
            </w:tcBorders>
            <w:shd w:val="clear" w:color="auto" w:fill="auto"/>
            <w:vAlign w:val="bottom"/>
            <w:hideMark/>
          </w:tcPr>
          <w:p w14:paraId="4A3C0495"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102 848</w:t>
            </w:r>
          </w:p>
        </w:tc>
        <w:tc>
          <w:tcPr>
            <w:tcW w:w="1260" w:type="dxa"/>
            <w:tcBorders>
              <w:top w:val="nil"/>
              <w:left w:val="nil"/>
              <w:bottom w:val="single" w:sz="8" w:space="0" w:color="auto"/>
              <w:right w:val="nil"/>
            </w:tcBorders>
            <w:shd w:val="clear" w:color="auto" w:fill="auto"/>
            <w:vAlign w:val="bottom"/>
            <w:hideMark/>
          </w:tcPr>
          <w:p w14:paraId="7B8897A0"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204 812</w:t>
            </w:r>
          </w:p>
        </w:tc>
        <w:tc>
          <w:tcPr>
            <w:tcW w:w="940" w:type="dxa"/>
            <w:tcBorders>
              <w:top w:val="nil"/>
              <w:left w:val="single" w:sz="4" w:space="0" w:color="auto"/>
              <w:bottom w:val="single" w:sz="8" w:space="0" w:color="auto"/>
              <w:right w:val="single" w:sz="8" w:space="0" w:color="auto"/>
            </w:tcBorders>
            <w:shd w:val="clear" w:color="auto" w:fill="auto"/>
            <w:vAlign w:val="center"/>
            <w:hideMark/>
          </w:tcPr>
          <w:p w14:paraId="422DCA9D" w14:textId="77777777" w:rsidR="00D976F9" w:rsidRPr="000D0BD1" w:rsidRDefault="00D976F9" w:rsidP="00D41723">
            <w:pPr>
              <w:suppressAutoHyphens w:val="0"/>
              <w:jc w:val="right"/>
              <w:rPr>
                <w:rFonts w:eastAsia="Times New Roman" w:cs="Times New Roman"/>
                <w:b/>
                <w:bCs/>
                <w:i/>
                <w:iCs/>
                <w:kern w:val="0"/>
                <w:sz w:val="22"/>
                <w:szCs w:val="22"/>
                <w:lang w:eastAsia="hu-HU" w:bidi="ar-SA"/>
              </w:rPr>
            </w:pPr>
            <w:r w:rsidRPr="000D0BD1">
              <w:rPr>
                <w:rFonts w:eastAsia="Times New Roman" w:cs="Times New Roman"/>
                <w:b/>
                <w:bCs/>
                <w:i/>
                <w:iCs/>
                <w:kern w:val="0"/>
                <w:sz w:val="22"/>
                <w:szCs w:val="22"/>
                <w:lang w:eastAsia="hu-HU" w:bidi="ar-SA"/>
              </w:rPr>
              <w:t>315 089</w:t>
            </w:r>
          </w:p>
        </w:tc>
      </w:tr>
    </w:tbl>
    <w:p w14:paraId="56A6E976" w14:textId="77777777" w:rsidR="00D976F9" w:rsidRDefault="00D976F9" w:rsidP="00D976F9">
      <w:pPr>
        <w:rPr>
          <w:rFonts w:cs="Times New Roman"/>
        </w:rPr>
      </w:pPr>
    </w:p>
    <w:p w14:paraId="5C573965" w14:textId="77777777" w:rsidR="00D976F9" w:rsidRDefault="00D976F9" w:rsidP="00D976F9">
      <w:pPr>
        <w:jc w:val="right"/>
        <w:rPr>
          <w:rFonts w:cs="Times New Roman"/>
        </w:rPr>
      </w:pPr>
    </w:p>
    <w:p w14:paraId="1941B641" w14:textId="77777777" w:rsidR="00D976F9" w:rsidRDefault="00D976F9" w:rsidP="00D976F9">
      <w:pPr>
        <w:jc w:val="right"/>
        <w:rPr>
          <w:rFonts w:cs="Times New Roman"/>
        </w:rPr>
      </w:pPr>
    </w:p>
    <w:p w14:paraId="08F997EF" w14:textId="77777777" w:rsidR="00D976F9" w:rsidRDefault="00D976F9" w:rsidP="00D976F9">
      <w:pPr>
        <w:jc w:val="right"/>
        <w:rPr>
          <w:rFonts w:cs="Times New Roman"/>
        </w:rPr>
      </w:pPr>
    </w:p>
    <w:p w14:paraId="6A4667C4" w14:textId="77777777" w:rsidR="00D976F9" w:rsidRDefault="00D976F9" w:rsidP="00D976F9">
      <w:pPr>
        <w:jc w:val="right"/>
        <w:rPr>
          <w:rFonts w:cs="Times New Roman"/>
        </w:rPr>
      </w:pPr>
    </w:p>
    <w:p w14:paraId="2A07B008" w14:textId="77777777" w:rsidR="00D976F9" w:rsidRDefault="00D976F9" w:rsidP="00D976F9">
      <w:pPr>
        <w:jc w:val="right"/>
        <w:rPr>
          <w:rFonts w:cs="Times New Roman"/>
        </w:rPr>
      </w:pPr>
    </w:p>
    <w:p w14:paraId="03F8F6FB" w14:textId="77777777" w:rsidR="00D976F9" w:rsidRDefault="00D976F9" w:rsidP="00D976F9">
      <w:pPr>
        <w:jc w:val="right"/>
        <w:rPr>
          <w:rFonts w:cs="Times New Roman"/>
        </w:rPr>
      </w:pPr>
    </w:p>
    <w:p w14:paraId="0127A705" w14:textId="77777777" w:rsidR="00D976F9" w:rsidRDefault="00D976F9" w:rsidP="00D976F9">
      <w:pPr>
        <w:jc w:val="right"/>
        <w:rPr>
          <w:rFonts w:cs="Times New Roman"/>
        </w:rPr>
      </w:pPr>
    </w:p>
    <w:p w14:paraId="693F2841" w14:textId="77777777" w:rsidR="00D976F9" w:rsidRDefault="00D976F9" w:rsidP="00D976F9">
      <w:pPr>
        <w:jc w:val="right"/>
        <w:rPr>
          <w:rFonts w:cs="Times New Roman"/>
        </w:rPr>
      </w:pPr>
    </w:p>
    <w:p w14:paraId="36F843B8" w14:textId="77777777" w:rsidR="00D976F9" w:rsidRDefault="00D976F9" w:rsidP="00D976F9">
      <w:pPr>
        <w:jc w:val="right"/>
        <w:rPr>
          <w:rFonts w:cs="Times New Roman"/>
        </w:rPr>
      </w:pPr>
    </w:p>
    <w:p w14:paraId="6D4AC3AE" w14:textId="77777777" w:rsidR="00D976F9" w:rsidRDefault="00D976F9" w:rsidP="00D976F9">
      <w:pPr>
        <w:jc w:val="right"/>
        <w:rPr>
          <w:rFonts w:cs="Times New Roman"/>
        </w:rPr>
      </w:pPr>
    </w:p>
    <w:p w14:paraId="6841E23E" w14:textId="77777777" w:rsidR="00D976F9" w:rsidRDefault="00D976F9" w:rsidP="00D976F9">
      <w:pPr>
        <w:jc w:val="right"/>
        <w:rPr>
          <w:rFonts w:cs="Times New Roman"/>
        </w:rPr>
      </w:pPr>
    </w:p>
    <w:p w14:paraId="4291646D" w14:textId="77777777" w:rsidR="00D976F9" w:rsidRDefault="00D976F9" w:rsidP="00D976F9">
      <w:pPr>
        <w:jc w:val="right"/>
        <w:rPr>
          <w:rFonts w:cs="Times New Roman"/>
        </w:rPr>
      </w:pPr>
    </w:p>
    <w:p w14:paraId="5EC685C2" w14:textId="77777777" w:rsidR="00D976F9" w:rsidRDefault="00D976F9" w:rsidP="00D976F9">
      <w:pPr>
        <w:jc w:val="right"/>
        <w:rPr>
          <w:rFonts w:cs="Times New Roman"/>
        </w:rPr>
      </w:pPr>
    </w:p>
    <w:p w14:paraId="01064D5B" w14:textId="77777777" w:rsidR="00D976F9" w:rsidRDefault="00D976F9" w:rsidP="00D976F9">
      <w:pPr>
        <w:jc w:val="right"/>
        <w:rPr>
          <w:rFonts w:cs="Times New Roman"/>
        </w:rPr>
      </w:pPr>
    </w:p>
    <w:p w14:paraId="69D2426B" w14:textId="77777777" w:rsidR="00D976F9" w:rsidRDefault="00D976F9" w:rsidP="00D976F9">
      <w:pPr>
        <w:jc w:val="right"/>
        <w:rPr>
          <w:rFonts w:cs="Times New Roman"/>
        </w:rPr>
      </w:pPr>
    </w:p>
    <w:p w14:paraId="424B0313" w14:textId="77777777" w:rsidR="00D976F9" w:rsidRDefault="00D976F9" w:rsidP="00D976F9">
      <w:pPr>
        <w:jc w:val="right"/>
        <w:rPr>
          <w:rFonts w:cs="Times New Roman"/>
        </w:rPr>
      </w:pPr>
    </w:p>
    <w:p w14:paraId="52C1CD0A" w14:textId="77777777" w:rsidR="00D976F9" w:rsidRDefault="00D976F9" w:rsidP="00D976F9">
      <w:pPr>
        <w:jc w:val="right"/>
        <w:rPr>
          <w:rFonts w:cs="Times New Roman"/>
        </w:rPr>
      </w:pPr>
    </w:p>
    <w:p w14:paraId="6FE3CA01" w14:textId="77777777" w:rsidR="00D976F9" w:rsidRDefault="00D976F9" w:rsidP="00D976F9">
      <w:pPr>
        <w:jc w:val="right"/>
        <w:rPr>
          <w:rFonts w:cs="Times New Roman"/>
        </w:rPr>
      </w:pPr>
    </w:p>
    <w:p w14:paraId="10C96C3F" w14:textId="77777777" w:rsidR="00D976F9" w:rsidRDefault="00D976F9" w:rsidP="00D976F9">
      <w:pPr>
        <w:jc w:val="right"/>
        <w:rPr>
          <w:rFonts w:cs="Times New Roman"/>
        </w:rPr>
      </w:pPr>
    </w:p>
    <w:p w14:paraId="1A4A654F" w14:textId="77777777" w:rsidR="00D976F9" w:rsidRDefault="00D976F9" w:rsidP="00D976F9">
      <w:pPr>
        <w:jc w:val="right"/>
        <w:rPr>
          <w:rFonts w:cs="Times New Roman"/>
        </w:rPr>
      </w:pPr>
    </w:p>
    <w:p w14:paraId="331D58EC" w14:textId="77777777" w:rsidR="00D976F9" w:rsidRDefault="00D976F9" w:rsidP="00D976F9">
      <w:pPr>
        <w:jc w:val="right"/>
        <w:rPr>
          <w:rFonts w:cs="Times New Roman"/>
        </w:rPr>
      </w:pPr>
      <w:r>
        <w:rPr>
          <w:rFonts w:cs="Times New Roman"/>
        </w:rPr>
        <w:lastRenderedPageBreak/>
        <w:t>10. melléklet</w:t>
      </w:r>
    </w:p>
    <w:p w14:paraId="07E92BAE" w14:textId="77777777" w:rsidR="00D976F9" w:rsidRPr="000D0BD1" w:rsidRDefault="00D976F9" w:rsidP="00D976F9">
      <w:pPr>
        <w:jc w:val="center"/>
        <w:rPr>
          <w:rFonts w:cs="Times New Roman"/>
          <w:b/>
          <w:bCs/>
        </w:rPr>
      </w:pPr>
      <w:r w:rsidRPr="000D0BD1">
        <w:rPr>
          <w:rFonts w:cs="Times New Roman"/>
          <w:b/>
          <w:bCs/>
        </w:rPr>
        <w:t>Önkormányzat</w:t>
      </w:r>
    </w:p>
    <w:p w14:paraId="173D72CD" w14:textId="77777777" w:rsidR="00D976F9" w:rsidRPr="000D0BD1" w:rsidRDefault="00D976F9" w:rsidP="00D976F9">
      <w:pPr>
        <w:jc w:val="center"/>
        <w:rPr>
          <w:rFonts w:cs="Times New Roman"/>
          <w:b/>
          <w:bCs/>
        </w:rPr>
      </w:pPr>
      <w:r w:rsidRPr="000D0BD1">
        <w:rPr>
          <w:rFonts w:cs="Times New Roman"/>
          <w:b/>
          <w:bCs/>
        </w:rPr>
        <w:t>Európai Uniós támogatással megvalósuló projektek</w:t>
      </w:r>
    </w:p>
    <w:p w14:paraId="2B69EBFB" w14:textId="77777777" w:rsidR="00D976F9" w:rsidRPr="000D0BD1" w:rsidRDefault="00D976F9" w:rsidP="00D976F9">
      <w:pPr>
        <w:jc w:val="center"/>
        <w:rPr>
          <w:rFonts w:cs="Times New Roman"/>
          <w:b/>
          <w:bCs/>
        </w:rPr>
      </w:pPr>
      <w:r w:rsidRPr="000D0BD1">
        <w:rPr>
          <w:rFonts w:cs="Times New Roman"/>
          <w:b/>
          <w:bCs/>
        </w:rPr>
        <w:t>bevételei, kiadásai, hozzájárulások</w:t>
      </w:r>
    </w:p>
    <w:p w14:paraId="198EB6EE" w14:textId="77777777" w:rsidR="00D976F9" w:rsidRDefault="00D976F9" w:rsidP="00D976F9">
      <w:pPr>
        <w:rPr>
          <w:rFonts w:cs="Times New Roman"/>
        </w:rPr>
      </w:pPr>
    </w:p>
    <w:p w14:paraId="130C8B86" w14:textId="77777777" w:rsidR="00D976F9" w:rsidRDefault="00D976F9" w:rsidP="00D976F9">
      <w:pPr>
        <w:rPr>
          <w:rFonts w:cs="Times New Roman"/>
        </w:rPr>
      </w:pPr>
      <w:r w:rsidRPr="00DF7D95">
        <w:rPr>
          <w:noProof/>
        </w:rPr>
        <w:drawing>
          <wp:inline distT="0" distB="0" distL="0" distR="0" wp14:anchorId="3FFE6779" wp14:editId="1DD451E5">
            <wp:extent cx="4859020" cy="3724910"/>
            <wp:effectExtent l="0" t="0" r="0" b="8890"/>
            <wp:docPr id="1041614615" name="Kép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59020" cy="3724910"/>
                    </a:xfrm>
                    <a:prstGeom prst="rect">
                      <a:avLst/>
                    </a:prstGeom>
                    <a:noFill/>
                    <a:ln>
                      <a:noFill/>
                    </a:ln>
                  </pic:spPr>
                </pic:pic>
              </a:graphicData>
            </a:graphic>
          </wp:inline>
        </w:drawing>
      </w:r>
    </w:p>
    <w:p w14:paraId="63515CF5" w14:textId="77777777" w:rsidR="00D976F9" w:rsidRDefault="00D976F9" w:rsidP="00D976F9">
      <w:pPr>
        <w:rPr>
          <w:rFonts w:cs="Times New Roman"/>
        </w:rPr>
      </w:pPr>
      <w:r>
        <w:rPr>
          <w:rFonts w:cs="Times New Roman"/>
        </w:rPr>
        <w:br w:type="page"/>
      </w:r>
    </w:p>
    <w:p w14:paraId="43681592" w14:textId="77777777" w:rsidR="00D976F9" w:rsidRDefault="00D976F9" w:rsidP="00D976F9">
      <w:pPr>
        <w:ind w:left="2127" w:firstLine="709"/>
        <w:rPr>
          <w:rFonts w:cs="Times New Roman"/>
        </w:rPr>
      </w:pPr>
      <w:r w:rsidRPr="003957D9">
        <w:rPr>
          <w:rFonts w:cs="Times New Roman"/>
          <w:b/>
          <w:bCs/>
        </w:rPr>
        <w:lastRenderedPageBreak/>
        <w:t xml:space="preserve">Szigetvár Város Önkormányzat </w:t>
      </w:r>
      <w:r>
        <w:rPr>
          <w:rFonts w:cs="Times New Roman"/>
          <w:b/>
          <w:bCs/>
        </w:rPr>
        <w:tab/>
      </w:r>
      <w:r>
        <w:rPr>
          <w:rFonts w:cs="Times New Roman"/>
          <w:b/>
          <w:bCs/>
        </w:rPr>
        <w:tab/>
      </w:r>
      <w:r>
        <w:rPr>
          <w:rFonts w:cs="Times New Roman"/>
          <w:b/>
          <w:bCs/>
        </w:rPr>
        <w:tab/>
      </w:r>
      <w:r w:rsidRPr="003957D9">
        <w:rPr>
          <w:rFonts w:cs="Times New Roman"/>
        </w:rPr>
        <w:t>11. melléklet</w:t>
      </w:r>
    </w:p>
    <w:p w14:paraId="0B105177" w14:textId="77777777" w:rsidR="00D976F9" w:rsidRDefault="00D976F9" w:rsidP="00D976F9">
      <w:pPr>
        <w:rPr>
          <w:rFonts w:cs="Times New Roman"/>
        </w:rPr>
      </w:pPr>
    </w:p>
    <w:p w14:paraId="0C120A64" w14:textId="77777777" w:rsidR="00D976F9" w:rsidRDefault="00D976F9" w:rsidP="00D976F9">
      <w:pPr>
        <w:rPr>
          <w:rFonts w:cs="Times New Roman"/>
          <w:b/>
          <w:bCs/>
        </w:rPr>
      </w:pPr>
      <w:r w:rsidRPr="003957D9">
        <w:rPr>
          <w:noProof/>
        </w:rPr>
        <w:drawing>
          <wp:inline distT="0" distB="0" distL="0" distR="0" wp14:anchorId="755675DC" wp14:editId="10F4778E">
            <wp:extent cx="5427980" cy="5383530"/>
            <wp:effectExtent l="0" t="0" r="1270" b="7620"/>
            <wp:docPr id="208051560" name="Kép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27980" cy="5383530"/>
                    </a:xfrm>
                    <a:prstGeom prst="rect">
                      <a:avLst/>
                    </a:prstGeom>
                    <a:noFill/>
                    <a:ln>
                      <a:noFill/>
                    </a:ln>
                  </pic:spPr>
                </pic:pic>
              </a:graphicData>
            </a:graphic>
          </wp:inline>
        </w:drawing>
      </w:r>
    </w:p>
    <w:p w14:paraId="2B254EBC" w14:textId="77777777" w:rsidR="00D976F9" w:rsidRDefault="00D976F9" w:rsidP="00D976F9">
      <w:pPr>
        <w:rPr>
          <w:rFonts w:cs="Times New Roman"/>
          <w:b/>
          <w:bCs/>
        </w:rPr>
      </w:pPr>
      <w:r>
        <w:rPr>
          <w:rFonts w:cs="Times New Roman"/>
          <w:b/>
          <w:bCs/>
        </w:rPr>
        <w:br w:type="page"/>
      </w:r>
    </w:p>
    <w:p w14:paraId="514A42CF" w14:textId="77777777" w:rsidR="00D976F9" w:rsidRPr="003957D9" w:rsidRDefault="00D976F9" w:rsidP="00D976F9">
      <w:pPr>
        <w:jc w:val="right"/>
        <w:rPr>
          <w:rFonts w:cs="Times New Roman"/>
        </w:rPr>
      </w:pPr>
      <w:r w:rsidRPr="003957D9">
        <w:rPr>
          <w:rFonts w:cs="Times New Roman"/>
        </w:rPr>
        <w:lastRenderedPageBreak/>
        <w:t>12. melléklet</w:t>
      </w:r>
    </w:p>
    <w:p w14:paraId="28F1E81A" w14:textId="77777777" w:rsidR="00D976F9" w:rsidRDefault="00D976F9" w:rsidP="00D976F9">
      <w:pPr>
        <w:jc w:val="right"/>
        <w:rPr>
          <w:rFonts w:cs="Times New Roman"/>
        </w:rPr>
      </w:pPr>
      <w:r w:rsidRPr="003957D9">
        <w:rPr>
          <w:rFonts w:cs="Times New Roman"/>
        </w:rPr>
        <w:t>adatok forintban</w:t>
      </w:r>
    </w:p>
    <w:tbl>
      <w:tblPr>
        <w:tblW w:w="7417" w:type="dxa"/>
        <w:tblCellMar>
          <w:left w:w="70" w:type="dxa"/>
          <w:right w:w="70" w:type="dxa"/>
        </w:tblCellMar>
        <w:tblLook w:val="04A0" w:firstRow="1" w:lastRow="0" w:firstColumn="1" w:lastColumn="0" w:noHBand="0" w:noVBand="1"/>
      </w:tblPr>
      <w:tblGrid>
        <w:gridCol w:w="4123"/>
        <w:gridCol w:w="1629"/>
        <w:gridCol w:w="1629"/>
        <w:gridCol w:w="146"/>
      </w:tblGrid>
      <w:tr w:rsidR="00D976F9" w:rsidRPr="003957D9" w14:paraId="3EB37BC0" w14:textId="77777777" w:rsidTr="00D41723">
        <w:trPr>
          <w:gridAfter w:val="1"/>
          <w:wAfter w:w="36" w:type="dxa"/>
          <w:trHeight w:val="315"/>
        </w:trPr>
        <w:tc>
          <w:tcPr>
            <w:tcW w:w="7381" w:type="dxa"/>
            <w:gridSpan w:val="3"/>
            <w:tcBorders>
              <w:top w:val="nil"/>
              <w:left w:val="nil"/>
              <w:bottom w:val="nil"/>
              <w:right w:val="nil"/>
            </w:tcBorders>
            <w:shd w:val="clear" w:color="auto" w:fill="auto"/>
            <w:noWrap/>
            <w:vAlign w:val="bottom"/>
            <w:hideMark/>
          </w:tcPr>
          <w:p w14:paraId="6361EC4F" w14:textId="77777777" w:rsidR="00D976F9" w:rsidRPr="003957D9" w:rsidRDefault="00D976F9" w:rsidP="00D41723">
            <w:pPr>
              <w:suppressAutoHyphens w:val="0"/>
              <w:jc w:val="center"/>
              <w:rPr>
                <w:rFonts w:eastAsia="Times New Roman" w:cs="Times New Roman"/>
                <w:b/>
                <w:bCs/>
                <w:color w:val="000000"/>
                <w:kern w:val="0"/>
                <w:lang w:eastAsia="hu-HU" w:bidi="ar-SA"/>
              </w:rPr>
            </w:pPr>
            <w:r w:rsidRPr="003957D9">
              <w:rPr>
                <w:rFonts w:eastAsia="Times New Roman" w:cs="Times New Roman"/>
                <w:b/>
                <w:bCs/>
                <w:color w:val="000000"/>
                <w:kern w:val="0"/>
                <w:lang w:eastAsia="hu-HU" w:bidi="ar-SA"/>
              </w:rPr>
              <w:t>Szigetvár Város Önkormányzat</w:t>
            </w:r>
          </w:p>
        </w:tc>
      </w:tr>
      <w:tr w:rsidR="00D976F9" w:rsidRPr="003957D9" w14:paraId="09463946" w14:textId="77777777" w:rsidTr="00D41723">
        <w:trPr>
          <w:gridAfter w:val="1"/>
          <w:wAfter w:w="36" w:type="dxa"/>
          <w:trHeight w:val="255"/>
        </w:trPr>
        <w:tc>
          <w:tcPr>
            <w:tcW w:w="4123" w:type="dxa"/>
            <w:tcBorders>
              <w:top w:val="nil"/>
              <w:left w:val="nil"/>
              <w:bottom w:val="nil"/>
              <w:right w:val="nil"/>
            </w:tcBorders>
            <w:shd w:val="clear" w:color="auto" w:fill="auto"/>
            <w:noWrap/>
            <w:vAlign w:val="bottom"/>
            <w:hideMark/>
          </w:tcPr>
          <w:p w14:paraId="069F418E" w14:textId="77777777" w:rsidR="00D976F9" w:rsidRPr="003957D9" w:rsidRDefault="00D976F9" w:rsidP="00D41723">
            <w:pPr>
              <w:suppressAutoHyphens w:val="0"/>
              <w:jc w:val="center"/>
              <w:rPr>
                <w:rFonts w:eastAsia="Times New Roman" w:cs="Times New Roman"/>
                <w:b/>
                <w:bCs/>
                <w:color w:val="000000"/>
                <w:kern w:val="0"/>
                <w:lang w:eastAsia="hu-HU" w:bidi="ar-SA"/>
              </w:rPr>
            </w:pPr>
          </w:p>
        </w:tc>
        <w:tc>
          <w:tcPr>
            <w:tcW w:w="1629" w:type="dxa"/>
            <w:tcBorders>
              <w:top w:val="nil"/>
              <w:left w:val="nil"/>
              <w:bottom w:val="nil"/>
              <w:right w:val="nil"/>
            </w:tcBorders>
            <w:shd w:val="clear" w:color="auto" w:fill="auto"/>
            <w:noWrap/>
            <w:vAlign w:val="bottom"/>
            <w:hideMark/>
          </w:tcPr>
          <w:p w14:paraId="26A29F08" w14:textId="77777777" w:rsidR="00D976F9" w:rsidRPr="003957D9" w:rsidRDefault="00D976F9" w:rsidP="00D41723">
            <w:pPr>
              <w:suppressAutoHyphens w:val="0"/>
              <w:rPr>
                <w:rFonts w:eastAsia="Times New Roman" w:cs="Times New Roman"/>
                <w:kern w:val="0"/>
                <w:sz w:val="20"/>
                <w:szCs w:val="20"/>
                <w:lang w:eastAsia="hu-HU" w:bidi="ar-SA"/>
              </w:rPr>
            </w:pPr>
          </w:p>
        </w:tc>
        <w:tc>
          <w:tcPr>
            <w:tcW w:w="1629" w:type="dxa"/>
            <w:tcBorders>
              <w:top w:val="nil"/>
              <w:left w:val="nil"/>
              <w:bottom w:val="nil"/>
              <w:right w:val="nil"/>
            </w:tcBorders>
            <w:shd w:val="clear" w:color="auto" w:fill="auto"/>
            <w:noWrap/>
            <w:vAlign w:val="bottom"/>
            <w:hideMark/>
          </w:tcPr>
          <w:p w14:paraId="47BBC375"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041AB02D" w14:textId="77777777" w:rsidTr="00D41723">
        <w:trPr>
          <w:gridAfter w:val="1"/>
          <w:wAfter w:w="36" w:type="dxa"/>
          <w:trHeight w:val="855"/>
        </w:trPr>
        <w:tc>
          <w:tcPr>
            <w:tcW w:w="4123" w:type="dxa"/>
            <w:tcBorders>
              <w:top w:val="nil"/>
              <w:left w:val="nil"/>
              <w:bottom w:val="nil"/>
              <w:right w:val="nil"/>
            </w:tcBorders>
            <w:shd w:val="clear" w:color="auto" w:fill="auto"/>
            <w:noWrap/>
            <w:vAlign w:val="bottom"/>
            <w:hideMark/>
          </w:tcPr>
          <w:p w14:paraId="660FD6C5" w14:textId="77777777" w:rsidR="00D976F9" w:rsidRPr="003957D9" w:rsidRDefault="00D976F9" w:rsidP="00D41723">
            <w:pPr>
              <w:suppressAutoHyphens w:val="0"/>
              <w:rPr>
                <w:rFonts w:eastAsia="Times New Roman" w:cs="Times New Roman"/>
                <w:kern w:val="0"/>
                <w:sz w:val="20"/>
                <w:szCs w:val="20"/>
                <w:lang w:eastAsia="hu-HU" w:bidi="ar-SA"/>
              </w:rPr>
            </w:pPr>
          </w:p>
        </w:tc>
        <w:tc>
          <w:tcPr>
            <w:tcW w:w="1629" w:type="dxa"/>
            <w:tcBorders>
              <w:top w:val="nil"/>
              <w:left w:val="nil"/>
              <w:bottom w:val="nil"/>
              <w:right w:val="nil"/>
            </w:tcBorders>
            <w:shd w:val="clear" w:color="auto" w:fill="auto"/>
            <w:noWrap/>
            <w:vAlign w:val="bottom"/>
            <w:hideMark/>
          </w:tcPr>
          <w:p w14:paraId="08AF2115" w14:textId="77777777" w:rsidR="00D976F9" w:rsidRPr="003957D9" w:rsidRDefault="00D976F9" w:rsidP="00D41723">
            <w:pPr>
              <w:suppressAutoHyphens w:val="0"/>
              <w:rPr>
                <w:rFonts w:eastAsia="Times New Roman" w:cs="Times New Roman"/>
                <w:kern w:val="0"/>
                <w:sz w:val="20"/>
                <w:szCs w:val="20"/>
                <w:lang w:eastAsia="hu-HU" w:bidi="ar-SA"/>
              </w:rPr>
            </w:pPr>
          </w:p>
        </w:tc>
        <w:tc>
          <w:tcPr>
            <w:tcW w:w="1629" w:type="dxa"/>
            <w:tcBorders>
              <w:top w:val="nil"/>
              <w:left w:val="nil"/>
              <w:bottom w:val="nil"/>
              <w:right w:val="nil"/>
            </w:tcBorders>
            <w:shd w:val="clear" w:color="auto" w:fill="auto"/>
            <w:noWrap/>
            <w:vAlign w:val="bottom"/>
            <w:hideMark/>
          </w:tcPr>
          <w:p w14:paraId="4194CA1E"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11E961B0" w14:textId="77777777" w:rsidTr="00D41723">
        <w:trPr>
          <w:gridAfter w:val="1"/>
          <w:wAfter w:w="36" w:type="dxa"/>
          <w:trHeight w:val="315"/>
        </w:trPr>
        <w:tc>
          <w:tcPr>
            <w:tcW w:w="7381" w:type="dxa"/>
            <w:gridSpan w:val="3"/>
            <w:tcBorders>
              <w:top w:val="nil"/>
              <w:left w:val="nil"/>
              <w:bottom w:val="nil"/>
              <w:right w:val="nil"/>
            </w:tcBorders>
            <w:shd w:val="clear" w:color="auto" w:fill="auto"/>
            <w:noWrap/>
            <w:vAlign w:val="bottom"/>
            <w:hideMark/>
          </w:tcPr>
          <w:p w14:paraId="0EE56892" w14:textId="77777777" w:rsidR="00D976F9" w:rsidRPr="003957D9" w:rsidRDefault="00D976F9" w:rsidP="00D41723">
            <w:pPr>
              <w:suppressAutoHyphens w:val="0"/>
              <w:jc w:val="center"/>
              <w:rPr>
                <w:rFonts w:eastAsia="Times New Roman" w:cs="Times New Roman"/>
                <w:b/>
                <w:bCs/>
                <w:kern w:val="0"/>
                <w:lang w:eastAsia="hu-HU" w:bidi="ar-SA"/>
              </w:rPr>
            </w:pPr>
            <w:r w:rsidRPr="003957D9">
              <w:rPr>
                <w:rFonts w:eastAsia="Times New Roman" w:cs="Times New Roman"/>
                <w:b/>
                <w:bCs/>
                <w:kern w:val="0"/>
                <w:lang w:eastAsia="hu-HU" w:bidi="ar-SA"/>
              </w:rPr>
              <w:t xml:space="preserve">Tervezett adóbevételek </w:t>
            </w:r>
            <w:proofErr w:type="spellStart"/>
            <w:r w:rsidRPr="003957D9">
              <w:rPr>
                <w:rFonts w:eastAsia="Times New Roman" w:cs="Times New Roman"/>
                <w:b/>
                <w:bCs/>
                <w:kern w:val="0"/>
                <w:lang w:eastAsia="hu-HU" w:bidi="ar-SA"/>
              </w:rPr>
              <w:t>adónemenkénti</w:t>
            </w:r>
            <w:proofErr w:type="spellEnd"/>
            <w:r w:rsidRPr="003957D9">
              <w:rPr>
                <w:rFonts w:eastAsia="Times New Roman" w:cs="Times New Roman"/>
                <w:b/>
                <w:bCs/>
                <w:kern w:val="0"/>
                <w:lang w:eastAsia="hu-HU" w:bidi="ar-SA"/>
              </w:rPr>
              <w:t xml:space="preserve"> részletezése 2024. év</w:t>
            </w:r>
          </w:p>
        </w:tc>
      </w:tr>
      <w:tr w:rsidR="00D976F9" w:rsidRPr="003957D9" w14:paraId="1FEBFEEE" w14:textId="77777777" w:rsidTr="00D41723">
        <w:trPr>
          <w:gridAfter w:val="1"/>
          <w:wAfter w:w="36" w:type="dxa"/>
          <w:trHeight w:val="255"/>
        </w:trPr>
        <w:tc>
          <w:tcPr>
            <w:tcW w:w="4123" w:type="dxa"/>
            <w:tcBorders>
              <w:top w:val="nil"/>
              <w:left w:val="nil"/>
              <w:bottom w:val="nil"/>
              <w:right w:val="nil"/>
            </w:tcBorders>
            <w:shd w:val="clear" w:color="auto" w:fill="auto"/>
            <w:noWrap/>
            <w:vAlign w:val="bottom"/>
            <w:hideMark/>
          </w:tcPr>
          <w:p w14:paraId="41555CB4" w14:textId="77777777" w:rsidR="00D976F9" w:rsidRPr="003957D9" w:rsidRDefault="00D976F9" w:rsidP="00D41723">
            <w:pPr>
              <w:suppressAutoHyphens w:val="0"/>
              <w:jc w:val="center"/>
              <w:rPr>
                <w:rFonts w:eastAsia="Times New Roman" w:cs="Times New Roman"/>
                <w:b/>
                <w:bCs/>
                <w:kern w:val="0"/>
                <w:lang w:eastAsia="hu-HU" w:bidi="ar-SA"/>
              </w:rPr>
            </w:pPr>
          </w:p>
        </w:tc>
        <w:tc>
          <w:tcPr>
            <w:tcW w:w="1629" w:type="dxa"/>
            <w:tcBorders>
              <w:top w:val="nil"/>
              <w:left w:val="nil"/>
              <w:bottom w:val="nil"/>
              <w:right w:val="nil"/>
            </w:tcBorders>
            <w:shd w:val="clear" w:color="auto" w:fill="auto"/>
            <w:noWrap/>
            <w:vAlign w:val="bottom"/>
            <w:hideMark/>
          </w:tcPr>
          <w:p w14:paraId="02D22EF9" w14:textId="77777777" w:rsidR="00D976F9" w:rsidRPr="003957D9" w:rsidRDefault="00D976F9" w:rsidP="00D41723">
            <w:pPr>
              <w:suppressAutoHyphens w:val="0"/>
              <w:rPr>
                <w:rFonts w:eastAsia="Times New Roman" w:cs="Times New Roman"/>
                <w:kern w:val="0"/>
                <w:sz w:val="20"/>
                <w:szCs w:val="20"/>
                <w:lang w:eastAsia="hu-HU" w:bidi="ar-SA"/>
              </w:rPr>
            </w:pPr>
          </w:p>
        </w:tc>
        <w:tc>
          <w:tcPr>
            <w:tcW w:w="1629" w:type="dxa"/>
            <w:tcBorders>
              <w:top w:val="nil"/>
              <w:left w:val="nil"/>
              <w:bottom w:val="nil"/>
              <w:right w:val="nil"/>
            </w:tcBorders>
            <w:shd w:val="clear" w:color="auto" w:fill="auto"/>
            <w:noWrap/>
            <w:vAlign w:val="bottom"/>
            <w:hideMark/>
          </w:tcPr>
          <w:p w14:paraId="5460C82B"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434F71BD" w14:textId="77777777" w:rsidTr="00D41723">
        <w:trPr>
          <w:gridAfter w:val="1"/>
          <w:wAfter w:w="36" w:type="dxa"/>
          <w:trHeight w:val="1035"/>
        </w:trPr>
        <w:tc>
          <w:tcPr>
            <w:tcW w:w="4123" w:type="dxa"/>
            <w:tcBorders>
              <w:top w:val="nil"/>
              <w:left w:val="nil"/>
              <w:bottom w:val="nil"/>
              <w:right w:val="nil"/>
            </w:tcBorders>
            <w:shd w:val="clear" w:color="auto" w:fill="auto"/>
            <w:noWrap/>
            <w:vAlign w:val="bottom"/>
            <w:hideMark/>
          </w:tcPr>
          <w:p w14:paraId="3B9FAAC1" w14:textId="77777777" w:rsidR="00D976F9" w:rsidRPr="003957D9" w:rsidRDefault="00D976F9" w:rsidP="00D41723">
            <w:pPr>
              <w:suppressAutoHyphens w:val="0"/>
              <w:rPr>
                <w:rFonts w:eastAsia="Times New Roman" w:cs="Times New Roman"/>
                <w:kern w:val="0"/>
                <w:sz w:val="20"/>
                <w:szCs w:val="20"/>
                <w:lang w:eastAsia="hu-HU" w:bidi="ar-SA"/>
              </w:rPr>
            </w:pPr>
          </w:p>
        </w:tc>
        <w:tc>
          <w:tcPr>
            <w:tcW w:w="1629" w:type="dxa"/>
            <w:tcBorders>
              <w:top w:val="nil"/>
              <w:left w:val="nil"/>
              <w:bottom w:val="nil"/>
              <w:right w:val="nil"/>
            </w:tcBorders>
            <w:shd w:val="clear" w:color="auto" w:fill="auto"/>
            <w:noWrap/>
            <w:vAlign w:val="bottom"/>
            <w:hideMark/>
          </w:tcPr>
          <w:p w14:paraId="77669416" w14:textId="77777777" w:rsidR="00D976F9" w:rsidRPr="003957D9" w:rsidRDefault="00D976F9" w:rsidP="00D41723">
            <w:pPr>
              <w:suppressAutoHyphens w:val="0"/>
              <w:rPr>
                <w:rFonts w:eastAsia="Times New Roman" w:cs="Times New Roman"/>
                <w:kern w:val="0"/>
                <w:sz w:val="20"/>
                <w:szCs w:val="20"/>
                <w:lang w:eastAsia="hu-HU" w:bidi="ar-SA"/>
              </w:rPr>
            </w:pPr>
          </w:p>
        </w:tc>
        <w:tc>
          <w:tcPr>
            <w:tcW w:w="1629" w:type="dxa"/>
            <w:tcBorders>
              <w:top w:val="nil"/>
              <w:left w:val="nil"/>
              <w:bottom w:val="nil"/>
              <w:right w:val="nil"/>
            </w:tcBorders>
            <w:shd w:val="clear" w:color="auto" w:fill="auto"/>
            <w:noWrap/>
            <w:vAlign w:val="bottom"/>
            <w:hideMark/>
          </w:tcPr>
          <w:p w14:paraId="354C185D"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18322819" w14:textId="77777777" w:rsidTr="00D41723">
        <w:trPr>
          <w:gridAfter w:val="1"/>
          <w:wAfter w:w="36" w:type="dxa"/>
          <w:trHeight w:val="458"/>
        </w:trPr>
        <w:tc>
          <w:tcPr>
            <w:tcW w:w="41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B4436" w14:textId="77777777" w:rsidR="00D976F9" w:rsidRPr="003957D9" w:rsidRDefault="00D976F9" w:rsidP="00D41723">
            <w:pPr>
              <w:suppressAutoHyphens w:val="0"/>
              <w:jc w:val="center"/>
              <w:rPr>
                <w:rFonts w:eastAsia="Times New Roman" w:cs="Times New Roman"/>
                <w:b/>
                <w:bCs/>
                <w:kern w:val="0"/>
                <w:lang w:eastAsia="hu-HU" w:bidi="ar-SA"/>
              </w:rPr>
            </w:pPr>
            <w:r w:rsidRPr="003957D9">
              <w:rPr>
                <w:rFonts w:eastAsia="Times New Roman" w:cs="Times New Roman"/>
                <w:b/>
                <w:bCs/>
                <w:kern w:val="0"/>
                <w:lang w:eastAsia="hu-HU" w:bidi="ar-SA"/>
              </w:rPr>
              <w:t>Megnevezés</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4C2AD" w14:textId="77777777" w:rsidR="00D976F9" w:rsidRPr="003957D9" w:rsidRDefault="00D976F9" w:rsidP="00D41723">
            <w:pPr>
              <w:suppressAutoHyphens w:val="0"/>
              <w:jc w:val="center"/>
              <w:rPr>
                <w:rFonts w:eastAsia="Times New Roman" w:cs="Times New Roman"/>
                <w:b/>
                <w:bCs/>
                <w:color w:val="000000"/>
                <w:kern w:val="0"/>
                <w:lang w:eastAsia="hu-HU" w:bidi="ar-SA"/>
              </w:rPr>
            </w:pPr>
            <w:r w:rsidRPr="003957D9">
              <w:rPr>
                <w:rFonts w:eastAsia="Times New Roman" w:cs="Times New Roman"/>
                <w:b/>
                <w:bCs/>
                <w:color w:val="000000"/>
                <w:kern w:val="0"/>
                <w:lang w:eastAsia="hu-HU" w:bidi="ar-SA"/>
              </w:rPr>
              <w:t>2023. évi terv</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D58BD" w14:textId="77777777" w:rsidR="00D976F9" w:rsidRPr="003957D9" w:rsidRDefault="00D976F9" w:rsidP="00D41723">
            <w:pPr>
              <w:suppressAutoHyphens w:val="0"/>
              <w:jc w:val="center"/>
              <w:rPr>
                <w:rFonts w:eastAsia="Times New Roman" w:cs="Times New Roman"/>
                <w:b/>
                <w:bCs/>
                <w:color w:val="000000"/>
                <w:kern w:val="0"/>
                <w:lang w:eastAsia="hu-HU" w:bidi="ar-SA"/>
              </w:rPr>
            </w:pPr>
            <w:r w:rsidRPr="003957D9">
              <w:rPr>
                <w:rFonts w:eastAsia="Times New Roman" w:cs="Times New Roman"/>
                <w:b/>
                <w:bCs/>
                <w:color w:val="000000"/>
                <w:kern w:val="0"/>
                <w:lang w:eastAsia="hu-HU" w:bidi="ar-SA"/>
              </w:rPr>
              <w:t>2024. évi terv</w:t>
            </w:r>
          </w:p>
        </w:tc>
      </w:tr>
      <w:tr w:rsidR="00D976F9" w:rsidRPr="003957D9" w14:paraId="78C24B03" w14:textId="77777777" w:rsidTr="00D41723">
        <w:trPr>
          <w:trHeight w:val="255"/>
        </w:trPr>
        <w:tc>
          <w:tcPr>
            <w:tcW w:w="4123" w:type="dxa"/>
            <w:vMerge/>
            <w:tcBorders>
              <w:top w:val="single" w:sz="4" w:space="0" w:color="auto"/>
              <w:left w:val="single" w:sz="4" w:space="0" w:color="auto"/>
              <w:bottom w:val="single" w:sz="4" w:space="0" w:color="auto"/>
              <w:right w:val="single" w:sz="4" w:space="0" w:color="auto"/>
            </w:tcBorders>
            <w:vAlign w:val="center"/>
            <w:hideMark/>
          </w:tcPr>
          <w:p w14:paraId="57390DF7" w14:textId="77777777" w:rsidR="00D976F9" w:rsidRPr="003957D9" w:rsidRDefault="00D976F9" w:rsidP="00D41723">
            <w:pPr>
              <w:suppressAutoHyphens w:val="0"/>
              <w:rPr>
                <w:rFonts w:eastAsia="Times New Roman" w:cs="Times New Roman"/>
                <w:b/>
                <w:bCs/>
                <w:kern w:val="0"/>
                <w:lang w:eastAsia="hu-HU" w:bidi="ar-SA"/>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42D99020" w14:textId="77777777" w:rsidR="00D976F9" w:rsidRPr="003957D9" w:rsidRDefault="00D976F9" w:rsidP="00D41723">
            <w:pPr>
              <w:suppressAutoHyphens w:val="0"/>
              <w:rPr>
                <w:rFonts w:eastAsia="Times New Roman" w:cs="Times New Roman"/>
                <w:b/>
                <w:bCs/>
                <w:color w:val="000000"/>
                <w:kern w:val="0"/>
                <w:lang w:eastAsia="hu-HU" w:bidi="ar-SA"/>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2F7AFBD6" w14:textId="77777777" w:rsidR="00D976F9" w:rsidRPr="003957D9" w:rsidRDefault="00D976F9" w:rsidP="00D41723">
            <w:pPr>
              <w:suppressAutoHyphens w:val="0"/>
              <w:rPr>
                <w:rFonts w:eastAsia="Times New Roman" w:cs="Times New Roman"/>
                <w:b/>
                <w:bCs/>
                <w:color w:val="000000"/>
                <w:kern w:val="0"/>
                <w:lang w:eastAsia="hu-HU" w:bidi="ar-SA"/>
              </w:rPr>
            </w:pPr>
          </w:p>
        </w:tc>
        <w:tc>
          <w:tcPr>
            <w:tcW w:w="36" w:type="dxa"/>
            <w:tcBorders>
              <w:top w:val="nil"/>
              <w:left w:val="nil"/>
              <w:bottom w:val="nil"/>
              <w:right w:val="nil"/>
            </w:tcBorders>
            <w:shd w:val="clear" w:color="auto" w:fill="auto"/>
            <w:noWrap/>
            <w:vAlign w:val="bottom"/>
            <w:hideMark/>
          </w:tcPr>
          <w:p w14:paraId="1C1BFCEA" w14:textId="77777777" w:rsidR="00D976F9" w:rsidRPr="003957D9" w:rsidRDefault="00D976F9" w:rsidP="00D41723">
            <w:pPr>
              <w:suppressAutoHyphens w:val="0"/>
              <w:jc w:val="center"/>
              <w:rPr>
                <w:rFonts w:eastAsia="Times New Roman" w:cs="Times New Roman"/>
                <w:b/>
                <w:bCs/>
                <w:color w:val="000000"/>
                <w:kern w:val="0"/>
                <w:lang w:eastAsia="hu-HU" w:bidi="ar-SA"/>
              </w:rPr>
            </w:pPr>
          </w:p>
        </w:tc>
      </w:tr>
      <w:tr w:rsidR="00D976F9" w:rsidRPr="003957D9" w14:paraId="6AC6C3D5" w14:textId="77777777" w:rsidTr="00D41723">
        <w:trPr>
          <w:trHeight w:val="315"/>
        </w:trPr>
        <w:tc>
          <w:tcPr>
            <w:tcW w:w="4123" w:type="dxa"/>
            <w:tcBorders>
              <w:top w:val="nil"/>
              <w:left w:val="single" w:sz="4" w:space="0" w:color="auto"/>
              <w:bottom w:val="single" w:sz="4" w:space="0" w:color="auto"/>
              <w:right w:val="single" w:sz="4" w:space="0" w:color="auto"/>
            </w:tcBorders>
            <w:shd w:val="clear" w:color="auto" w:fill="auto"/>
            <w:noWrap/>
            <w:vAlign w:val="bottom"/>
            <w:hideMark/>
          </w:tcPr>
          <w:p w14:paraId="50C4A029" w14:textId="77777777" w:rsidR="00D976F9" w:rsidRPr="003957D9" w:rsidRDefault="00D976F9" w:rsidP="00D41723">
            <w:pPr>
              <w:suppressAutoHyphens w:val="0"/>
              <w:rPr>
                <w:rFonts w:eastAsia="Times New Roman" w:cs="Times New Roman"/>
                <w:kern w:val="0"/>
                <w:lang w:eastAsia="hu-HU" w:bidi="ar-SA"/>
              </w:rPr>
            </w:pPr>
            <w:r w:rsidRPr="003957D9">
              <w:rPr>
                <w:rFonts w:eastAsia="Times New Roman" w:cs="Times New Roman"/>
                <w:kern w:val="0"/>
                <w:lang w:eastAsia="hu-HU" w:bidi="ar-SA"/>
              </w:rPr>
              <w:t> </w:t>
            </w:r>
          </w:p>
        </w:tc>
        <w:tc>
          <w:tcPr>
            <w:tcW w:w="1629" w:type="dxa"/>
            <w:tcBorders>
              <w:top w:val="nil"/>
              <w:left w:val="nil"/>
              <w:bottom w:val="single" w:sz="4" w:space="0" w:color="auto"/>
              <w:right w:val="single" w:sz="4" w:space="0" w:color="auto"/>
            </w:tcBorders>
            <w:shd w:val="clear" w:color="auto" w:fill="auto"/>
            <w:noWrap/>
            <w:vAlign w:val="bottom"/>
            <w:hideMark/>
          </w:tcPr>
          <w:p w14:paraId="2241184B" w14:textId="77777777" w:rsidR="00D976F9" w:rsidRPr="003957D9" w:rsidRDefault="00D976F9" w:rsidP="00D41723">
            <w:pPr>
              <w:suppressAutoHyphens w:val="0"/>
              <w:rPr>
                <w:rFonts w:eastAsia="Times New Roman" w:cs="Times New Roman"/>
                <w:color w:val="000000"/>
                <w:kern w:val="0"/>
                <w:lang w:eastAsia="hu-HU" w:bidi="ar-SA"/>
              </w:rPr>
            </w:pPr>
            <w:r w:rsidRPr="003957D9">
              <w:rPr>
                <w:rFonts w:eastAsia="Times New Roman" w:cs="Times New Roman"/>
                <w:color w:val="000000"/>
                <w:kern w:val="0"/>
                <w:lang w:eastAsia="hu-HU" w:bidi="ar-SA"/>
              </w:rPr>
              <w:t> </w:t>
            </w:r>
          </w:p>
        </w:tc>
        <w:tc>
          <w:tcPr>
            <w:tcW w:w="1629" w:type="dxa"/>
            <w:tcBorders>
              <w:top w:val="nil"/>
              <w:left w:val="nil"/>
              <w:bottom w:val="single" w:sz="4" w:space="0" w:color="auto"/>
              <w:right w:val="single" w:sz="4" w:space="0" w:color="auto"/>
            </w:tcBorders>
            <w:shd w:val="clear" w:color="auto" w:fill="auto"/>
            <w:noWrap/>
            <w:vAlign w:val="bottom"/>
            <w:hideMark/>
          </w:tcPr>
          <w:p w14:paraId="364DAF17" w14:textId="77777777" w:rsidR="00D976F9" w:rsidRPr="003957D9" w:rsidRDefault="00D976F9" w:rsidP="00D41723">
            <w:pPr>
              <w:suppressAutoHyphens w:val="0"/>
              <w:rPr>
                <w:rFonts w:eastAsia="Times New Roman" w:cs="Times New Roman"/>
                <w:color w:val="000000"/>
                <w:kern w:val="0"/>
                <w:lang w:eastAsia="hu-HU" w:bidi="ar-SA"/>
              </w:rPr>
            </w:pPr>
            <w:r w:rsidRPr="003957D9">
              <w:rPr>
                <w:rFonts w:eastAsia="Times New Roman" w:cs="Times New Roman"/>
                <w:color w:val="000000"/>
                <w:kern w:val="0"/>
                <w:lang w:eastAsia="hu-HU" w:bidi="ar-SA"/>
              </w:rPr>
              <w:t> </w:t>
            </w:r>
          </w:p>
        </w:tc>
        <w:tc>
          <w:tcPr>
            <w:tcW w:w="36" w:type="dxa"/>
            <w:vAlign w:val="center"/>
            <w:hideMark/>
          </w:tcPr>
          <w:p w14:paraId="5D42E7E2"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3260D640" w14:textId="77777777" w:rsidTr="00D41723">
        <w:trPr>
          <w:trHeight w:val="402"/>
        </w:trPr>
        <w:tc>
          <w:tcPr>
            <w:tcW w:w="4123" w:type="dxa"/>
            <w:tcBorders>
              <w:top w:val="nil"/>
              <w:left w:val="single" w:sz="4" w:space="0" w:color="auto"/>
              <w:bottom w:val="single" w:sz="4" w:space="0" w:color="auto"/>
              <w:right w:val="single" w:sz="4" w:space="0" w:color="auto"/>
            </w:tcBorders>
            <w:shd w:val="clear" w:color="auto" w:fill="auto"/>
            <w:noWrap/>
            <w:vAlign w:val="bottom"/>
            <w:hideMark/>
          </w:tcPr>
          <w:p w14:paraId="6653B072" w14:textId="77777777" w:rsidR="00D976F9" w:rsidRPr="003957D9" w:rsidRDefault="00D976F9" w:rsidP="00D41723">
            <w:pPr>
              <w:suppressAutoHyphens w:val="0"/>
              <w:rPr>
                <w:rFonts w:eastAsia="Times New Roman" w:cs="Times New Roman"/>
                <w:kern w:val="0"/>
                <w:lang w:eastAsia="hu-HU" w:bidi="ar-SA"/>
              </w:rPr>
            </w:pPr>
            <w:r w:rsidRPr="003957D9">
              <w:rPr>
                <w:rFonts w:eastAsia="Times New Roman" w:cs="Times New Roman"/>
                <w:kern w:val="0"/>
                <w:lang w:eastAsia="hu-HU" w:bidi="ar-SA"/>
              </w:rPr>
              <w:t>Építményadó</w:t>
            </w:r>
          </w:p>
        </w:tc>
        <w:tc>
          <w:tcPr>
            <w:tcW w:w="1629" w:type="dxa"/>
            <w:tcBorders>
              <w:top w:val="nil"/>
              <w:left w:val="nil"/>
              <w:bottom w:val="single" w:sz="4" w:space="0" w:color="auto"/>
              <w:right w:val="single" w:sz="4" w:space="0" w:color="auto"/>
            </w:tcBorders>
            <w:shd w:val="clear" w:color="auto" w:fill="auto"/>
            <w:noWrap/>
            <w:vAlign w:val="bottom"/>
            <w:hideMark/>
          </w:tcPr>
          <w:p w14:paraId="33A4FF2C"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60 000 000</w:t>
            </w:r>
          </w:p>
        </w:tc>
        <w:tc>
          <w:tcPr>
            <w:tcW w:w="1629" w:type="dxa"/>
            <w:tcBorders>
              <w:top w:val="nil"/>
              <w:left w:val="nil"/>
              <w:bottom w:val="single" w:sz="4" w:space="0" w:color="auto"/>
              <w:right w:val="single" w:sz="4" w:space="0" w:color="auto"/>
            </w:tcBorders>
            <w:shd w:val="clear" w:color="auto" w:fill="auto"/>
            <w:noWrap/>
            <w:vAlign w:val="bottom"/>
            <w:hideMark/>
          </w:tcPr>
          <w:p w14:paraId="5BDE1B31"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60 000 000</w:t>
            </w:r>
          </w:p>
        </w:tc>
        <w:tc>
          <w:tcPr>
            <w:tcW w:w="36" w:type="dxa"/>
            <w:vAlign w:val="center"/>
            <w:hideMark/>
          </w:tcPr>
          <w:p w14:paraId="72C60954"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198DF8CA" w14:textId="77777777" w:rsidTr="00D41723">
        <w:trPr>
          <w:trHeight w:val="402"/>
        </w:trPr>
        <w:tc>
          <w:tcPr>
            <w:tcW w:w="4123" w:type="dxa"/>
            <w:tcBorders>
              <w:top w:val="nil"/>
              <w:left w:val="single" w:sz="4" w:space="0" w:color="auto"/>
              <w:bottom w:val="single" w:sz="4" w:space="0" w:color="auto"/>
              <w:right w:val="single" w:sz="4" w:space="0" w:color="auto"/>
            </w:tcBorders>
            <w:shd w:val="clear" w:color="auto" w:fill="auto"/>
            <w:noWrap/>
            <w:vAlign w:val="bottom"/>
            <w:hideMark/>
          </w:tcPr>
          <w:p w14:paraId="48081D1B" w14:textId="77777777" w:rsidR="00D976F9" w:rsidRPr="003957D9" w:rsidRDefault="00D976F9" w:rsidP="00D41723">
            <w:pPr>
              <w:suppressAutoHyphens w:val="0"/>
              <w:rPr>
                <w:rFonts w:eastAsia="Times New Roman" w:cs="Times New Roman"/>
                <w:kern w:val="0"/>
                <w:lang w:eastAsia="hu-HU" w:bidi="ar-SA"/>
              </w:rPr>
            </w:pPr>
            <w:r w:rsidRPr="003957D9">
              <w:rPr>
                <w:rFonts w:eastAsia="Times New Roman" w:cs="Times New Roman"/>
                <w:kern w:val="0"/>
                <w:lang w:eastAsia="hu-HU" w:bidi="ar-SA"/>
              </w:rPr>
              <w:t>Telekadó</w:t>
            </w:r>
          </w:p>
        </w:tc>
        <w:tc>
          <w:tcPr>
            <w:tcW w:w="1629" w:type="dxa"/>
            <w:tcBorders>
              <w:top w:val="nil"/>
              <w:left w:val="nil"/>
              <w:bottom w:val="single" w:sz="4" w:space="0" w:color="auto"/>
              <w:right w:val="single" w:sz="4" w:space="0" w:color="auto"/>
            </w:tcBorders>
            <w:shd w:val="clear" w:color="auto" w:fill="auto"/>
            <w:noWrap/>
            <w:vAlign w:val="bottom"/>
            <w:hideMark/>
          </w:tcPr>
          <w:p w14:paraId="7A517610"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10 000 000</w:t>
            </w:r>
          </w:p>
        </w:tc>
        <w:tc>
          <w:tcPr>
            <w:tcW w:w="1629" w:type="dxa"/>
            <w:tcBorders>
              <w:top w:val="nil"/>
              <w:left w:val="nil"/>
              <w:bottom w:val="single" w:sz="4" w:space="0" w:color="auto"/>
              <w:right w:val="single" w:sz="4" w:space="0" w:color="auto"/>
            </w:tcBorders>
            <w:shd w:val="clear" w:color="auto" w:fill="auto"/>
            <w:noWrap/>
            <w:vAlign w:val="bottom"/>
            <w:hideMark/>
          </w:tcPr>
          <w:p w14:paraId="222B3B2D"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10 000 000</w:t>
            </w:r>
          </w:p>
        </w:tc>
        <w:tc>
          <w:tcPr>
            <w:tcW w:w="36" w:type="dxa"/>
            <w:vAlign w:val="center"/>
            <w:hideMark/>
          </w:tcPr>
          <w:p w14:paraId="6F89EE75"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65E1DCBE" w14:textId="77777777" w:rsidTr="00D41723">
        <w:trPr>
          <w:trHeight w:val="402"/>
        </w:trPr>
        <w:tc>
          <w:tcPr>
            <w:tcW w:w="4123" w:type="dxa"/>
            <w:tcBorders>
              <w:top w:val="nil"/>
              <w:left w:val="single" w:sz="4" w:space="0" w:color="auto"/>
              <w:bottom w:val="single" w:sz="4" w:space="0" w:color="auto"/>
              <w:right w:val="single" w:sz="4" w:space="0" w:color="auto"/>
            </w:tcBorders>
            <w:shd w:val="clear" w:color="auto" w:fill="auto"/>
            <w:noWrap/>
            <w:vAlign w:val="bottom"/>
            <w:hideMark/>
          </w:tcPr>
          <w:p w14:paraId="768E21A4" w14:textId="77777777" w:rsidR="00D976F9" w:rsidRPr="003957D9" w:rsidRDefault="00D976F9" w:rsidP="00D41723">
            <w:pPr>
              <w:suppressAutoHyphens w:val="0"/>
              <w:rPr>
                <w:rFonts w:eastAsia="Times New Roman" w:cs="Times New Roman"/>
                <w:kern w:val="0"/>
                <w:lang w:eastAsia="hu-HU" w:bidi="ar-SA"/>
              </w:rPr>
            </w:pPr>
            <w:r w:rsidRPr="003957D9">
              <w:rPr>
                <w:rFonts w:eastAsia="Times New Roman" w:cs="Times New Roman"/>
                <w:kern w:val="0"/>
                <w:lang w:eastAsia="hu-HU" w:bidi="ar-SA"/>
              </w:rPr>
              <w:t>Magánszemélyek kommunális adója</w:t>
            </w:r>
          </w:p>
        </w:tc>
        <w:tc>
          <w:tcPr>
            <w:tcW w:w="1629" w:type="dxa"/>
            <w:tcBorders>
              <w:top w:val="nil"/>
              <w:left w:val="nil"/>
              <w:bottom w:val="single" w:sz="4" w:space="0" w:color="auto"/>
              <w:right w:val="single" w:sz="4" w:space="0" w:color="auto"/>
            </w:tcBorders>
            <w:shd w:val="clear" w:color="auto" w:fill="auto"/>
            <w:noWrap/>
            <w:vAlign w:val="bottom"/>
            <w:hideMark/>
          </w:tcPr>
          <w:p w14:paraId="45AD7CA0"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42 000 000</w:t>
            </w:r>
          </w:p>
        </w:tc>
        <w:tc>
          <w:tcPr>
            <w:tcW w:w="1629" w:type="dxa"/>
            <w:tcBorders>
              <w:top w:val="nil"/>
              <w:left w:val="nil"/>
              <w:bottom w:val="single" w:sz="4" w:space="0" w:color="auto"/>
              <w:right w:val="single" w:sz="4" w:space="0" w:color="auto"/>
            </w:tcBorders>
            <w:shd w:val="clear" w:color="auto" w:fill="auto"/>
            <w:noWrap/>
            <w:vAlign w:val="bottom"/>
            <w:hideMark/>
          </w:tcPr>
          <w:p w14:paraId="2B92DD45"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42 000 000</w:t>
            </w:r>
          </w:p>
        </w:tc>
        <w:tc>
          <w:tcPr>
            <w:tcW w:w="36" w:type="dxa"/>
            <w:vAlign w:val="center"/>
            <w:hideMark/>
          </w:tcPr>
          <w:p w14:paraId="3C3F5D0F"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3C6B342D" w14:textId="77777777" w:rsidTr="00D41723">
        <w:trPr>
          <w:trHeight w:val="402"/>
        </w:trPr>
        <w:tc>
          <w:tcPr>
            <w:tcW w:w="4123" w:type="dxa"/>
            <w:tcBorders>
              <w:top w:val="nil"/>
              <w:left w:val="single" w:sz="4" w:space="0" w:color="auto"/>
              <w:bottom w:val="single" w:sz="4" w:space="0" w:color="auto"/>
              <w:right w:val="single" w:sz="4" w:space="0" w:color="auto"/>
            </w:tcBorders>
            <w:shd w:val="clear" w:color="auto" w:fill="auto"/>
            <w:noWrap/>
            <w:vAlign w:val="bottom"/>
            <w:hideMark/>
          </w:tcPr>
          <w:p w14:paraId="24DE4C20" w14:textId="77777777" w:rsidR="00D976F9" w:rsidRPr="003957D9" w:rsidRDefault="00D976F9" w:rsidP="00D41723">
            <w:pPr>
              <w:suppressAutoHyphens w:val="0"/>
              <w:rPr>
                <w:rFonts w:eastAsia="Times New Roman" w:cs="Times New Roman"/>
                <w:kern w:val="0"/>
                <w:lang w:eastAsia="hu-HU" w:bidi="ar-SA"/>
              </w:rPr>
            </w:pPr>
            <w:r w:rsidRPr="003957D9">
              <w:rPr>
                <w:rFonts w:eastAsia="Times New Roman" w:cs="Times New Roman"/>
                <w:kern w:val="0"/>
                <w:lang w:eastAsia="hu-HU" w:bidi="ar-SA"/>
              </w:rPr>
              <w:t>Idegenforgalmi adó</w:t>
            </w:r>
          </w:p>
        </w:tc>
        <w:tc>
          <w:tcPr>
            <w:tcW w:w="1629" w:type="dxa"/>
            <w:tcBorders>
              <w:top w:val="nil"/>
              <w:left w:val="nil"/>
              <w:bottom w:val="single" w:sz="4" w:space="0" w:color="auto"/>
              <w:right w:val="single" w:sz="4" w:space="0" w:color="auto"/>
            </w:tcBorders>
            <w:shd w:val="clear" w:color="auto" w:fill="auto"/>
            <w:noWrap/>
            <w:vAlign w:val="bottom"/>
            <w:hideMark/>
          </w:tcPr>
          <w:p w14:paraId="7F1B3F10"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8 500 000</w:t>
            </w:r>
          </w:p>
        </w:tc>
        <w:tc>
          <w:tcPr>
            <w:tcW w:w="1629" w:type="dxa"/>
            <w:tcBorders>
              <w:top w:val="nil"/>
              <w:left w:val="nil"/>
              <w:bottom w:val="single" w:sz="4" w:space="0" w:color="auto"/>
              <w:right w:val="single" w:sz="4" w:space="0" w:color="auto"/>
            </w:tcBorders>
            <w:shd w:val="clear" w:color="auto" w:fill="auto"/>
            <w:noWrap/>
            <w:vAlign w:val="bottom"/>
            <w:hideMark/>
          </w:tcPr>
          <w:p w14:paraId="534F480A"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8 500 000</w:t>
            </w:r>
          </w:p>
        </w:tc>
        <w:tc>
          <w:tcPr>
            <w:tcW w:w="36" w:type="dxa"/>
            <w:vAlign w:val="center"/>
            <w:hideMark/>
          </w:tcPr>
          <w:p w14:paraId="238B91F5"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73571F0A" w14:textId="77777777" w:rsidTr="00D41723">
        <w:trPr>
          <w:trHeight w:val="402"/>
        </w:trPr>
        <w:tc>
          <w:tcPr>
            <w:tcW w:w="4123" w:type="dxa"/>
            <w:tcBorders>
              <w:top w:val="nil"/>
              <w:left w:val="single" w:sz="4" w:space="0" w:color="auto"/>
              <w:bottom w:val="single" w:sz="4" w:space="0" w:color="auto"/>
              <w:right w:val="single" w:sz="4" w:space="0" w:color="auto"/>
            </w:tcBorders>
            <w:shd w:val="clear" w:color="auto" w:fill="auto"/>
            <w:noWrap/>
            <w:vAlign w:val="bottom"/>
            <w:hideMark/>
          </w:tcPr>
          <w:p w14:paraId="77BD89D2" w14:textId="77777777" w:rsidR="00D976F9" w:rsidRPr="003957D9" w:rsidRDefault="00D976F9" w:rsidP="00D41723">
            <w:pPr>
              <w:suppressAutoHyphens w:val="0"/>
              <w:rPr>
                <w:rFonts w:eastAsia="Times New Roman" w:cs="Times New Roman"/>
                <w:kern w:val="0"/>
                <w:lang w:eastAsia="hu-HU" w:bidi="ar-SA"/>
              </w:rPr>
            </w:pPr>
            <w:r w:rsidRPr="003957D9">
              <w:rPr>
                <w:rFonts w:eastAsia="Times New Roman" w:cs="Times New Roman"/>
                <w:kern w:val="0"/>
                <w:lang w:eastAsia="hu-HU" w:bidi="ar-SA"/>
              </w:rPr>
              <w:t>Helyi iparűzési adó</w:t>
            </w:r>
          </w:p>
        </w:tc>
        <w:tc>
          <w:tcPr>
            <w:tcW w:w="1629" w:type="dxa"/>
            <w:tcBorders>
              <w:top w:val="nil"/>
              <w:left w:val="nil"/>
              <w:bottom w:val="single" w:sz="4" w:space="0" w:color="auto"/>
              <w:right w:val="single" w:sz="4" w:space="0" w:color="auto"/>
            </w:tcBorders>
            <w:shd w:val="clear" w:color="auto" w:fill="auto"/>
            <w:noWrap/>
            <w:vAlign w:val="bottom"/>
            <w:hideMark/>
          </w:tcPr>
          <w:p w14:paraId="3D5D3793"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380 000 000</w:t>
            </w:r>
          </w:p>
        </w:tc>
        <w:tc>
          <w:tcPr>
            <w:tcW w:w="1629" w:type="dxa"/>
            <w:tcBorders>
              <w:top w:val="nil"/>
              <w:left w:val="nil"/>
              <w:bottom w:val="single" w:sz="4" w:space="0" w:color="auto"/>
              <w:right w:val="single" w:sz="4" w:space="0" w:color="auto"/>
            </w:tcBorders>
            <w:shd w:val="clear" w:color="auto" w:fill="auto"/>
            <w:noWrap/>
            <w:vAlign w:val="bottom"/>
            <w:hideMark/>
          </w:tcPr>
          <w:p w14:paraId="3C29C6AA"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395 000 000</w:t>
            </w:r>
          </w:p>
        </w:tc>
        <w:tc>
          <w:tcPr>
            <w:tcW w:w="36" w:type="dxa"/>
            <w:vAlign w:val="center"/>
            <w:hideMark/>
          </w:tcPr>
          <w:p w14:paraId="29B72D71"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3DFA4087" w14:textId="77777777" w:rsidTr="00D41723">
        <w:trPr>
          <w:trHeight w:val="402"/>
        </w:trPr>
        <w:tc>
          <w:tcPr>
            <w:tcW w:w="4123" w:type="dxa"/>
            <w:tcBorders>
              <w:top w:val="nil"/>
              <w:left w:val="single" w:sz="4" w:space="0" w:color="auto"/>
              <w:bottom w:val="double" w:sz="6" w:space="0" w:color="auto"/>
              <w:right w:val="single" w:sz="4" w:space="0" w:color="auto"/>
            </w:tcBorders>
            <w:shd w:val="clear" w:color="auto" w:fill="auto"/>
            <w:noWrap/>
            <w:vAlign w:val="bottom"/>
            <w:hideMark/>
          </w:tcPr>
          <w:p w14:paraId="704EBE69" w14:textId="77777777" w:rsidR="00D976F9" w:rsidRPr="003957D9" w:rsidRDefault="00D976F9" w:rsidP="00D41723">
            <w:pPr>
              <w:suppressAutoHyphens w:val="0"/>
              <w:rPr>
                <w:rFonts w:eastAsia="Times New Roman" w:cs="Times New Roman"/>
                <w:kern w:val="0"/>
                <w:lang w:eastAsia="hu-HU" w:bidi="ar-SA"/>
              </w:rPr>
            </w:pPr>
            <w:r w:rsidRPr="003957D9">
              <w:rPr>
                <w:rFonts w:eastAsia="Times New Roman" w:cs="Times New Roman"/>
                <w:kern w:val="0"/>
                <w:lang w:eastAsia="hu-HU" w:bidi="ar-SA"/>
              </w:rPr>
              <w:t>Talajterhelési díj</w:t>
            </w:r>
          </w:p>
        </w:tc>
        <w:tc>
          <w:tcPr>
            <w:tcW w:w="1629" w:type="dxa"/>
            <w:tcBorders>
              <w:top w:val="nil"/>
              <w:left w:val="nil"/>
              <w:bottom w:val="double" w:sz="6" w:space="0" w:color="auto"/>
              <w:right w:val="single" w:sz="4" w:space="0" w:color="auto"/>
            </w:tcBorders>
            <w:shd w:val="clear" w:color="auto" w:fill="auto"/>
            <w:noWrap/>
            <w:vAlign w:val="bottom"/>
            <w:hideMark/>
          </w:tcPr>
          <w:p w14:paraId="17EBC50C"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1 000 000</w:t>
            </w:r>
          </w:p>
        </w:tc>
        <w:tc>
          <w:tcPr>
            <w:tcW w:w="1629" w:type="dxa"/>
            <w:tcBorders>
              <w:top w:val="nil"/>
              <w:left w:val="nil"/>
              <w:bottom w:val="double" w:sz="6" w:space="0" w:color="auto"/>
              <w:right w:val="single" w:sz="4" w:space="0" w:color="auto"/>
            </w:tcBorders>
            <w:shd w:val="clear" w:color="auto" w:fill="auto"/>
            <w:noWrap/>
            <w:vAlign w:val="bottom"/>
            <w:hideMark/>
          </w:tcPr>
          <w:p w14:paraId="4AF31D6C" w14:textId="77777777" w:rsidR="00D976F9" w:rsidRPr="003957D9" w:rsidRDefault="00D976F9" w:rsidP="00D41723">
            <w:pPr>
              <w:suppressAutoHyphens w:val="0"/>
              <w:jc w:val="right"/>
              <w:rPr>
                <w:rFonts w:eastAsia="Times New Roman" w:cs="Times New Roman"/>
                <w:color w:val="000000"/>
                <w:kern w:val="0"/>
                <w:lang w:eastAsia="hu-HU" w:bidi="ar-SA"/>
              </w:rPr>
            </w:pPr>
            <w:r w:rsidRPr="003957D9">
              <w:rPr>
                <w:rFonts w:eastAsia="Times New Roman" w:cs="Times New Roman"/>
                <w:color w:val="000000"/>
                <w:kern w:val="0"/>
                <w:lang w:eastAsia="hu-HU" w:bidi="ar-SA"/>
              </w:rPr>
              <w:t>1 000 000</w:t>
            </w:r>
          </w:p>
        </w:tc>
        <w:tc>
          <w:tcPr>
            <w:tcW w:w="36" w:type="dxa"/>
            <w:vAlign w:val="center"/>
            <w:hideMark/>
          </w:tcPr>
          <w:p w14:paraId="6BBC9DAF" w14:textId="77777777" w:rsidR="00D976F9" w:rsidRPr="003957D9" w:rsidRDefault="00D976F9" w:rsidP="00D41723">
            <w:pPr>
              <w:suppressAutoHyphens w:val="0"/>
              <w:rPr>
                <w:rFonts w:eastAsia="Times New Roman" w:cs="Times New Roman"/>
                <w:kern w:val="0"/>
                <w:sz w:val="20"/>
                <w:szCs w:val="20"/>
                <w:lang w:eastAsia="hu-HU" w:bidi="ar-SA"/>
              </w:rPr>
            </w:pPr>
          </w:p>
        </w:tc>
      </w:tr>
      <w:tr w:rsidR="00D976F9" w:rsidRPr="003957D9" w14:paraId="7BFCEB8F" w14:textId="77777777" w:rsidTr="00D41723">
        <w:trPr>
          <w:trHeight w:val="330"/>
        </w:trPr>
        <w:tc>
          <w:tcPr>
            <w:tcW w:w="4123" w:type="dxa"/>
            <w:tcBorders>
              <w:top w:val="nil"/>
              <w:left w:val="single" w:sz="4" w:space="0" w:color="auto"/>
              <w:bottom w:val="single" w:sz="4" w:space="0" w:color="auto"/>
              <w:right w:val="single" w:sz="4" w:space="0" w:color="auto"/>
            </w:tcBorders>
            <w:shd w:val="clear" w:color="auto" w:fill="auto"/>
            <w:noWrap/>
            <w:vAlign w:val="bottom"/>
            <w:hideMark/>
          </w:tcPr>
          <w:p w14:paraId="448A61EB" w14:textId="77777777" w:rsidR="00D976F9" w:rsidRPr="003957D9" w:rsidRDefault="00D976F9" w:rsidP="00D41723">
            <w:pPr>
              <w:suppressAutoHyphens w:val="0"/>
              <w:rPr>
                <w:rFonts w:eastAsia="Times New Roman" w:cs="Times New Roman"/>
                <w:b/>
                <w:bCs/>
                <w:kern w:val="0"/>
                <w:lang w:eastAsia="hu-HU" w:bidi="ar-SA"/>
              </w:rPr>
            </w:pPr>
            <w:r w:rsidRPr="003957D9">
              <w:rPr>
                <w:rFonts w:eastAsia="Times New Roman" w:cs="Times New Roman"/>
                <w:b/>
                <w:bCs/>
                <w:kern w:val="0"/>
                <w:lang w:eastAsia="hu-HU" w:bidi="ar-SA"/>
              </w:rPr>
              <w:t>Összesen</w:t>
            </w:r>
          </w:p>
        </w:tc>
        <w:tc>
          <w:tcPr>
            <w:tcW w:w="1629" w:type="dxa"/>
            <w:tcBorders>
              <w:top w:val="nil"/>
              <w:left w:val="nil"/>
              <w:bottom w:val="single" w:sz="4" w:space="0" w:color="auto"/>
              <w:right w:val="single" w:sz="4" w:space="0" w:color="auto"/>
            </w:tcBorders>
            <w:shd w:val="clear" w:color="auto" w:fill="auto"/>
            <w:noWrap/>
            <w:vAlign w:val="bottom"/>
            <w:hideMark/>
          </w:tcPr>
          <w:p w14:paraId="0BDB5D46" w14:textId="77777777" w:rsidR="00D976F9" w:rsidRPr="003957D9" w:rsidRDefault="00D976F9" w:rsidP="00D41723">
            <w:pPr>
              <w:suppressAutoHyphens w:val="0"/>
              <w:jc w:val="right"/>
              <w:rPr>
                <w:rFonts w:eastAsia="Times New Roman" w:cs="Times New Roman"/>
                <w:b/>
                <w:bCs/>
                <w:color w:val="000000"/>
                <w:kern w:val="0"/>
                <w:lang w:eastAsia="hu-HU" w:bidi="ar-SA"/>
              </w:rPr>
            </w:pPr>
            <w:r w:rsidRPr="003957D9">
              <w:rPr>
                <w:rFonts w:eastAsia="Times New Roman" w:cs="Times New Roman"/>
                <w:b/>
                <w:bCs/>
                <w:color w:val="000000"/>
                <w:kern w:val="0"/>
                <w:lang w:eastAsia="hu-HU" w:bidi="ar-SA"/>
              </w:rPr>
              <w:t>501 500 000</w:t>
            </w:r>
          </w:p>
        </w:tc>
        <w:tc>
          <w:tcPr>
            <w:tcW w:w="1629" w:type="dxa"/>
            <w:tcBorders>
              <w:top w:val="nil"/>
              <w:left w:val="nil"/>
              <w:bottom w:val="single" w:sz="4" w:space="0" w:color="auto"/>
              <w:right w:val="single" w:sz="4" w:space="0" w:color="auto"/>
            </w:tcBorders>
            <w:shd w:val="clear" w:color="auto" w:fill="auto"/>
            <w:noWrap/>
            <w:vAlign w:val="bottom"/>
            <w:hideMark/>
          </w:tcPr>
          <w:p w14:paraId="7996054B" w14:textId="77777777" w:rsidR="00D976F9" w:rsidRPr="003957D9" w:rsidRDefault="00D976F9" w:rsidP="00D41723">
            <w:pPr>
              <w:suppressAutoHyphens w:val="0"/>
              <w:jc w:val="right"/>
              <w:rPr>
                <w:rFonts w:eastAsia="Times New Roman" w:cs="Times New Roman"/>
                <w:b/>
                <w:bCs/>
                <w:color w:val="000000"/>
                <w:kern w:val="0"/>
                <w:lang w:eastAsia="hu-HU" w:bidi="ar-SA"/>
              </w:rPr>
            </w:pPr>
            <w:r w:rsidRPr="003957D9">
              <w:rPr>
                <w:rFonts w:eastAsia="Times New Roman" w:cs="Times New Roman"/>
                <w:b/>
                <w:bCs/>
                <w:color w:val="000000"/>
                <w:kern w:val="0"/>
                <w:lang w:eastAsia="hu-HU" w:bidi="ar-SA"/>
              </w:rPr>
              <w:t>516 500 000</w:t>
            </w:r>
          </w:p>
        </w:tc>
        <w:tc>
          <w:tcPr>
            <w:tcW w:w="36" w:type="dxa"/>
            <w:vAlign w:val="center"/>
            <w:hideMark/>
          </w:tcPr>
          <w:p w14:paraId="0B55F74D" w14:textId="77777777" w:rsidR="00D976F9" w:rsidRPr="003957D9" w:rsidRDefault="00D976F9" w:rsidP="00D41723">
            <w:pPr>
              <w:suppressAutoHyphens w:val="0"/>
              <w:rPr>
                <w:rFonts w:eastAsia="Times New Roman" w:cs="Times New Roman"/>
                <w:kern w:val="0"/>
                <w:sz w:val="20"/>
                <w:szCs w:val="20"/>
                <w:lang w:eastAsia="hu-HU" w:bidi="ar-SA"/>
              </w:rPr>
            </w:pPr>
          </w:p>
        </w:tc>
      </w:tr>
    </w:tbl>
    <w:p w14:paraId="30E5BBB2" w14:textId="77777777" w:rsidR="00D976F9" w:rsidRDefault="00D976F9" w:rsidP="00D976F9">
      <w:pPr>
        <w:rPr>
          <w:rFonts w:cs="Times New Roman"/>
        </w:rPr>
      </w:pPr>
    </w:p>
    <w:p w14:paraId="785E611F" w14:textId="77777777" w:rsidR="00D976F9" w:rsidRDefault="00D976F9" w:rsidP="00D976F9">
      <w:pPr>
        <w:rPr>
          <w:rFonts w:cs="Times New Roman"/>
        </w:rPr>
      </w:pPr>
      <w:r>
        <w:rPr>
          <w:rFonts w:cs="Times New Roman"/>
        </w:rPr>
        <w:br w:type="page"/>
      </w:r>
    </w:p>
    <w:p w14:paraId="57C0CAB6" w14:textId="77777777" w:rsidR="00D976F9" w:rsidRDefault="00D976F9" w:rsidP="00D976F9">
      <w:pPr>
        <w:ind w:left="1418" w:firstLine="709"/>
        <w:jc w:val="both"/>
        <w:rPr>
          <w:rFonts w:cs="Times New Roman"/>
        </w:rPr>
      </w:pPr>
      <w:r w:rsidRPr="003957D9">
        <w:rPr>
          <w:rFonts w:cs="Times New Roman"/>
          <w:b/>
          <w:bCs/>
        </w:rPr>
        <w:lastRenderedPageBreak/>
        <w:t xml:space="preserve">2024. évi központi költségvetési támogatás </w:t>
      </w:r>
      <w:r>
        <w:rPr>
          <w:rFonts w:cs="Times New Roman"/>
          <w:b/>
          <w:bCs/>
        </w:rPr>
        <w:tab/>
      </w:r>
      <w:proofErr w:type="gramStart"/>
      <w:r>
        <w:rPr>
          <w:rFonts w:cs="Times New Roman"/>
          <w:b/>
          <w:bCs/>
        </w:rPr>
        <w:tab/>
        <w:t xml:space="preserve">  </w:t>
      </w:r>
      <w:r>
        <w:rPr>
          <w:rFonts w:cs="Times New Roman"/>
        </w:rPr>
        <w:t>13.</w:t>
      </w:r>
      <w:proofErr w:type="gramEnd"/>
      <w:r>
        <w:rPr>
          <w:rFonts w:cs="Times New Roman"/>
        </w:rPr>
        <w:t xml:space="preserve"> melléklet</w:t>
      </w:r>
    </w:p>
    <w:p w14:paraId="1A2D8A0D" w14:textId="77777777" w:rsidR="00D976F9" w:rsidRDefault="00D976F9" w:rsidP="00D976F9">
      <w:pPr>
        <w:ind w:left="1418" w:firstLine="709"/>
        <w:jc w:val="right"/>
        <w:rPr>
          <w:rFonts w:cs="Times New Roman"/>
        </w:rPr>
      </w:pPr>
      <w:r w:rsidRPr="003957D9">
        <w:rPr>
          <w:rFonts w:cs="Times New Roman"/>
        </w:rPr>
        <w:t>adatok forintban</w:t>
      </w:r>
    </w:p>
    <w:p w14:paraId="6015D7B5" w14:textId="77777777" w:rsidR="00D976F9" w:rsidRDefault="00D976F9" w:rsidP="00D976F9">
      <w:pPr>
        <w:ind w:left="1418" w:firstLine="709"/>
        <w:jc w:val="right"/>
        <w:rPr>
          <w:rFonts w:cs="Times New Roman"/>
        </w:rPr>
      </w:pPr>
    </w:p>
    <w:p w14:paraId="4101236E" w14:textId="77777777" w:rsidR="00D976F9" w:rsidRDefault="00D976F9" w:rsidP="00D976F9">
      <w:pPr>
        <w:jc w:val="both"/>
        <w:rPr>
          <w:rFonts w:cs="Times New Roman"/>
        </w:rPr>
      </w:pPr>
      <w:r w:rsidRPr="00BA7D07">
        <w:rPr>
          <w:noProof/>
        </w:rPr>
        <w:drawing>
          <wp:inline distT="0" distB="0" distL="0" distR="0" wp14:anchorId="0D9B352A" wp14:editId="1653570A">
            <wp:extent cx="5850890" cy="7458075"/>
            <wp:effectExtent l="0" t="0" r="0" b="9525"/>
            <wp:docPr id="100486166" name="Kép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50890" cy="7458075"/>
                    </a:xfrm>
                    <a:prstGeom prst="rect">
                      <a:avLst/>
                    </a:prstGeom>
                    <a:noFill/>
                    <a:ln>
                      <a:noFill/>
                    </a:ln>
                  </pic:spPr>
                </pic:pic>
              </a:graphicData>
            </a:graphic>
          </wp:inline>
        </w:drawing>
      </w:r>
    </w:p>
    <w:p w14:paraId="63B90348" w14:textId="77777777" w:rsidR="00D976F9" w:rsidRDefault="00D976F9" w:rsidP="00D976F9">
      <w:pPr>
        <w:jc w:val="both"/>
        <w:rPr>
          <w:rFonts w:cs="Times New Roman"/>
        </w:rPr>
        <w:sectPr w:rsidR="00D976F9" w:rsidSect="00D976F9">
          <w:pgSz w:w="11906" w:h="16838"/>
          <w:pgMar w:top="1134" w:right="1558" w:bottom="1693" w:left="1134" w:header="0" w:footer="1134" w:gutter="0"/>
          <w:cols w:space="708"/>
          <w:formProt w:val="0"/>
          <w:docGrid w:linePitch="600" w:charSpace="32768"/>
        </w:sectPr>
      </w:pPr>
      <w:r>
        <w:rPr>
          <w:rFonts w:cs="Times New Roman"/>
        </w:rPr>
        <w:br w:type="page"/>
      </w:r>
    </w:p>
    <w:p w14:paraId="4BBFD692" w14:textId="77777777" w:rsidR="00D976F9" w:rsidRDefault="00D976F9" w:rsidP="00D976F9">
      <w:pPr>
        <w:ind w:left="4254" w:firstLine="709"/>
        <w:jc w:val="both"/>
        <w:rPr>
          <w:rFonts w:cs="Times New Roman"/>
        </w:rPr>
      </w:pPr>
      <w:r>
        <w:rPr>
          <w:rFonts w:cs="Times New Roman"/>
          <w:b/>
          <w:bCs/>
        </w:rPr>
        <w:lastRenderedPageBreak/>
        <w:t xml:space="preserve">    </w:t>
      </w:r>
      <w:r w:rsidRPr="00BA7D07">
        <w:rPr>
          <w:rFonts w:cs="Times New Roman"/>
          <w:b/>
          <w:bCs/>
        </w:rPr>
        <w:t>Szigetvár Város Önkormányzat</w:t>
      </w:r>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t>14. melléklet</w:t>
      </w:r>
    </w:p>
    <w:p w14:paraId="19976AB8" w14:textId="77777777" w:rsidR="00D976F9" w:rsidRDefault="00D976F9" w:rsidP="00D976F9">
      <w:pPr>
        <w:jc w:val="center"/>
        <w:rPr>
          <w:rFonts w:cs="Times New Roman"/>
          <w:b/>
          <w:bCs/>
        </w:rPr>
      </w:pPr>
      <w:r w:rsidRPr="00BA7D07">
        <w:rPr>
          <w:rFonts w:cs="Times New Roman"/>
          <w:b/>
          <w:bCs/>
        </w:rPr>
        <w:t>2024. év</w:t>
      </w:r>
    </w:p>
    <w:p w14:paraId="60E5D9DA" w14:textId="77777777" w:rsidR="00D976F9" w:rsidRDefault="00D976F9" w:rsidP="00D976F9">
      <w:pPr>
        <w:rPr>
          <w:rFonts w:cs="Times New Roman"/>
          <w:b/>
          <w:bCs/>
        </w:rPr>
      </w:pPr>
    </w:p>
    <w:p w14:paraId="6CE36532" w14:textId="77777777" w:rsidR="00D976F9" w:rsidRDefault="00D976F9" w:rsidP="00D976F9">
      <w:pPr>
        <w:rPr>
          <w:rFonts w:cs="Times New Roman"/>
          <w:b/>
          <w:bCs/>
        </w:rPr>
      </w:pPr>
      <w:r w:rsidRPr="00BA7D07">
        <w:rPr>
          <w:noProof/>
        </w:rPr>
        <w:drawing>
          <wp:inline distT="0" distB="0" distL="0" distR="0" wp14:anchorId="163ED8C0" wp14:editId="040E077C">
            <wp:extent cx="8601710" cy="4384040"/>
            <wp:effectExtent l="0" t="0" r="8890" b="0"/>
            <wp:docPr id="1896215934" name="Kép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601710" cy="4384040"/>
                    </a:xfrm>
                    <a:prstGeom prst="rect">
                      <a:avLst/>
                    </a:prstGeom>
                    <a:noFill/>
                    <a:ln>
                      <a:noFill/>
                    </a:ln>
                  </pic:spPr>
                </pic:pic>
              </a:graphicData>
            </a:graphic>
          </wp:inline>
        </w:drawing>
      </w:r>
    </w:p>
    <w:p w14:paraId="6AAE29AB" w14:textId="77777777" w:rsidR="00D976F9" w:rsidRDefault="00D976F9" w:rsidP="00D976F9">
      <w:pPr>
        <w:rPr>
          <w:rFonts w:cs="Times New Roman"/>
          <w:b/>
          <w:bCs/>
        </w:rPr>
        <w:sectPr w:rsidR="00D976F9" w:rsidSect="00D976F9">
          <w:pgSz w:w="16838" w:h="11906" w:orient="landscape"/>
          <w:pgMar w:top="1134" w:right="1134" w:bottom="1558" w:left="1693" w:header="0" w:footer="1134" w:gutter="0"/>
          <w:cols w:space="708"/>
          <w:formProt w:val="0"/>
          <w:docGrid w:linePitch="600" w:charSpace="32768"/>
        </w:sectPr>
      </w:pPr>
      <w:r>
        <w:rPr>
          <w:rFonts w:cs="Times New Roman"/>
          <w:b/>
          <w:bCs/>
        </w:rPr>
        <w:br w:type="page"/>
      </w:r>
    </w:p>
    <w:p w14:paraId="368184BA" w14:textId="77777777" w:rsidR="00D976F9" w:rsidRDefault="00D976F9" w:rsidP="00D976F9">
      <w:pPr>
        <w:ind w:left="1418" w:firstLine="709"/>
        <w:jc w:val="center"/>
        <w:rPr>
          <w:rFonts w:cs="Times New Roman"/>
        </w:rPr>
      </w:pPr>
      <w:r>
        <w:rPr>
          <w:rFonts w:cs="Times New Roman"/>
          <w:b/>
          <w:bCs/>
        </w:rPr>
        <w:lastRenderedPageBreak/>
        <w:t xml:space="preserve">             Szigetvár Város Önkormányzat </w:t>
      </w:r>
      <w:r>
        <w:rPr>
          <w:rFonts w:cs="Times New Roman"/>
          <w:b/>
          <w:bCs/>
        </w:rPr>
        <w:tab/>
      </w:r>
      <w:r>
        <w:rPr>
          <w:rFonts w:cs="Times New Roman"/>
          <w:b/>
          <w:bCs/>
        </w:rPr>
        <w:tab/>
      </w:r>
      <w:r>
        <w:rPr>
          <w:rFonts w:cs="Times New Roman"/>
          <w:b/>
          <w:bCs/>
        </w:rPr>
        <w:tab/>
      </w:r>
      <w:r w:rsidRPr="00BA7D07">
        <w:rPr>
          <w:rFonts w:cs="Times New Roman"/>
        </w:rPr>
        <w:t>15. melléklet</w:t>
      </w:r>
    </w:p>
    <w:p w14:paraId="21CD93DC" w14:textId="77777777" w:rsidR="00D976F9" w:rsidRDefault="00D976F9" w:rsidP="00D976F9">
      <w:pPr>
        <w:jc w:val="center"/>
        <w:rPr>
          <w:rFonts w:cs="Times New Roman"/>
          <w:b/>
          <w:bCs/>
        </w:rPr>
      </w:pPr>
      <w:r>
        <w:rPr>
          <w:rFonts w:cs="Times New Roman"/>
          <w:b/>
          <w:bCs/>
        </w:rPr>
        <w:t>2024. év</w:t>
      </w:r>
    </w:p>
    <w:p w14:paraId="66AE32EA" w14:textId="77777777" w:rsidR="00D976F9" w:rsidRDefault="00D976F9" w:rsidP="00D976F9">
      <w:pPr>
        <w:rPr>
          <w:rFonts w:cs="Times New Roman"/>
          <w:b/>
          <w:bCs/>
        </w:rPr>
      </w:pPr>
    </w:p>
    <w:p w14:paraId="43E42C99" w14:textId="77777777" w:rsidR="00D976F9" w:rsidRDefault="00D976F9" w:rsidP="00D976F9">
      <w:pPr>
        <w:rPr>
          <w:rFonts w:cs="Times New Roman"/>
          <w:b/>
          <w:bCs/>
        </w:rPr>
      </w:pPr>
      <w:r w:rsidRPr="00BA7D07">
        <w:rPr>
          <w:noProof/>
        </w:rPr>
        <w:drawing>
          <wp:inline distT="0" distB="0" distL="0" distR="0" wp14:anchorId="2941C956" wp14:editId="5BD59EF0">
            <wp:extent cx="5723890" cy="3554730"/>
            <wp:effectExtent l="0" t="0" r="0" b="7620"/>
            <wp:docPr id="1900018608" name="Kép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3890" cy="3554730"/>
                    </a:xfrm>
                    <a:prstGeom prst="rect">
                      <a:avLst/>
                    </a:prstGeom>
                    <a:noFill/>
                    <a:ln>
                      <a:noFill/>
                    </a:ln>
                  </pic:spPr>
                </pic:pic>
              </a:graphicData>
            </a:graphic>
          </wp:inline>
        </w:drawing>
      </w:r>
    </w:p>
    <w:p w14:paraId="238FD182" w14:textId="77777777" w:rsidR="00D976F9" w:rsidRDefault="00D976F9" w:rsidP="00D976F9">
      <w:pPr>
        <w:rPr>
          <w:rFonts w:cs="Times New Roman"/>
          <w:b/>
          <w:bCs/>
        </w:rPr>
      </w:pPr>
    </w:p>
    <w:p w14:paraId="5F653F97" w14:textId="77777777" w:rsidR="00D976F9" w:rsidRDefault="00D976F9" w:rsidP="00D976F9">
      <w:pPr>
        <w:rPr>
          <w:rFonts w:cs="Times New Roman"/>
          <w:b/>
          <w:bCs/>
        </w:rPr>
        <w:sectPr w:rsidR="00D976F9" w:rsidSect="00D976F9">
          <w:pgSz w:w="11906" w:h="16838"/>
          <w:pgMar w:top="1134" w:right="1558" w:bottom="1693" w:left="1134" w:header="0" w:footer="1134" w:gutter="0"/>
          <w:cols w:space="708"/>
          <w:formProt w:val="0"/>
          <w:docGrid w:linePitch="600" w:charSpace="32768"/>
        </w:sectPr>
      </w:pPr>
      <w:r>
        <w:rPr>
          <w:rFonts w:cs="Times New Roman"/>
          <w:b/>
          <w:bCs/>
        </w:rPr>
        <w:br w:type="page"/>
      </w:r>
    </w:p>
    <w:p w14:paraId="4A457C1D" w14:textId="77777777" w:rsidR="00D976F9" w:rsidRDefault="00D976F9" w:rsidP="00D976F9">
      <w:pPr>
        <w:jc w:val="center"/>
        <w:rPr>
          <w:rFonts w:cs="Times New Roman"/>
        </w:rPr>
      </w:pPr>
      <w:r>
        <w:rPr>
          <w:rFonts w:cs="Times New Roman"/>
          <w:b/>
          <w:bCs/>
        </w:rPr>
        <w:lastRenderedPageBreak/>
        <w:t xml:space="preserve">                    Szigetvár Város Önkormányzat készfizető kezességvállalásai </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           </w:t>
      </w:r>
      <w:r w:rsidRPr="000F0F4C">
        <w:rPr>
          <w:rFonts w:cs="Times New Roman"/>
        </w:rPr>
        <w:t>16. melléklet</w:t>
      </w:r>
    </w:p>
    <w:p w14:paraId="66B752D4" w14:textId="77777777" w:rsidR="00D976F9" w:rsidRDefault="00D976F9" w:rsidP="00D976F9">
      <w:pPr>
        <w:ind w:left="3545" w:firstLine="709"/>
        <w:rPr>
          <w:rFonts w:cs="Times New Roman"/>
        </w:rPr>
      </w:pPr>
      <w:r w:rsidRPr="000F0F4C">
        <w:rPr>
          <w:rFonts w:cs="Times New Roman"/>
          <w:b/>
          <w:bCs/>
        </w:rPr>
        <w:t xml:space="preserve">2024. </w:t>
      </w:r>
      <w:proofErr w:type="gramStart"/>
      <w:r w:rsidRPr="000F0F4C">
        <w:rPr>
          <w:rFonts w:cs="Times New Roman"/>
          <w:b/>
          <w:bCs/>
        </w:rPr>
        <w:t>év</w:t>
      </w:r>
      <w:r>
        <w:rPr>
          <w:rFonts w:cs="Times New Roman"/>
        </w:rPr>
        <w:t xml:space="preserve">  </w:t>
      </w:r>
      <w:r>
        <w:rPr>
          <w:rFonts w:cs="Times New Roman"/>
        </w:rPr>
        <w:tab/>
      </w:r>
      <w:proofErr w:type="gramEnd"/>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adatok forintban</w:t>
      </w:r>
    </w:p>
    <w:p w14:paraId="21F1773E" w14:textId="77777777" w:rsidR="00D976F9" w:rsidRDefault="00D976F9" w:rsidP="00D976F9">
      <w:pPr>
        <w:rPr>
          <w:rFonts w:cs="Times New Roman"/>
          <w:b/>
          <w:bCs/>
        </w:rPr>
      </w:pPr>
    </w:p>
    <w:p w14:paraId="47785266" w14:textId="77777777" w:rsidR="00D976F9" w:rsidRDefault="00D976F9" w:rsidP="00D976F9">
      <w:pPr>
        <w:rPr>
          <w:rFonts w:cs="Times New Roman"/>
          <w:b/>
          <w:bCs/>
        </w:rPr>
      </w:pPr>
    </w:p>
    <w:p w14:paraId="6DFDFAD4" w14:textId="77777777" w:rsidR="00D976F9" w:rsidRDefault="00D976F9" w:rsidP="00D976F9">
      <w:pPr>
        <w:rPr>
          <w:rFonts w:cs="Times New Roman"/>
          <w:b/>
          <w:bCs/>
        </w:rPr>
      </w:pPr>
      <w:r w:rsidRPr="000A7A04">
        <w:rPr>
          <w:noProof/>
        </w:rPr>
        <w:drawing>
          <wp:inline distT="0" distB="0" distL="0" distR="0" wp14:anchorId="2D3F4DF5" wp14:editId="709E71A3">
            <wp:extent cx="6875780" cy="2523490"/>
            <wp:effectExtent l="0" t="0" r="1270" b="0"/>
            <wp:docPr id="1766368339" name="Kép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75780" cy="2523490"/>
                    </a:xfrm>
                    <a:prstGeom prst="rect">
                      <a:avLst/>
                    </a:prstGeom>
                    <a:noFill/>
                    <a:ln>
                      <a:noFill/>
                    </a:ln>
                  </pic:spPr>
                </pic:pic>
              </a:graphicData>
            </a:graphic>
          </wp:inline>
        </w:drawing>
      </w:r>
    </w:p>
    <w:p w14:paraId="438C86CF" w14:textId="77777777" w:rsidR="00D976F9" w:rsidRDefault="00D976F9" w:rsidP="00D976F9">
      <w:pPr>
        <w:rPr>
          <w:rFonts w:cs="Times New Roman"/>
          <w:b/>
          <w:bCs/>
        </w:rPr>
      </w:pPr>
    </w:p>
    <w:p w14:paraId="011C8D58" w14:textId="77777777" w:rsidR="00D976F9" w:rsidRDefault="00D976F9" w:rsidP="00D976F9">
      <w:pPr>
        <w:rPr>
          <w:rFonts w:cs="Times New Roman"/>
          <w:b/>
          <w:bCs/>
        </w:rPr>
        <w:sectPr w:rsidR="00D976F9" w:rsidSect="00D976F9">
          <w:pgSz w:w="16838" w:h="11906" w:orient="landscape"/>
          <w:pgMar w:top="1134" w:right="1134" w:bottom="1558" w:left="1693" w:header="0" w:footer="1134" w:gutter="0"/>
          <w:cols w:space="708"/>
          <w:formProt w:val="0"/>
          <w:docGrid w:linePitch="600" w:charSpace="32768"/>
        </w:sectPr>
      </w:pPr>
      <w:r>
        <w:rPr>
          <w:rFonts w:cs="Times New Roman"/>
          <w:b/>
          <w:bCs/>
        </w:rPr>
        <w:br w:type="page"/>
      </w:r>
    </w:p>
    <w:p w14:paraId="3F6709CA" w14:textId="77777777" w:rsidR="00D976F9" w:rsidRPr="00E542CC" w:rsidRDefault="00D976F9" w:rsidP="00D976F9">
      <w:pPr>
        <w:jc w:val="right"/>
        <w:rPr>
          <w:rFonts w:cs="Times New Roman"/>
        </w:rPr>
      </w:pPr>
      <w:r w:rsidRPr="00E542CC">
        <w:rPr>
          <w:rFonts w:cs="Times New Roman"/>
        </w:rPr>
        <w:lastRenderedPageBreak/>
        <w:t>17. melléklet</w:t>
      </w:r>
    </w:p>
    <w:p w14:paraId="6EEF5349" w14:textId="77777777" w:rsidR="00D976F9" w:rsidRPr="00E542CC" w:rsidRDefault="00D976F9" w:rsidP="00D976F9">
      <w:pPr>
        <w:jc w:val="right"/>
        <w:rPr>
          <w:rFonts w:cs="Times New Roman"/>
        </w:rPr>
      </w:pPr>
      <w:r w:rsidRPr="00E542CC">
        <w:rPr>
          <w:rFonts w:cs="Times New Roman"/>
        </w:rPr>
        <w:t>adatok forintban</w:t>
      </w:r>
    </w:p>
    <w:p w14:paraId="6E5B1911" w14:textId="77777777" w:rsidR="00D976F9" w:rsidRDefault="00D976F9" w:rsidP="00D976F9">
      <w:pPr>
        <w:rPr>
          <w:rFonts w:cs="Times New Roman"/>
          <w:b/>
          <w:bCs/>
        </w:rPr>
      </w:pPr>
    </w:p>
    <w:p w14:paraId="37DDA3A0" w14:textId="77777777" w:rsidR="00D976F9" w:rsidRPr="00BA7D07" w:rsidRDefault="00D976F9" w:rsidP="00D976F9">
      <w:pPr>
        <w:rPr>
          <w:rFonts w:cs="Times New Roman"/>
          <w:b/>
          <w:bCs/>
        </w:rPr>
      </w:pPr>
      <w:r w:rsidRPr="00E542CC">
        <w:rPr>
          <w:noProof/>
        </w:rPr>
        <w:drawing>
          <wp:inline distT="0" distB="0" distL="0" distR="0" wp14:anchorId="097A7EEB" wp14:editId="3B63A4DC">
            <wp:extent cx="5275580" cy="4715510"/>
            <wp:effectExtent l="0" t="0" r="1270" b="8890"/>
            <wp:docPr id="1426201303" name="Kép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5580" cy="4715510"/>
                    </a:xfrm>
                    <a:prstGeom prst="rect">
                      <a:avLst/>
                    </a:prstGeom>
                    <a:noFill/>
                    <a:ln>
                      <a:noFill/>
                    </a:ln>
                  </pic:spPr>
                </pic:pic>
              </a:graphicData>
            </a:graphic>
          </wp:inline>
        </w:drawing>
      </w:r>
    </w:p>
    <w:p w14:paraId="4CDB141B" w14:textId="77777777" w:rsidR="00D976F9" w:rsidRDefault="00D976F9" w:rsidP="00D976F9">
      <w:pPr>
        <w:jc w:val="both"/>
        <w:rPr>
          <w:rFonts w:cs="Times New Roman"/>
        </w:rPr>
        <w:sectPr w:rsidR="00D976F9" w:rsidSect="00D976F9">
          <w:pgSz w:w="11906" w:h="16838"/>
          <w:pgMar w:top="1134" w:right="1558" w:bottom="1693" w:left="1134" w:header="0" w:footer="1134" w:gutter="0"/>
          <w:cols w:space="708"/>
          <w:formProt w:val="0"/>
          <w:docGrid w:linePitch="600" w:charSpace="32768"/>
        </w:sectPr>
      </w:pPr>
      <w:r>
        <w:rPr>
          <w:rFonts w:cs="Times New Roman"/>
        </w:rPr>
        <w:br w:type="page"/>
      </w:r>
    </w:p>
    <w:p w14:paraId="0B9F27A1" w14:textId="77777777" w:rsidR="00D976F9" w:rsidRDefault="00D976F9" w:rsidP="00D976F9">
      <w:pPr>
        <w:ind w:left="3545" w:firstLine="709"/>
        <w:jc w:val="center"/>
        <w:rPr>
          <w:rFonts w:cs="Times New Roman"/>
        </w:rPr>
      </w:pPr>
      <w:r w:rsidRPr="00E542CC">
        <w:rPr>
          <w:rFonts w:cs="Times New Roman"/>
          <w:b/>
          <w:bCs/>
        </w:rPr>
        <w:lastRenderedPageBreak/>
        <w:t>Szigetvár Város Önkormányzat</w:t>
      </w:r>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18. melléklet</w:t>
      </w:r>
    </w:p>
    <w:p w14:paraId="73BFFA77" w14:textId="77777777" w:rsidR="00D976F9" w:rsidRDefault="00D976F9" w:rsidP="00D976F9">
      <w:pPr>
        <w:ind w:left="4963" w:firstLine="709"/>
        <w:jc w:val="center"/>
        <w:rPr>
          <w:rFonts w:cs="Times New Roman"/>
        </w:rPr>
      </w:pPr>
      <w:r w:rsidRPr="00E542CC">
        <w:rPr>
          <w:rFonts w:cs="Times New Roman"/>
          <w:b/>
          <w:bCs/>
        </w:rPr>
        <w:t>2024.</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       </w:t>
      </w:r>
      <w:r w:rsidRPr="00E542CC">
        <w:rPr>
          <w:rFonts w:cs="Times New Roman"/>
        </w:rPr>
        <w:t>adatok forintban</w:t>
      </w:r>
    </w:p>
    <w:p w14:paraId="26F8A32A" w14:textId="77777777" w:rsidR="00D976F9" w:rsidRPr="00E542CC" w:rsidRDefault="00D976F9" w:rsidP="00D976F9">
      <w:pPr>
        <w:rPr>
          <w:rFonts w:cs="Times New Roman"/>
          <w:b/>
          <w:bCs/>
        </w:rPr>
      </w:pPr>
    </w:p>
    <w:p w14:paraId="2B984685" w14:textId="77777777" w:rsidR="00D976F9" w:rsidRDefault="00D976F9" w:rsidP="00D976F9">
      <w:pPr>
        <w:jc w:val="both"/>
        <w:rPr>
          <w:rFonts w:cs="Times New Roman"/>
        </w:rPr>
      </w:pPr>
      <w:r w:rsidRPr="00E542CC">
        <w:rPr>
          <w:noProof/>
        </w:rPr>
        <w:drawing>
          <wp:inline distT="0" distB="0" distL="0" distR="0" wp14:anchorId="78B85B31" wp14:editId="538F6DBF">
            <wp:extent cx="8896985" cy="4097020"/>
            <wp:effectExtent l="0" t="0" r="0" b="0"/>
            <wp:docPr id="1597846603" name="Kép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896985" cy="4097020"/>
                    </a:xfrm>
                    <a:prstGeom prst="rect">
                      <a:avLst/>
                    </a:prstGeom>
                    <a:noFill/>
                    <a:ln>
                      <a:noFill/>
                    </a:ln>
                  </pic:spPr>
                </pic:pic>
              </a:graphicData>
            </a:graphic>
          </wp:inline>
        </w:drawing>
      </w:r>
    </w:p>
    <w:p w14:paraId="0BD62201" w14:textId="77777777" w:rsidR="00D976F9" w:rsidRDefault="00D976F9" w:rsidP="00D976F9">
      <w:pPr>
        <w:jc w:val="both"/>
        <w:rPr>
          <w:rFonts w:cs="Times New Roman"/>
        </w:rPr>
        <w:sectPr w:rsidR="00D976F9" w:rsidSect="00D976F9">
          <w:pgSz w:w="16838" w:h="11906" w:orient="landscape"/>
          <w:pgMar w:top="1134" w:right="1134" w:bottom="1558" w:left="1693" w:header="0" w:footer="1134" w:gutter="0"/>
          <w:cols w:space="708"/>
          <w:formProt w:val="0"/>
          <w:docGrid w:linePitch="600" w:charSpace="32768"/>
        </w:sectPr>
      </w:pPr>
      <w:r>
        <w:rPr>
          <w:rFonts w:cs="Times New Roman"/>
        </w:rPr>
        <w:br w:type="page"/>
      </w:r>
    </w:p>
    <w:p w14:paraId="30E330FE" w14:textId="77777777" w:rsidR="00D976F9" w:rsidRDefault="00D976F9" w:rsidP="00D976F9">
      <w:pPr>
        <w:ind w:left="2127" w:firstLine="709"/>
        <w:jc w:val="center"/>
        <w:rPr>
          <w:rFonts w:cs="Times New Roman"/>
        </w:rPr>
      </w:pPr>
      <w:r w:rsidRPr="00E542CC">
        <w:rPr>
          <w:rFonts w:cs="Times New Roman"/>
          <w:b/>
          <w:bCs/>
        </w:rPr>
        <w:lastRenderedPageBreak/>
        <w:t>Szigetvár Város Önkormányzat</w:t>
      </w:r>
      <w:r>
        <w:rPr>
          <w:rFonts w:cs="Times New Roman"/>
        </w:rPr>
        <w:t xml:space="preserve"> </w:t>
      </w:r>
      <w:r>
        <w:rPr>
          <w:rFonts w:cs="Times New Roman"/>
        </w:rPr>
        <w:tab/>
      </w:r>
      <w:r>
        <w:rPr>
          <w:rFonts w:cs="Times New Roman"/>
        </w:rPr>
        <w:tab/>
      </w:r>
      <w:r>
        <w:rPr>
          <w:rFonts w:cs="Times New Roman"/>
        </w:rPr>
        <w:tab/>
        <w:t>19. melléklet</w:t>
      </w:r>
    </w:p>
    <w:p w14:paraId="16DB55B2" w14:textId="77777777" w:rsidR="00D976F9" w:rsidRDefault="00D976F9" w:rsidP="00D976F9">
      <w:pPr>
        <w:ind w:left="3545" w:firstLine="709"/>
        <w:jc w:val="both"/>
        <w:rPr>
          <w:rFonts w:cs="Times New Roman"/>
        </w:rPr>
      </w:pPr>
      <w:r w:rsidRPr="00E542CC">
        <w:rPr>
          <w:rFonts w:cs="Times New Roman"/>
          <w:b/>
          <w:bCs/>
        </w:rPr>
        <w:t>2024. év</w:t>
      </w:r>
      <w:r>
        <w:rPr>
          <w:rFonts w:cs="Times New Roman"/>
        </w:rPr>
        <w:t xml:space="preserve"> </w:t>
      </w:r>
      <w:r>
        <w:rPr>
          <w:rFonts w:cs="Times New Roman"/>
        </w:rPr>
        <w:tab/>
      </w:r>
      <w:r>
        <w:rPr>
          <w:rFonts w:cs="Times New Roman"/>
        </w:rPr>
        <w:tab/>
      </w:r>
      <w:r>
        <w:rPr>
          <w:rFonts w:cs="Times New Roman"/>
        </w:rPr>
        <w:tab/>
        <w:t xml:space="preserve">        adatok forintban</w:t>
      </w:r>
    </w:p>
    <w:p w14:paraId="777343D6" w14:textId="77777777" w:rsidR="00D976F9" w:rsidRDefault="00D976F9" w:rsidP="00D976F9">
      <w:pPr>
        <w:jc w:val="both"/>
        <w:rPr>
          <w:rFonts w:cs="Times New Roman"/>
        </w:rPr>
      </w:pPr>
    </w:p>
    <w:p w14:paraId="1BFE4F19" w14:textId="77777777" w:rsidR="00D976F9" w:rsidRDefault="00D976F9" w:rsidP="00D976F9">
      <w:pPr>
        <w:jc w:val="both"/>
        <w:rPr>
          <w:rFonts w:cs="Times New Roman"/>
        </w:rPr>
      </w:pPr>
      <w:r w:rsidRPr="00E542CC">
        <w:rPr>
          <w:noProof/>
        </w:rPr>
        <w:drawing>
          <wp:inline distT="0" distB="0" distL="0" distR="0" wp14:anchorId="40721779" wp14:editId="73FB43B0">
            <wp:extent cx="4583909" cy="7902388"/>
            <wp:effectExtent l="0" t="0" r="7620" b="3810"/>
            <wp:docPr id="571714351" name="Kép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87980" cy="7909407"/>
                    </a:xfrm>
                    <a:prstGeom prst="rect">
                      <a:avLst/>
                    </a:prstGeom>
                    <a:noFill/>
                    <a:ln>
                      <a:noFill/>
                    </a:ln>
                  </pic:spPr>
                </pic:pic>
              </a:graphicData>
            </a:graphic>
          </wp:inline>
        </w:drawing>
      </w:r>
    </w:p>
    <w:p w14:paraId="062D2A5B" w14:textId="77777777" w:rsidR="00D976F9" w:rsidRDefault="00D976F9" w:rsidP="00D976F9">
      <w:pPr>
        <w:jc w:val="both"/>
        <w:rPr>
          <w:rFonts w:cs="Times New Roman"/>
        </w:rPr>
      </w:pPr>
    </w:p>
    <w:p w14:paraId="0DBEA859" w14:textId="77777777" w:rsidR="00D976F9" w:rsidRDefault="00D976F9" w:rsidP="00D976F9">
      <w:pPr>
        <w:jc w:val="both"/>
        <w:rPr>
          <w:rFonts w:cs="Times New Roman"/>
        </w:rPr>
        <w:sectPr w:rsidR="00D976F9" w:rsidSect="00D976F9">
          <w:pgSz w:w="11906" w:h="16838"/>
          <w:pgMar w:top="1134" w:right="1558" w:bottom="1693" w:left="1134" w:header="0" w:footer="1134" w:gutter="0"/>
          <w:cols w:space="708"/>
          <w:formProt w:val="0"/>
          <w:docGrid w:linePitch="600" w:charSpace="32768"/>
        </w:sectPr>
      </w:pPr>
      <w:r>
        <w:rPr>
          <w:rFonts w:cs="Times New Roman"/>
        </w:rPr>
        <w:br w:type="page"/>
      </w:r>
    </w:p>
    <w:p w14:paraId="664D1627" w14:textId="77777777" w:rsidR="00D976F9" w:rsidRDefault="00D976F9" w:rsidP="00D976F9">
      <w:pPr>
        <w:ind w:left="4254" w:firstLine="709"/>
        <w:jc w:val="both"/>
        <w:rPr>
          <w:rFonts w:cs="Times New Roman"/>
        </w:rPr>
      </w:pPr>
      <w:r w:rsidRPr="00A270FB">
        <w:rPr>
          <w:rFonts w:cs="Times New Roman"/>
          <w:b/>
          <w:bCs/>
        </w:rPr>
        <w:lastRenderedPageBreak/>
        <w:t>Szigetvár Város Önkormányzat</w:t>
      </w:r>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20. melléklet</w:t>
      </w:r>
    </w:p>
    <w:p w14:paraId="3657BC5F" w14:textId="77777777" w:rsidR="00D976F9" w:rsidRDefault="00D976F9" w:rsidP="00D976F9">
      <w:pPr>
        <w:ind w:firstLine="709"/>
        <w:jc w:val="center"/>
        <w:rPr>
          <w:rFonts w:cs="Times New Roman"/>
        </w:rPr>
      </w:pPr>
      <w:r>
        <w:rPr>
          <w:rFonts w:cs="Times New Roman"/>
          <w:b/>
          <w:bCs/>
        </w:rPr>
        <w:t xml:space="preserve">      </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 </w:t>
      </w:r>
      <w:r w:rsidRPr="00A270FB">
        <w:rPr>
          <w:rFonts w:cs="Times New Roman"/>
          <w:b/>
          <w:bCs/>
        </w:rPr>
        <w:t>Pénzintézettől felvett hitelek 2024-ban</w:t>
      </w:r>
      <w:r>
        <w:rPr>
          <w:rFonts w:cs="Times New Roman"/>
        </w:rPr>
        <w:tab/>
      </w:r>
      <w:r>
        <w:rPr>
          <w:rFonts w:cs="Times New Roman"/>
        </w:rPr>
        <w:tab/>
      </w:r>
      <w:r>
        <w:rPr>
          <w:rFonts w:cs="Times New Roman"/>
        </w:rPr>
        <w:tab/>
      </w:r>
      <w:r>
        <w:rPr>
          <w:rFonts w:cs="Times New Roman"/>
        </w:rPr>
        <w:tab/>
      </w:r>
      <w:r>
        <w:rPr>
          <w:rFonts w:cs="Times New Roman"/>
        </w:rPr>
        <w:tab/>
      </w:r>
      <w:proofErr w:type="gramStart"/>
      <w:r>
        <w:rPr>
          <w:rFonts w:cs="Times New Roman"/>
        </w:rPr>
        <w:tab/>
        <w:t xml:space="preserve">  adatok</w:t>
      </w:r>
      <w:proofErr w:type="gramEnd"/>
      <w:r>
        <w:rPr>
          <w:rFonts w:cs="Times New Roman"/>
        </w:rPr>
        <w:t xml:space="preserve"> forintban</w:t>
      </w:r>
    </w:p>
    <w:p w14:paraId="5EE2590F" w14:textId="77777777" w:rsidR="00D976F9" w:rsidRDefault="00D976F9" w:rsidP="00D976F9">
      <w:pPr>
        <w:ind w:firstLine="709"/>
        <w:rPr>
          <w:rFonts w:cs="Times New Roman"/>
        </w:rPr>
      </w:pPr>
    </w:p>
    <w:p w14:paraId="2C7F7868" w14:textId="77777777" w:rsidR="00D976F9" w:rsidRDefault="00D976F9" w:rsidP="00D976F9">
      <w:pPr>
        <w:ind w:firstLine="709"/>
        <w:rPr>
          <w:rFonts w:cs="Times New Roman"/>
        </w:rPr>
      </w:pPr>
    </w:p>
    <w:p w14:paraId="313AED19" w14:textId="77777777" w:rsidR="00D976F9" w:rsidRPr="003957D9" w:rsidRDefault="00D976F9" w:rsidP="00D976F9">
      <w:pPr>
        <w:jc w:val="both"/>
        <w:rPr>
          <w:rFonts w:cs="Times New Roman"/>
        </w:rPr>
      </w:pPr>
      <w:r w:rsidRPr="00830ACE">
        <w:rPr>
          <w:noProof/>
        </w:rPr>
        <w:drawing>
          <wp:inline distT="0" distB="0" distL="0" distR="0" wp14:anchorId="0960A2C3" wp14:editId="5B50D500">
            <wp:extent cx="8332470" cy="1497330"/>
            <wp:effectExtent l="0" t="0" r="0" b="7620"/>
            <wp:docPr id="1881160724" name="Kép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332470" cy="1497330"/>
                    </a:xfrm>
                    <a:prstGeom prst="rect">
                      <a:avLst/>
                    </a:prstGeom>
                    <a:noFill/>
                    <a:ln>
                      <a:noFill/>
                    </a:ln>
                  </pic:spPr>
                </pic:pic>
              </a:graphicData>
            </a:graphic>
          </wp:inline>
        </w:drawing>
      </w:r>
    </w:p>
    <w:p w14:paraId="3CA69E37" w14:textId="77777777" w:rsidR="00D976F9" w:rsidRDefault="00D976F9" w:rsidP="00D976F9"/>
    <w:p w14:paraId="5F107E6B" w14:textId="77777777" w:rsidR="00D976F9" w:rsidRDefault="00D976F9" w:rsidP="00D976F9"/>
    <w:p w14:paraId="7E94F99A" w14:textId="77777777" w:rsidR="0056747B" w:rsidRDefault="0056747B"/>
    <w:sectPr w:rsidR="0056747B" w:rsidSect="00D976F9">
      <w:pgSz w:w="16838" w:h="11906" w:orient="landscape"/>
      <w:pgMar w:top="1134" w:right="1134" w:bottom="1558" w:left="1693"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F3EA" w14:textId="77777777" w:rsidR="00D976F9" w:rsidRDefault="00D976F9" w:rsidP="00D976F9">
      <w:r>
        <w:separator/>
      </w:r>
    </w:p>
  </w:endnote>
  <w:endnote w:type="continuationSeparator" w:id="0">
    <w:p w14:paraId="51B909CC" w14:textId="77777777" w:rsidR="00D976F9" w:rsidRDefault="00D976F9" w:rsidP="00D9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OpenSymbol">
    <w:altName w:val="Calibri"/>
    <w:charset w:val="00"/>
    <w:family w:val="auto"/>
    <w:pitch w:val="variable"/>
    <w:sig w:usb0="800000AF" w:usb1="1001ECEA" w:usb2="00000000" w:usb3="00000000" w:csb0="00000001" w:csb1="00000000"/>
  </w:font>
  <w:font w:name="Liberation Sans">
    <w:altName w:val="Arial"/>
    <w:charset w:val="01"/>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3279" w14:textId="77777777" w:rsidR="00D976F9" w:rsidRDefault="00D976F9" w:rsidP="00D976F9">
      <w:r>
        <w:separator/>
      </w:r>
    </w:p>
  </w:footnote>
  <w:footnote w:type="continuationSeparator" w:id="0">
    <w:p w14:paraId="7562207B" w14:textId="77777777" w:rsidR="00D976F9" w:rsidRDefault="00D976F9" w:rsidP="00D976F9">
      <w:r>
        <w:continuationSeparator/>
      </w:r>
    </w:p>
  </w:footnote>
  <w:footnote w:id="1">
    <w:p w14:paraId="470849C0" w14:textId="77777777" w:rsidR="00D976F9" w:rsidRDefault="00D976F9" w:rsidP="00D976F9">
      <w:pPr>
        <w:pStyle w:val="Lbjegyzetszveg"/>
      </w:pPr>
      <w:r>
        <w:rPr>
          <w:rStyle w:val="Lbjegyzet-hivatkozs"/>
        </w:rPr>
        <w:footnoteRef/>
      </w:r>
      <w:r>
        <w:t xml:space="preserve"> Módosította a 15/2024. (VII.26.) </w:t>
      </w:r>
      <w:proofErr w:type="spellStart"/>
      <w:r>
        <w:t>Ör</w:t>
      </w:r>
      <w:proofErr w:type="spellEnd"/>
      <w:r>
        <w:t>. 1. §-a. Hatályos: 2024. július 27-től.</w:t>
      </w:r>
    </w:p>
  </w:footnote>
  <w:footnote w:id="2">
    <w:p w14:paraId="2402220B" w14:textId="77777777" w:rsidR="00D976F9" w:rsidRPr="00313A08" w:rsidRDefault="00D976F9" w:rsidP="00D976F9">
      <w:pPr>
        <w:pStyle w:val="Lbjegyzetszveg"/>
        <w:rPr>
          <w:sz w:val="18"/>
        </w:rPr>
      </w:pPr>
      <w:r w:rsidRPr="00313A08">
        <w:rPr>
          <w:rStyle w:val="Lbjegyzet-hivatkozs"/>
          <w:sz w:val="18"/>
        </w:rPr>
        <w:footnoteRef/>
      </w:r>
      <w:r w:rsidRPr="00313A08">
        <w:rPr>
          <w:sz w:val="18"/>
        </w:rPr>
        <w:t xml:space="preserve"> Módosította a 15/2024. (VII.26.) </w:t>
      </w:r>
      <w:proofErr w:type="spellStart"/>
      <w:r w:rsidRPr="00313A08">
        <w:rPr>
          <w:sz w:val="18"/>
        </w:rPr>
        <w:t>Ör</w:t>
      </w:r>
      <w:proofErr w:type="spellEnd"/>
      <w:r w:rsidRPr="00313A08">
        <w:rPr>
          <w:sz w:val="18"/>
        </w:rPr>
        <w:t>. 2. §-a. Hatályos: 2024. július 27-től.</w:t>
      </w:r>
    </w:p>
  </w:footnote>
  <w:footnote w:id="3">
    <w:p w14:paraId="15D8930A" w14:textId="22D6DDDE" w:rsidR="00D976F9" w:rsidRPr="00D976F9" w:rsidRDefault="00D976F9">
      <w:pPr>
        <w:pStyle w:val="Lbjegyzetszveg"/>
        <w:rPr>
          <w:sz w:val="18"/>
        </w:rPr>
      </w:pPr>
      <w:r w:rsidRPr="00D976F9">
        <w:rPr>
          <w:rStyle w:val="Lbjegyzet-hivatkozs"/>
          <w:sz w:val="18"/>
        </w:rPr>
        <w:footnoteRef/>
      </w:r>
      <w:r w:rsidRPr="00D976F9">
        <w:rPr>
          <w:sz w:val="18"/>
        </w:rPr>
        <w:t xml:space="preserve"> Módosította az 5/2025. (II.28.) </w:t>
      </w:r>
      <w:proofErr w:type="spellStart"/>
      <w:r w:rsidRPr="00D976F9">
        <w:rPr>
          <w:sz w:val="18"/>
        </w:rPr>
        <w:t>Ör</w:t>
      </w:r>
      <w:proofErr w:type="spellEnd"/>
      <w:r w:rsidRPr="00D976F9">
        <w:rPr>
          <w:sz w:val="18"/>
        </w:rPr>
        <w:t>. 1. §</w:t>
      </w:r>
      <w:r>
        <w:rPr>
          <w:sz w:val="18"/>
        </w:rPr>
        <w:t xml:space="preserve"> (1) bekezdése</w:t>
      </w:r>
      <w:r w:rsidRPr="00D976F9">
        <w:rPr>
          <w:sz w:val="18"/>
        </w:rPr>
        <w:t xml:space="preserve">. Hatályos: 2025. március 1-től. </w:t>
      </w:r>
    </w:p>
  </w:footnote>
  <w:footnote w:id="4">
    <w:p w14:paraId="4AD5B226" w14:textId="77777777" w:rsidR="00D976F9" w:rsidRPr="00313A08" w:rsidRDefault="00D976F9" w:rsidP="00D976F9">
      <w:pPr>
        <w:pStyle w:val="Lbjegyzetszveg"/>
        <w:rPr>
          <w:sz w:val="18"/>
        </w:rPr>
      </w:pPr>
      <w:r w:rsidRPr="00313A08">
        <w:rPr>
          <w:rStyle w:val="Lbjegyzet-hivatkozs"/>
          <w:sz w:val="18"/>
        </w:rPr>
        <w:footnoteRef/>
      </w:r>
      <w:r w:rsidRPr="00313A08">
        <w:rPr>
          <w:sz w:val="18"/>
        </w:rPr>
        <w:t xml:space="preserve"> Módosította a 22/2024. (X.31.) </w:t>
      </w:r>
      <w:proofErr w:type="spellStart"/>
      <w:r w:rsidRPr="00313A08">
        <w:rPr>
          <w:sz w:val="18"/>
        </w:rPr>
        <w:t>Ör</w:t>
      </w:r>
      <w:proofErr w:type="spellEnd"/>
      <w:r w:rsidRPr="00313A08">
        <w:rPr>
          <w:sz w:val="18"/>
        </w:rPr>
        <w:t>. 1. § (1) bekezdése. Hatályos: 2024. november 1-től.</w:t>
      </w:r>
    </w:p>
  </w:footnote>
  <w:footnote w:id="5">
    <w:p w14:paraId="388A3DAD" w14:textId="220DBC56" w:rsidR="00D976F9" w:rsidRDefault="00D976F9">
      <w:pPr>
        <w:pStyle w:val="Lbjegyzetszveg"/>
      </w:pPr>
      <w:r>
        <w:rPr>
          <w:rStyle w:val="Lbjegyzet-hivatkozs"/>
        </w:rPr>
        <w:footnoteRef/>
      </w:r>
      <w:r>
        <w:t xml:space="preserve"> </w:t>
      </w:r>
      <w:r w:rsidRPr="00D976F9">
        <w:rPr>
          <w:sz w:val="18"/>
        </w:rPr>
        <w:t xml:space="preserve">Módosította az 5/2025. (II.28.) </w:t>
      </w:r>
      <w:proofErr w:type="spellStart"/>
      <w:r w:rsidRPr="00D976F9">
        <w:rPr>
          <w:sz w:val="18"/>
        </w:rPr>
        <w:t>Ör</w:t>
      </w:r>
      <w:proofErr w:type="spellEnd"/>
      <w:r w:rsidRPr="00D976F9">
        <w:rPr>
          <w:sz w:val="18"/>
        </w:rPr>
        <w:t xml:space="preserve">. </w:t>
      </w:r>
      <w:r>
        <w:rPr>
          <w:sz w:val="18"/>
        </w:rPr>
        <w:t>1</w:t>
      </w:r>
      <w:r w:rsidRPr="00D976F9">
        <w:rPr>
          <w:sz w:val="18"/>
        </w:rPr>
        <w:t>. §</w:t>
      </w:r>
      <w:r>
        <w:rPr>
          <w:sz w:val="18"/>
        </w:rPr>
        <w:t xml:space="preserve"> (2) bekezdése.</w:t>
      </w:r>
      <w:r w:rsidRPr="00D976F9">
        <w:rPr>
          <w:sz w:val="18"/>
        </w:rPr>
        <w:t xml:space="preserve"> Hatályos: 2025. március 1-től.</w:t>
      </w:r>
    </w:p>
  </w:footnote>
  <w:footnote w:id="6">
    <w:p w14:paraId="1FBA74C7" w14:textId="3F80B87B" w:rsidR="00D976F9" w:rsidRPr="00D976F9" w:rsidRDefault="00D976F9">
      <w:pPr>
        <w:pStyle w:val="Lbjegyzetszveg"/>
        <w:rPr>
          <w:sz w:val="18"/>
        </w:rPr>
      </w:pPr>
      <w:r>
        <w:rPr>
          <w:rStyle w:val="Lbjegyzet-hivatkozs"/>
        </w:rPr>
        <w:footnoteRef/>
      </w:r>
      <w:r>
        <w:t xml:space="preserve"> </w:t>
      </w:r>
      <w:r w:rsidRPr="00D976F9">
        <w:rPr>
          <w:sz w:val="18"/>
        </w:rPr>
        <w:t xml:space="preserve">Módosította az 5/2025. (II.28.) </w:t>
      </w:r>
      <w:proofErr w:type="spellStart"/>
      <w:r w:rsidRPr="00D976F9">
        <w:rPr>
          <w:sz w:val="18"/>
        </w:rPr>
        <w:t>Ör</w:t>
      </w:r>
      <w:proofErr w:type="spellEnd"/>
      <w:r w:rsidRPr="00D976F9">
        <w:rPr>
          <w:sz w:val="18"/>
        </w:rPr>
        <w:t xml:space="preserve">. 1. § (3) bekezdése. Hatályos: 2025. március 1-től. </w:t>
      </w:r>
    </w:p>
  </w:footnote>
  <w:footnote w:id="7">
    <w:p w14:paraId="55764407" w14:textId="01ED8EB5" w:rsidR="00D976F9" w:rsidRDefault="00D976F9">
      <w:pPr>
        <w:pStyle w:val="Lbjegyzetszveg"/>
      </w:pPr>
      <w:r>
        <w:rPr>
          <w:rStyle w:val="Lbjegyzet-hivatkozs"/>
        </w:rPr>
        <w:footnoteRef/>
      </w:r>
      <w:r>
        <w:t xml:space="preserve"> </w:t>
      </w:r>
      <w:r w:rsidRPr="00D976F9">
        <w:rPr>
          <w:sz w:val="18"/>
        </w:rPr>
        <w:t xml:space="preserve">Módosította az 5/2025. (II.28.) </w:t>
      </w:r>
      <w:proofErr w:type="spellStart"/>
      <w:r w:rsidRPr="00D976F9">
        <w:rPr>
          <w:sz w:val="18"/>
        </w:rPr>
        <w:t>Ör</w:t>
      </w:r>
      <w:proofErr w:type="spellEnd"/>
      <w:r w:rsidRPr="00D976F9">
        <w:rPr>
          <w:sz w:val="18"/>
        </w:rPr>
        <w:t>. 1. § (3) bekezdése. Hatályos: 2025. március 1-től.</w:t>
      </w:r>
    </w:p>
  </w:footnote>
  <w:footnote w:id="8">
    <w:p w14:paraId="5FFBA231" w14:textId="580C5E70" w:rsidR="00D976F9" w:rsidRDefault="00D976F9" w:rsidP="00D976F9">
      <w:pPr>
        <w:pStyle w:val="Lbjegyzetszveg"/>
      </w:pPr>
      <w:r>
        <w:rPr>
          <w:rStyle w:val="Lbjegyzet-hivatkozs"/>
        </w:rPr>
        <w:footnoteRef/>
      </w:r>
      <w:r>
        <w:t xml:space="preserve">Módosította a </w:t>
      </w:r>
      <w:r w:rsidR="003A7C17">
        <w:t>5</w:t>
      </w:r>
      <w:r>
        <w:t>/202</w:t>
      </w:r>
      <w:r w:rsidR="003A7C17">
        <w:t>5</w:t>
      </w:r>
      <w:r>
        <w:t>. (</w:t>
      </w:r>
      <w:r w:rsidR="003A7C17">
        <w:t>II.28</w:t>
      </w:r>
      <w:r>
        <w:t>.) Ör. 2. §</w:t>
      </w:r>
      <w:r w:rsidR="003A7C17">
        <w:t>-a.</w:t>
      </w:r>
      <w:r>
        <w:t xml:space="preserve"> Hatályos: 202</w:t>
      </w:r>
      <w:r w:rsidR="003A7C17">
        <w:t xml:space="preserve">5. március </w:t>
      </w:r>
      <w:r>
        <w:t>1-től.</w:t>
      </w:r>
    </w:p>
  </w:footnote>
  <w:footnote w:id="9">
    <w:p w14:paraId="538A2601" w14:textId="77777777" w:rsidR="00D976F9" w:rsidRPr="00D4694C" w:rsidRDefault="00D976F9" w:rsidP="00D976F9">
      <w:pPr>
        <w:pStyle w:val="Lbjegyzetszveg"/>
        <w:rPr>
          <w:sz w:val="18"/>
        </w:rPr>
      </w:pPr>
      <w:r w:rsidRPr="00D4694C">
        <w:rPr>
          <w:rStyle w:val="Lbjegyzet-hivatkozs"/>
          <w:sz w:val="18"/>
        </w:rPr>
        <w:footnoteRef/>
      </w:r>
      <w:r w:rsidRPr="00D4694C">
        <w:rPr>
          <w:sz w:val="18"/>
        </w:rPr>
        <w:t xml:space="preserve"> Módosította a 22/2024. (X.31.) önkormányzati rendelet 2. § (2) bekezdése. Hatályos: 2024. november 1-től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A13"/>
    <w:multiLevelType w:val="hybridMultilevel"/>
    <w:tmpl w:val="197274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557D40"/>
    <w:multiLevelType w:val="hybridMultilevel"/>
    <w:tmpl w:val="DA6270E6"/>
    <w:lvl w:ilvl="0" w:tplc="5A2827E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1B8A2412"/>
    <w:multiLevelType w:val="hybridMultilevel"/>
    <w:tmpl w:val="7D5805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527122C"/>
    <w:multiLevelType w:val="hybridMultilevel"/>
    <w:tmpl w:val="EE5CE7D6"/>
    <w:lvl w:ilvl="0" w:tplc="DA32465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16cid:durableId="168563005">
    <w:abstractNumId w:val="0"/>
  </w:num>
  <w:num w:numId="2" w16cid:durableId="546258525">
    <w:abstractNumId w:val="2"/>
  </w:num>
  <w:num w:numId="3" w16cid:durableId="139075286">
    <w:abstractNumId w:val="1"/>
  </w:num>
  <w:num w:numId="4" w16cid:durableId="888499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F9"/>
    <w:rsid w:val="00067E8F"/>
    <w:rsid w:val="003A7C17"/>
    <w:rsid w:val="0056747B"/>
    <w:rsid w:val="00CC07A2"/>
    <w:rsid w:val="00D976F9"/>
    <w:rsid w:val="00FF5125"/>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C8EB87"/>
  <w15:chartTrackingRefBased/>
  <w15:docId w15:val="{912F4307-1AE2-47DB-B6B1-D06B04E2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976F9"/>
    <w:pPr>
      <w:suppressAutoHyphens/>
      <w:spacing w:after="0" w:line="240" w:lineRule="auto"/>
    </w:pPr>
    <w:rPr>
      <w:rFonts w:ascii="Times New Roman" w:eastAsia="Noto Sans CJK SC Regular" w:hAnsi="Times New Roman" w:cs="FreeSans"/>
      <w:kern w:val="2"/>
      <w:sz w:val="24"/>
      <w:szCs w:val="24"/>
      <w:lang w:eastAsia="zh-CN" w:bidi="hi-IN"/>
      <w14:ligatures w14:val="standardContextual"/>
    </w:rPr>
  </w:style>
  <w:style w:type="paragraph" w:styleId="Cmsor1">
    <w:name w:val="heading 1"/>
    <w:basedOn w:val="Norml"/>
    <w:next w:val="Norml"/>
    <w:link w:val="Cmsor1Char"/>
    <w:uiPriority w:val="9"/>
    <w:qFormat/>
    <w:rsid w:val="00D97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97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976F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976F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976F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976F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976F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976F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976F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976F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976F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976F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976F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976F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976F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976F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976F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976F9"/>
    <w:rPr>
      <w:rFonts w:eastAsiaTheme="majorEastAsia" w:cstheme="majorBidi"/>
      <w:color w:val="272727" w:themeColor="text1" w:themeTint="D8"/>
    </w:rPr>
  </w:style>
  <w:style w:type="paragraph" w:styleId="Cm">
    <w:name w:val="Title"/>
    <w:basedOn w:val="Norml"/>
    <w:next w:val="Norml"/>
    <w:link w:val="CmChar"/>
    <w:uiPriority w:val="10"/>
    <w:qFormat/>
    <w:rsid w:val="00D976F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976F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976F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976F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976F9"/>
    <w:pPr>
      <w:spacing w:before="160"/>
      <w:jc w:val="center"/>
    </w:pPr>
    <w:rPr>
      <w:i/>
      <w:iCs/>
      <w:color w:val="404040" w:themeColor="text1" w:themeTint="BF"/>
    </w:rPr>
  </w:style>
  <w:style w:type="character" w:customStyle="1" w:styleId="IdzetChar">
    <w:name w:val="Idézet Char"/>
    <w:basedOn w:val="Bekezdsalapbettpusa"/>
    <w:link w:val="Idzet"/>
    <w:uiPriority w:val="29"/>
    <w:rsid w:val="00D976F9"/>
    <w:rPr>
      <w:i/>
      <w:iCs/>
      <w:color w:val="404040" w:themeColor="text1" w:themeTint="BF"/>
    </w:rPr>
  </w:style>
  <w:style w:type="paragraph" w:styleId="Listaszerbekezds">
    <w:name w:val="List Paragraph"/>
    <w:basedOn w:val="Norml"/>
    <w:uiPriority w:val="34"/>
    <w:qFormat/>
    <w:rsid w:val="00D976F9"/>
    <w:pPr>
      <w:ind w:left="720"/>
      <w:contextualSpacing/>
    </w:pPr>
  </w:style>
  <w:style w:type="character" w:styleId="Erskiemels">
    <w:name w:val="Intense Emphasis"/>
    <w:basedOn w:val="Bekezdsalapbettpusa"/>
    <w:uiPriority w:val="21"/>
    <w:qFormat/>
    <w:rsid w:val="00D976F9"/>
    <w:rPr>
      <w:i/>
      <w:iCs/>
      <w:color w:val="0F4761" w:themeColor="accent1" w:themeShade="BF"/>
    </w:rPr>
  </w:style>
  <w:style w:type="paragraph" w:styleId="Kiemeltidzet">
    <w:name w:val="Intense Quote"/>
    <w:basedOn w:val="Norml"/>
    <w:next w:val="Norml"/>
    <w:link w:val="KiemeltidzetChar"/>
    <w:uiPriority w:val="30"/>
    <w:qFormat/>
    <w:rsid w:val="00D97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976F9"/>
    <w:rPr>
      <w:i/>
      <w:iCs/>
      <w:color w:val="0F4761" w:themeColor="accent1" w:themeShade="BF"/>
    </w:rPr>
  </w:style>
  <w:style w:type="character" w:styleId="Ershivatkozs">
    <w:name w:val="Intense Reference"/>
    <w:basedOn w:val="Bekezdsalapbettpusa"/>
    <w:uiPriority w:val="32"/>
    <w:qFormat/>
    <w:rsid w:val="00D976F9"/>
    <w:rPr>
      <w:b/>
      <w:bCs/>
      <w:smallCaps/>
      <w:color w:val="0F4761" w:themeColor="accent1" w:themeShade="BF"/>
      <w:spacing w:val="5"/>
    </w:rPr>
  </w:style>
  <w:style w:type="character" w:styleId="Hiperhivatkozs">
    <w:name w:val="Hyperlink"/>
    <w:uiPriority w:val="99"/>
    <w:rsid w:val="00D976F9"/>
    <w:rPr>
      <w:color w:val="000080"/>
      <w:u w:val="single"/>
    </w:rPr>
  </w:style>
  <w:style w:type="character" w:styleId="Mrltotthiperhivatkozs">
    <w:name w:val="FollowedHyperlink"/>
    <w:uiPriority w:val="99"/>
    <w:rsid w:val="00D976F9"/>
    <w:rPr>
      <w:color w:val="800000"/>
      <w:u w:val="single"/>
    </w:rPr>
  </w:style>
  <w:style w:type="character" w:customStyle="1" w:styleId="NumberingSymbols">
    <w:name w:val="Numbering Symbols"/>
    <w:qFormat/>
    <w:rsid w:val="00D976F9"/>
  </w:style>
  <w:style w:type="character" w:customStyle="1" w:styleId="Bullets">
    <w:name w:val="Bullets"/>
    <w:qFormat/>
    <w:rsid w:val="00D976F9"/>
    <w:rPr>
      <w:rFonts w:ascii="OpenSymbol" w:eastAsia="OpenSymbol" w:hAnsi="OpenSymbol" w:cs="OpenSymbol"/>
    </w:rPr>
  </w:style>
  <w:style w:type="paragraph" w:customStyle="1" w:styleId="Heading">
    <w:name w:val="Heading"/>
    <w:basedOn w:val="Norml"/>
    <w:next w:val="Szvegtrzs"/>
    <w:qFormat/>
    <w:rsid w:val="00D976F9"/>
    <w:pPr>
      <w:keepNext/>
      <w:spacing w:before="240" w:after="120"/>
    </w:pPr>
    <w:rPr>
      <w:rFonts w:ascii="Liberation Sans" w:hAnsi="Liberation Sans"/>
      <w:sz w:val="28"/>
      <w:szCs w:val="28"/>
    </w:rPr>
  </w:style>
  <w:style w:type="paragraph" w:styleId="Szvegtrzs">
    <w:name w:val="Body Text"/>
    <w:basedOn w:val="Norml"/>
    <w:link w:val="SzvegtrzsChar"/>
    <w:rsid w:val="00D976F9"/>
    <w:pPr>
      <w:spacing w:after="140" w:line="288" w:lineRule="auto"/>
    </w:pPr>
  </w:style>
  <w:style w:type="character" w:customStyle="1" w:styleId="SzvegtrzsChar">
    <w:name w:val="Szövegtörzs Char"/>
    <w:basedOn w:val="Bekezdsalapbettpusa"/>
    <w:link w:val="Szvegtrzs"/>
    <w:rsid w:val="00D976F9"/>
    <w:rPr>
      <w:rFonts w:ascii="Times New Roman" w:eastAsia="Noto Sans CJK SC Regular" w:hAnsi="Times New Roman" w:cs="FreeSans"/>
      <w:kern w:val="2"/>
      <w:sz w:val="24"/>
      <w:szCs w:val="24"/>
      <w:lang w:eastAsia="zh-CN" w:bidi="hi-IN"/>
      <w14:ligatures w14:val="standardContextual"/>
    </w:rPr>
  </w:style>
  <w:style w:type="paragraph" w:styleId="Lista">
    <w:name w:val="List"/>
    <w:basedOn w:val="Szvegtrzs"/>
    <w:rsid w:val="00D976F9"/>
  </w:style>
  <w:style w:type="paragraph" w:styleId="Kpalrs">
    <w:name w:val="caption"/>
    <w:basedOn w:val="Norml"/>
    <w:qFormat/>
    <w:rsid w:val="00D976F9"/>
    <w:pPr>
      <w:suppressLineNumbers/>
      <w:spacing w:before="120" w:after="120"/>
    </w:pPr>
    <w:rPr>
      <w:i/>
      <w:iCs/>
    </w:rPr>
  </w:style>
  <w:style w:type="paragraph" w:customStyle="1" w:styleId="Index">
    <w:name w:val="Index"/>
    <w:basedOn w:val="Norml"/>
    <w:qFormat/>
    <w:rsid w:val="00D976F9"/>
    <w:pPr>
      <w:suppressLineNumbers/>
    </w:pPr>
  </w:style>
  <w:style w:type="paragraph" w:customStyle="1" w:styleId="HeaderandFooter">
    <w:name w:val="Header and Footer"/>
    <w:basedOn w:val="Norml"/>
    <w:qFormat/>
    <w:rsid w:val="00D976F9"/>
    <w:pPr>
      <w:suppressLineNumbers/>
      <w:tabs>
        <w:tab w:val="center" w:pos="4986"/>
        <w:tab w:val="right" w:pos="9972"/>
      </w:tabs>
    </w:pPr>
  </w:style>
  <w:style w:type="paragraph" w:styleId="llb">
    <w:name w:val="footer"/>
    <w:basedOn w:val="Norml"/>
    <w:link w:val="llbChar"/>
    <w:uiPriority w:val="99"/>
    <w:rsid w:val="00D976F9"/>
    <w:pPr>
      <w:suppressLineNumbers/>
      <w:tabs>
        <w:tab w:val="center" w:pos="4819"/>
        <w:tab w:val="right" w:pos="9638"/>
      </w:tabs>
    </w:pPr>
  </w:style>
  <w:style w:type="character" w:customStyle="1" w:styleId="llbChar">
    <w:name w:val="Élőláb Char"/>
    <w:basedOn w:val="Bekezdsalapbettpusa"/>
    <w:link w:val="llb"/>
    <w:uiPriority w:val="99"/>
    <w:rsid w:val="00D976F9"/>
    <w:rPr>
      <w:rFonts w:ascii="Times New Roman" w:eastAsia="Noto Sans CJK SC Regular" w:hAnsi="Times New Roman" w:cs="FreeSans"/>
      <w:kern w:val="2"/>
      <w:sz w:val="24"/>
      <w:szCs w:val="24"/>
      <w:lang w:eastAsia="zh-CN" w:bidi="hi-IN"/>
      <w14:ligatures w14:val="standardContextual"/>
    </w:rPr>
  </w:style>
  <w:style w:type="paragraph" w:customStyle="1" w:styleId="TableContents">
    <w:name w:val="Table Contents"/>
    <w:basedOn w:val="Norml"/>
    <w:qFormat/>
    <w:rsid w:val="00D976F9"/>
    <w:pPr>
      <w:suppressLineNumbers/>
    </w:pPr>
  </w:style>
  <w:style w:type="paragraph" w:customStyle="1" w:styleId="TableHeading">
    <w:name w:val="Table Heading"/>
    <w:basedOn w:val="TableContents"/>
    <w:qFormat/>
    <w:rsid w:val="00D976F9"/>
    <w:pPr>
      <w:jc w:val="center"/>
    </w:pPr>
    <w:rPr>
      <w:b/>
      <w:bCs/>
    </w:rPr>
  </w:style>
  <w:style w:type="paragraph" w:customStyle="1" w:styleId="HorizontalLine">
    <w:name w:val="Horizontal Line"/>
    <w:basedOn w:val="Norml"/>
    <w:next w:val="Szvegtrzs"/>
    <w:qFormat/>
    <w:rsid w:val="00D976F9"/>
    <w:pPr>
      <w:suppressLineNumbers/>
      <w:pBdr>
        <w:bottom w:val="double" w:sz="2" w:space="0" w:color="808080"/>
      </w:pBdr>
      <w:spacing w:after="283"/>
    </w:pPr>
    <w:rPr>
      <w:sz w:val="12"/>
      <w:szCs w:val="12"/>
    </w:rPr>
  </w:style>
  <w:style w:type="paragraph" w:styleId="lfej">
    <w:name w:val="header"/>
    <w:basedOn w:val="Norml"/>
    <w:link w:val="lfejChar"/>
    <w:uiPriority w:val="99"/>
    <w:unhideWhenUsed/>
    <w:rsid w:val="00D976F9"/>
    <w:pPr>
      <w:tabs>
        <w:tab w:val="center" w:pos="4536"/>
        <w:tab w:val="right" w:pos="9072"/>
      </w:tabs>
    </w:pPr>
    <w:rPr>
      <w:rFonts w:cs="Mangal"/>
      <w:szCs w:val="21"/>
    </w:rPr>
  </w:style>
  <w:style w:type="character" w:customStyle="1" w:styleId="lfejChar">
    <w:name w:val="Élőfej Char"/>
    <w:basedOn w:val="Bekezdsalapbettpusa"/>
    <w:link w:val="lfej"/>
    <w:uiPriority w:val="99"/>
    <w:rsid w:val="00D976F9"/>
    <w:rPr>
      <w:rFonts w:ascii="Times New Roman" w:eastAsia="Noto Sans CJK SC Regular" w:hAnsi="Times New Roman" w:cs="Mangal"/>
      <w:kern w:val="2"/>
      <w:sz w:val="24"/>
      <w:szCs w:val="21"/>
      <w:lang w:eastAsia="zh-CN" w:bidi="hi-IN"/>
      <w14:ligatures w14:val="standardContextual"/>
    </w:rPr>
  </w:style>
  <w:style w:type="paragraph" w:customStyle="1" w:styleId="msonormal0">
    <w:name w:val="msonormal"/>
    <w:basedOn w:val="Norml"/>
    <w:rsid w:val="00D976F9"/>
    <w:pPr>
      <w:suppressAutoHyphens w:val="0"/>
      <w:spacing w:before="100" w:beforeAutospacing="1" w:after="100" w:afterAutospacing="1"/>
    </w:pPr>
    <w:rPr>
      <w:rFonts w:eastAsia="Times New Roman" w:cs="Times New Roman"/>
      <w:kern w:val="0"/>
      <w:lang w:eastAsia="hu-HU" w:bidi="ar-SA"/>
    </w:rPr>
  </w:style>
  <w:style w:type="paragraph" w:customStyle="1" w:styleId="font5">
    <w:name w:val="font5"/>
    <w:basedOn w:val="Norml"/>
    <w:rsid w:val="00D976F9"/>
    <w:pPr>
      <w:suppressAutoHyphens w:val="0"/>
      <w:spacing w:before="100" w:beforeAutospacing="1" w:after="100" w:afterAutospacing="1"/>
    </w:pPr>
    <w:rPr>
      <w:rFonts w:eastAsia="Times New Roman" w:cs="Times New Roman"/>
      <w:color w:val="000000"/>
      <w:kern w:val="0"/>
      <w:sz w:val="16"/>
      <w:szCs w:val="16"/>
      <w:lang w:eastAsia="hu-HU" w:bidi="ar-SA"/>
    </w:rPr>
  </w:style>
  <w:style w:type="paragraph" w:customStyle="1" w:styleId="xl63">
    <w:name w:val="xl63"/>
    <w:basedOn w:val="Norml"/>
    <w:rsid w:val="00D976F9"/>
    <w:pP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64">
    <w:name w:val="xl64"/>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65">
    <w:name w:val="xl65"/>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66">
    <w:name w:val="xl66"/>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67">
    <w:name w:val="xl67"/>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68">
    <w:name w:val="xl68"/>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69">
    <w:name w:val="xl69"/>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70">
    <w:name w:val="xl70"/>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71">
    <w:name w:val="xl71"/>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72">
    <w:name w:val="xl72"/>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rFonts w:eastAsia="Times New Roman" w:cs="Times New Roman"/>
      <w:b/>
      <w:bCs/>
      <w:kern w:val="0"/>
      <w:lang w:eastAsia="hu-HU" w:bidi="ar-SA"/>
    </w:rPr>
  </w:style>
  <w:style w:type="paragraph" w:customStyle="1" w:styleId="xl73">
    <w:name w:val="xl73"/>
    <w:basedOn w:val="Norml"/>
    <w:rsid w:val="00D976F9"/>
    <w:pP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74">
    <w:name w:val="xl74"/>
    <w:basedOn w:val="Norml"/>
    <w:rsid w:val="00D976F9"/>
    <w:pPr>
      <w:pBdr>
        <w:top w:val="single" w:sz="4" w:space="0" w:color="auto"/>
        <w:left w:val="single" w:sz="4" w:space="0" w:color="auto"/>
        <w:bottom w:val="single" w:sz="4" w:space="0" w:color="auto"/>
        <w:right w:val="single" w:sz="4" w:space="0" w:color="auto"/>
      </w:pBdr>
      <w:shd w:val="clear" w:color="000000" w:fill="D0CECE"/>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75">
    <w:name w:val="xl75"/>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76">
    <w:name w:val="xl76"/>
    <w:basedOn w:val="Norml"/>
    <w:rsid w:val="00D976F9"/>
    <w:pPr>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77">
    <w:name w:val="xl77"/>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78">
    <w:name w:val="xl78"/>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79">
    <w:name w:val="xl79"/>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80">
    <w:name w:val="xl80"/>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81">
    <w:name w:val="xl81"/>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jc w:val="center"/>
      <w:textAlignment w:val="center"/>
    </w:pPr>
    <w:rPr>
      <w:rFonts w:eastAsia="Times New Roman" w:cs="Times New Roman"/>
      <w:b/>
      <w:bCs/>
      <w:i/>
      <w:iCs/>
      <w:kern w:val="0"/>
      <w:sz w:val="20"/>
      <w:szCs w:val="20"/>
      <w:lang w:eastAsia="hu-HU" w:bidi="ar-SA"/>
    </w:rPr>
  </w:style>
  <w:style w:type="paragraph" w:customStyle="1" w:styleId="xl82">
    <w:name w:val="xl82"/>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jc w:val="center"/>
      <w:textAlignment w:val="center"/>
    </w:pPr>
    <w:rPr>
      <w:rFonts w:eastAsia="Times New Roman" w:cs="Times New Roman"/>
      <w:b/>
      <w:bCs/>
      <w:kern w:val="0"/>
      <w:sz w:val="20"/>
      <w:szCs w:val="20"/>
      <w:lang w:eastAsia="hu-HU" w:bidi="ar-SA"/>
    </w:rPr>
  </w:style>
  <w:style w:type="paragraph" w:customStyle="1" w:styleId="xl83">
    <w:name w:val="xl83"/>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84">
    <w:name w:val="xl84"/>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FF0000"/>
      <w:kern w:val="0"/>
      <w:sz w:val="20"/>
      <w:szCs w:val="20"/>
      <w:lang w:eastAsia="hu-HU" w:bidi="ar-SA"/>
    </w:rPr>
  </w:style>
  <w:style w:type="paragraph" w:customStyle="1" w:styleId="xl85">
    <w:name w:val="xl85"/>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86">
    <w:name w:val="xl86"/>
    <w:basedOn w:val="Norml"/>
    <w:rsid w:val="00D976F9"/>
    <w:pPr>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87">
    <w:name w:val="xl87"/>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88">
    <w:name w:val="xl88"/>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rFonts w:eastAsia="Times New Roman" w:cs="Times New Roman"/>
      <w:b/>
      <w:bCs/>
      <w:i/>
      <w:iCs/>
      <w:kern w:val="0"/>
      <w:sz w:val="20"/>
      <w:szCs w:val="20"/>
      <w:lang w:eastAsia="hu-HU" w:bidi="ar-SA"/>
    </w:rPr>
  </w:style>
  <w:style w:type="paragraph" w:customStyle="1" w:styleId="xl89">
    <w:name w:val="xl89"/>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rFonts w:eastAsia="Times New Roman" w:cs="Times New Roman"/>
      <w:b/>
      <w:bCs/>
      <w:i/>
      <w:iCs/>
      <w:kern w:val="0"/>
      <w:sz w:val="20"/>
      <w:szCs w:val="20"/>
      <w:lang w:eastAsia="hu-HU" w:bidi="ar-SA"/>
    </w:rPr>
  </w:style>
  <w:style w:type="paragraph" w:customStyle="1" w:styleId="xl90">
    <w:name w:val="xl90"/>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91">
    <w:name w:val="xl91"/>
    <w:basedOn w:val="Norml"/>
    <w:rsid w:val="00D976F9"/>
    <w:pPr>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92">
    <w:name w:val="xl92"/>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93">
    <w:name w:val="xl93"/>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94">
    <w:name w:val="xl94"/>
    <w:basedOn w:val="Norml"/>
    <w:rsid w:val="00D976F9"/>
    <w:pPr>
      <w:suppressAutoHyphens w:val="0"/>
      <w:spacing w:before="100" w:beforeAutospacing="1" w:after="100" w:afterAutospacing="1"/>
      <w:jc w:val="right"/>
    </w:pPr>
    <w:rPr>
      <w:rFonts w:eastAsia="Times New Roman" w:cs="Times New Roman"/>
      <w:kern w:val="0"/>
      <w:sz w:val="20"/>
      <w:szCs w:val="20"/>
      <w:lang w:eastAsia="hu-HU" w:bidi="ar-SA"/>
    </w:rPr>
  </w:style>
  <w:style w:type="paragraph" w:customStyle="1" w:styleId="xl95">
    <w:name w:val="xl95"/>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96">
    <w:name w:val="xl96"/>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97">
    <w:name w:val="xl97"/>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98">
    <w:name w:val="xl98"/>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99">
    <w:name w:val="xl99"/>
    <w:basedOn w:val="Norml"/>
    <w:rsid w:val="00D976F9"/>
    <w:pP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100">
    <w:name w:val="xl100"/>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jc w:val="center"/>
      <w:textAlignment w:val="center"/>
    </w:pPr>
    <w:rPr>
      <w:rFonts w:eastAsia="Times New Roman" w:cs="Times New Roman"/>
      <w:b/>
      <w:bCs/>
      <w:i/>
      <w:iCs/>
      <w:kern w:val="0"/>
      <w:sz w:val="20"/>
      <w:szCs w:val="20"/>
      <w:lang w:eastAsia="hu-HU" w:bidi="ar-SA"/>
    </w:rPr>
  </w:style>
  <w:style w:type="paragraph" w:customStyle="1" w:styleId="xl101">
    <w:name w:val="xl101"/>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jc w:val="center"/>
      <w:textAlignment w:val="center"/>
    </w:pPr>
    <w:rPr>
      <w:rFonts w:eastAsia="Times New Roman" w:cs="Times New Roman"/>
      <w:b/>
      <w:bCs/>
      <w:kern w:val="0"/>
      <w:sz w:val="20"/>
      <w:szCs w:val="20"/>
      <w:lang w:eastAsia="hu-HU" w:bidi="ar-SA"/>
    </w:rPr>
  </w:style>
  <w:style w:type="paragraph" w:customStyle="1" w:styleId="xl102">
    <w:name w:val="xl102"/>
    <w:basedOn w:val="Norml"/>
    <w:rsid w:val="00D976F9"/>
    <w:pPr>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03">
    <w:name w:val="xl103"/>
    <w:basedOn w:val="Norml"/>
    <w:rsid w:val="00D976F9"/>
    <w:pPr>
      <w:shd w:val="clear" w:color="000000" w:fill="FFFFFF"/>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04">
    <w:name w:val="xl104"/>
    <w:basedOn w:val="Norml"/>
    <w:rsid w:val="00D976F9"/>
    <w:pPr>
      <w:shd w:val="clear" w:color="000000" w:fill="FFFFFF"/>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05">
    <w:name w:val="xl105"/>
    <w:basedOn w:val="Norml"/>
    <w:rsid w:val="00D976F9"/>
    <w:pPr>
      <w:pBdr>
        <w:top w:val="single" w:sz="4" w:space="0" w:color="auto"/>
        <w:left w:val="single" w:sz="4" w:space="0" w:color="auto"/>
        <w:bottom w:val="single" w:sz="4" w:space="0" w:color="auto"/>
        <w:right w:val="single" w:sz="4" w:space="0" w:color="auto"/>
      </w:pBdr>
      <w:shd w:val="clear" w:color="000000" w:fill="DBDBDB"/>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06">
    <w:name w:val="xl106"/>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107">
    <w:name w:val="xl107"/>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108">
    <w:name w:val="xl108"/>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09">
    <w:name w:val="xl109"/>
    <w:basedOn w:val="Norml"/>
    <w:rsid w:val="00D976F9"/>
    <w:pPr>
      <w:suppressAutoHyphens w:val="0"/>
      <w:spacing w:before="100" w:beforeAutospacing="1" w:after="100" w:afterAutospacing="1"/>
      <w:jc w:val="right"/>
    </w:pPr>
    <w:rPr>
      <w:rFonts w:eastAsia="Times New Roman" w:cs="Times New Roman"/>
      <w:kern w:val="0"/>
      <w:sz w:val="20"/>
      <w:szCs w:val="20"/>
      <w:lang w:eastAsia="hu-HU" w:bidi="ar-SA"/>
    </w:rPr>
  </w:style>
  <w:style w:type="paragraph" w:customStyle="1" w:styleId="xl110">
    <w:name w:val="xl110"/>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sz w:val="20"/>
      <w:szCs w:val="20"/>
      <w:lang w:eastAsia="hu-HU" w:bidi="ar-SA"/>
    </w:rPr>
  </w:style>
  <w:style w:type="paragraph" w:customStyle="1" w:styleId="xl111">
    <w:name w:val="xl111"/>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12">
    <w:name w:val="xl112"/>
    <w:basedOn w:val="Norml"/>
    <w:rsid w:val="00D976F9"/>
    <w:pPr>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13">
    <w:name w:val="xl113"/>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114">
    <w:name w:val="xl114"/>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15">
    <w:name w:val="xl115"/>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i/>
      <w:iCs/>
      <w:kern w:val="0"/>
      <w:sz w:val="20"/>
      <w:szCs w:val="20"/>
      <w:lang w:eastAsia="hu-HU" w:bidi="ar-SA"/>
    </w:rPr>
  </w:style>
  <w:style w:type="paragraph" w:customStyle="1" w:styleId="xl116">
    <w:name w:val="xl116"/>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b/>
      <w:bCs/>
      <w:kern w:val="0"/>
      <w:sz w:val="20"/>
      <w:szCs w:val="20"/>
      <w:lang w:eastAsia="hu-HU" w:bidi="ar-SA"/>
    </w:rPr>
  </w:style>
  <w:style w:type="paragraph" w:customStyle="1" w:styleId="xl117">
    <w:name w:val="xl117"/>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kern w:val="0"/>
      <w:sz w:val="20"/>
      <w:szCs w:val="20"/>
      <w:lang w:eastAsia="hu-HU" w:bidi="ar-SA"/>
    </w:rPr>
  </w:style>
  <w:style w:type="paragraph" w:customStyle="1" w:styleId="xl118">
    <w:name w:val="xl118"/>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b/>
      <w:bCs/>
      <w:i/>
      <w:iCs/>
      <w:kern w:val="0"/>
      <w:sz w:val="20"/>
      <w:szCs w:val="20"/>
      <w:lang w:eastAsia="hu-HU" w:bidi="ar-SA"/>
    </w:rPr>
  </w:style>
  <w:style w:type="paragraph" w:customStyle="1" w:styleId="xl119">
    <w:name w:val="xl119"/>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kern w:val="0"/>
      <w:sz w:val="20"/>
      <w:szCs w:val="20"/>
      <w:lang w:eastAsia="hu-HU" w:bidi="ar-SA"/>
    </w:rPr>
  </w:style>
  <w:style w:type="paragraph" w:customStyle="1" w:styleId="xl120">
    <w:name w:val="xl120"/>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cs="Times New Roman"/>
      <w:kern w:val="0"/>
      <w:sz w:val="20"/>
      <w:szCs w:val="20"/>
      <w:lang w:eastAsia="hu-HU" w:bidi="ar-SA"/>
    </w:rPr>
  </w:style>
  <w:style w:type="paragraph" w:customStyle="1" w:styleId="xl121">
    <w:name w:val="xl121"/>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b/>
      <w:bCs/>
      <w:kern w:val="0"/>
      <w:sz w:val="20"/>
      <w:szCs w:val="20"/>
      <w:lang w:eastAsia="hu-HU" w:bidi="ar-SA"/>
    </w:rPr>
  </w:style>
  <w:style w:type="paragraph" w:customStyle="1" w:styleId="xl122">
    <w:name w:val="xl122"/>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kern w:val="0"/>
      <w:sz w:val="20"/>
      <w:szCs w:val="20"/>
      <w:lang w:eastAsia="hu-HU" w:bidi="ar-SA"/>
    </w:rPr>
  </w:style>
  <w:style w:type="paragraph" w:customStyle="1" w:styleId="xl123">
    <w:name w:val="xl123"/>
    <w:basedOn w:val="Norml"/>
    <w:rsid w:val="00D976F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right"/>
    </w:pPr>
    <w:rPr>
      <w:rFonts w:eastAsia="Times New Roman" w:cs="Times New Roman"/>
      <w:b/>
      <w:bCs/>
      <w:kern w:val="0"/>
      <w:sz w:val="20"/>
      <w:szCs w:val="20"/>
      <w:lang w:eastAsia="hu-HU" w:bidi="ar-SA"/>
    </w:rPr>
  </w:style>
  <w:style w:type="paragraph" w:customStyle="1" w:styleId="xl124">
    <w:name w:val="xl124"/>
    <w:basedOn w:val="Norml"/>
    <w:rsid w:val="00D976F9"/>
    <w:pPr>
      <w:pBdr>
        <w:top w:val="single" w:sz="4" w:space="0" w:color="auto"/>
      </w:pBdr>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25">
    <w:name w:val="xl125"/>
    <w:basedOn w:val="Norml"/>
    <w:rsid w:val="00D976F9"/>
    <w:pPr>
      <w:pBdr>
        <w:top w:val="single" w:sz="4" w:space="0" w:color="auto"/>
      </w:pBdr>
      <w:suppressAutoHyphens w:val="0"/>
      <w:spacing w:before="100" w:beforeAutospacing="1" w:after="100" w:afterAutospacing="1"/>
      <w:jc w:val="right"/>
    </w:pPr>
    <w:rPr>
      <w:rFonts w:eastAsia="Times New Roman" w:cs="Times New Roman"/>
      <w:b/>
      <w:bCs/>
      <w:kern w:val="0"/>
      <w:sz w:val="20"/>
      <w:szCs w:val="20"/>
      <w:lang w:eastAsia="hu-HU" w:bidi="ar-SA"/>
    </w:rPr>
  </w:style>
  <w:style w:type="paragraph" w:customStyle="1" w:styleId="xl126">
    <w:name w:val="xl126"/>
    <w:basedOn w:val="Norml"/>
    <w:rsid w:val="00D976F9"/>
    <w:pPr>
      <w:suppressAutoHyphens w:val="0"/>
      <w:spacing w:before="100" w:beforeAutospacing="1" w:after="100" w:afterAutospacing="1"/>
      <w:jc w:val="right"/>
    </w:pPr>
    <w:rPr>
      <w:rFonts w:eastAsia="Times New Roman" w:cs="Times New Roman"/>
      <w:b/>
      <w:bCs/>
      <w:kern w:val="0"/>
      <w:sz w:val="20"/>
      <w:szCs w:val="20"/>
      <w:lang w:eastAsia="hu-HU" w:bidi="ar-SA"/>
    </w:rPr>
  </w:style>
  <w:style w:type="paragraph" w:customStyle="1" w:styleId="xl127">
    <w:name w:val="xl127"/>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i/>
      <w:iCs/>
      <w:kern w:val="0"/>
      <w:sz w:val="20"/>
      <w:szCs w:val="20"/>
      <w:lang w:eastAsia="hu-HU" w:bidi="ar-SA"/>
    </w:rPr>
  </w:style>
  <w:style w:type="paragraph" w:customStyle="1" w:styleId="xl128">
    <w:name w:val="xl128"/>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i/>
      <w:iCs/>
      <w:kern w:val="0"/>
      <w:lang w:eastAsia="hu-HU" w:bidi="ar-SA"/>
    </w:rPr>
  </w:style>
  <w:style w:type="paragraph" w:customStyle="1" w:styleId="xl129">
    <w:name w:val="xl129"/>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i/>
      <w:iCs/>
      <w:kern w:val="0"/>
      <w:sz w:val="20"/>
      <w:szCs w:val="20"/>
      <w:lang w:eastAsia="hu-HU" w:bidi="ar-SA"/>
    </w:rPr>
  </w:style>
  <w:style w:type="paragraph" w:customStyle="1" w:styleId="xl130">
    <w:name w:val="xl130"/>
    <w:basedOn w:val="Norml"/>
    <w:rsid w:val="00D976F9"/>
    <w:pPr>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31">
    <w:name w:val="xl131"/>
    <w:basedOn w:val="Norml"/>
    <w:rsid w:val="00D976F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32">
    <w:name w:val="xl132"/>
    <w:basedOn w:val="Norml"/>
    <w:rsid w:val="00D976F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33">
    <w:name w:val="xl133"/>
    <w:basedOn w:val="Norml"/>
    <w:rsid w:val="00D976F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34">
    <w:name w:val="xl134"/>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35">
    <w:name w:val="xl135"/>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36">
    <w:name w:val="xl136"/>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b/>
      <w:bCs/>
      <w:kern w:val="0"/>
      <w:lang w:eastAsia="hu-HU" w:bidi="ar-SA"/>
    </w:rPr>
  </w:style>
  <w:style w:type="paragraph" w:customStyle="1" w:styleId="xl137">
    <w:name w:val="xl137"/>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38">
    <w:name w:val="xl138"/>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139">
    <w:name w:val="xl139"/>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140">
    <w:name w:val="xl140"/>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141">
    <w:name w:val="xl141"/>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42">
    <w:name w:val="xl142"/>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43">
    <w:name w:val="xl143"/>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pPr>
    <w:rPr>
      <w:rFonts w:eastAsia="Times New Roman" w:cs="Times New Roman"/>
      <w:b/>
      <w:bCs/>
      <w:kern w:val="0"/>
      <w:sz w:val="20"/>
      <w:szCs w:val="20"/>
      <w:lang w:eastAsia="hu-HU" w:bidi="ar-SA"/>
    </w:rPr>
  </w:style>
  <w:style w:type="paragraph" w:customStyle="1" w:styleId="xl144">
    <w:name w:val="xl144"/>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b/>
      <w:bCs/>
      <w:i/>
      <w:iCs/>
      <w:kern w:val="0"/>
      <w:sz w:val="20"/>
      <w:szCs w:val="20"/>
      <w:lang w:eastAsia="hu-HU" w:bidi="ar-SA"/>
    </w:rPr>
  </w:style>
  <w:style w:type="paragraph" w:customStyle="1" w:styleId="xl145">
    <w:name w:val="xl145"/>
    <w:basedOn w:val="Norml"/>
    <w:rsid w:val="00D976F9"/>
    <w:pPr>
      <w:shd w:val="clear" w:color="000000" w:fill="D9D9D9"/>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46">
    <w:name w:val="xl146"/>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pPr>
    <w:rPr>
      <w:rFonts w:eastAsia="Times New Roman" w:cs="Times New Roman"/>
      <w:b/>
      <w:bCs/>
      <w:i/>
      <w:iCs/>
      <w:kern w:val="0"/>
      <w:sz w:val="20"/>
      <w:szCs w:val="20"/>
      <w:lang w:eastAsia="hu-HU" w:bidi="ar-SA"/>
    </w:rPr>
  </w:style>
  <w:style w:type="paragraph" w:customStyle="1" w:styleId="xl147">
    <w:name w:val="xl147"/>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pPr>
    <w:rPr>
      <w:rFonts w:eastAsia="Times New Roman" w:cs="Times New Roman"/>
      <w:b/>
      <w:bCs/>
      <w:kern w:val="0"/>
      <w:sz w:val="20"/>
      <w:szCs w:val="20"/>
      <w:lang w:eastAsia="hu-HU" w:bidi="ar-SA"/>
    </w:rPr>
  </w:style>
  <w:style w:type="paragraph" w:customStyle="1" w:styleId="xl148">
    <w:name w:val="xl148"/>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eastAsia="Times New Roman" w:cs="Times New Roman"/>
      <w:b/>
      <w:bCs/>
      <w:kern w:val="0"/>
      <w:sz w:val="20"/>
      <w:szCs w:val="20"/>
      <w:lang w:eastAsia="hu-HU" w:bidi="ar-SA"/>
    </w:rPr>
  </w:style>
  <w:style w:type="paragraph" w:customStyle="1" w:styleId="xl149">
    <w:name w:val="xl149"/>
    <w:basedOn w:val="Norml"/>
    <w:rsid w:val="00D976F9"/>
    <w:pPr>
      <w:shd w:val="clear" w:color="000000" w:fill="D9D9D9"/>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150">
    <w:name w:val="xl150"/>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i/>
      <w:iCs/>
      <w:kern w:val="0"/>
      <w:sz w:val="20"/>
      <w:szCs w:val="20"/>
      <w:lang w:eastAsia="hu-HU" w:bidi="ar-SA"/>
    </w:rPr>
  </w:style>
  <w:style w:type="paragraph" w:customStyle="1" w:styleId="xl151">
    <w:name w:val="xl151"/>
    <w:basedOn w:val="Norml"/>
    <w:rsid w:val="00D976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cs="Times New Roman"/>
      <w:i/>
      <w:iCs/>
      <w:kern w:val="0"/>
      <w:sz w:val="20"/>
      <w:szCs w:val="20"/>
      <w:lang w:eastAsia="hu-HU" w:bidi="ar-SA"/>
    </w:rPr>
  </w:style>
  <w:style w:type="paragraph" w:customStyle="1" w:styleId="xl152">
    <w:name w:val="xl152"/>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i/>
      <w:iCs/>
      <w:kern w:val="0"/>
      <w:sz w:val="20"/>
      <w:szCs w:val="20"/>
      <w:lang w:eastAsia="hu-HU" w:bidi="ar-SA"/>
    </w:rPr>
  </w:style>
  <w:style w:type="paragraph" w:customStyle="1" w:styleId="xl153">
    <w:name w:val="xl153"/>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i/>
      <w:iCs/>
      <w:kern w:val="0"/>
      <w:sz w:val="20"/>
      <w:szCs w:val="20"/>
      <w:lang w:eastAsia="hu-HU" w:bidi="ar-SA"/>
    </w:rPr>
  </w:style>
  <w:style w:type="paragraph" w:customStyle="1" w:styleId="xl154">
    <w:name w:val="xl154"/>
    <w:basedOn w:val="Norml"/>
    <w:rsid w:val="00D97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hu-HU" w:bidi="ar-SA"/>
    </w:rPr>
  </w:style>
  <w:style w:type="paragraph" w:customStyle="1" w:styleId="xl155">
    <w:name w:val="xl155"/>
    <w:basedOn w:val="Norml"/>
    <w:rsid w:val="00D976F9"/>
    <w:pPr>
      <w:suppressAutoHyphens w:val="0"/>
      <w:spacing w:before="100" w:beforeAutospacing="1" w:after="100" w:afterAutospacing="1"/>
      <w:jc w:val="center"/>
    </w:pPr>
    <w:rPr>
      <w:rFonts w:eastAsia="Times New Roman" w:cs="Times New Roman"/>
      <w:b/>
      <w:bCs/>
      <w:i/>
      <w:iCs/>
      <w:kern w:val="0"/>
      <w:lang w:eastAsia="hu-HU" w:bidi="ar-SA"/>
    </w:rPr>
  </w:style>
  <w:style w:type="paragraph" w:customStyle="1" w:styleId="xl156">
    <w:name w:val="xl156"/>
    <w:basedOn w:val="Norml"/>
    <w:rsid w:val="00D976F9"/>
    <w:pPr>
      <w:pBdr>
        <w:bottom w:val="single" w:sz="4" w:space="0" w:color="auto"/>
      </w:pBdr>
      <w:suppressAutoHyphens w:val="0"/>
      <w:spacing w:before="100" w:beforeAutospacing="1" w:after="100" w:afterAutospacing="1"/>
      <w:jc w:val="center"/>
    </w:pPr>
    <w:rPr>
      <w:rFonts w:eastAsia="Times New Roman" w:cs="Times New Roman"/>
      <w:b/>
      <w:bCs/>
      <w:i/>
      <w:iCs/>
      <w:kern w:val="0"/>
      <w:lang w:eastAsia="hu-HU" w:bidi="ar-SA"/>
    </w:rPr>
  </w:style>
  <w:style w:type="paragraph" w:customStyle="1" w:styleId="xl157">
    <w:name w:val="xl157"/>
    <w:basedOn w:val="Norml"/>
    <w:rsid w:val="00D976F9"/>
    <w:pPr>
      <w:pBdr>
        <w:top w:val="single" w:sz="4" w:space="0" w:color="auto"/>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58">
    <w:name w:val="xl158"/>
    <w:basedOn w:val="Norml"/>
    <w:rsid w:val="00D976F9"/>
    <w:pPr>
      <w:pBdr>
        <w:bottom w:val="single" w:sz="4" w:space="0" w:color="auto"/>
      </w:pBdr>
      <w:suppressAutoHyphens w:val="0"/>
      <w:spacing w:before="100" w:beforeAutospacing="1" w:after="100" w:afterAutospacing="1"/>
      <w:jc w:val="center"/>
    </w:pPr>
    <w:rPr>
      <w:rFonts w:eastAsia="Times New Roman" w:cs="Times New Roman"/>
      <w:b/>
      <w:bCs/>
      <w:i/>
      <w:iCs/>
      <w:kern w:val="0"/>
      <w:lang w:eastAsia="hu-HU" w:bidi="ar-SA"/>
    </w:rPr>
  </w:style>
  <w:style w:type="paragraph" w:customStyle="1" w:styleId="xl159">
    <w:name w:val="xl159"/>
    <w:basedOn w:val="Norml"/>
    <w:rsid w:val="00D976F9"/>
    <w:pPr>
      <w:suppressAutoHyphens w:val="0"/>
      <w:spacing w:before="100" w:beforeAutospacing="1" w:after="100" w:afterAutospacing="1"/>
      <w:jc w:val="center"/>
    </w:pPr>
    <w:rPr>
      <w:rFonts w:eastAsia="Times New Roman" w:cs="Times New Roman"/>
      <w:b/>
      <w:bCs/>
      <w:color w:val="FF0000"/>
      <w:kern w:val="0"/>
      <w:lang w:eastAsia="hu-HU" w:bidi="ar-SA"/>
    </w:rPr>
  </w:style>
  <w:style w:type="paragraph" w:customStyle="1" w:styleId="xl160">
    <w:name w:val="xl160"/>
    <w:basedOn w:val="Norml"/>
    <w:rsid w:val="00D976F9"/>
    <w:pPr>
      <w:suppressAutoHyphens w:val="0"/>
      <w:spacing w:before="100" w:beforeAutospacing="1" w:after="100" w:afterAutospacing="1"/>
      <w:jc w:val="center"/>
    </w:pPr>
    <w:rPr>
      <w:rFonts w:eastAsia="Times New Roman" w:cs="Times New Roman"/>
      <w:kern w:val="0"/>
      <w:sz w:val="20"/>
      <w:szCs w:val="20"/>
      <w:lang w:eastAsia="hu-HU" w:bidi="ar-SA"/>
    </w:rPr>
  </w:style>
  <w:style w:type="paragraph" w:customStyle="1" w:styleId="xl161">
    <w:name w:val="xl161"/>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62">
    <w:name w:val="xl162"/>
    <w:basedOn w:val="Norml"/>
    <w:rsid w:val="00D976F9"/>
    <w:pPr>
      <w:pBdr>
        <w:top w:val="single" w:sz="4" w:space="0" w:color="auto"/>
        <w:left w:val="single" w:sz="4" w:space="0" w:color="auto"/>
        <w:bottom w:val="single" w:sz="4" w:space="0" w:color="auto"/>
      </w:pBdr>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63">
    <w:name w:val="xl163"/>
    <w:basedOn w:val="Norml"/>
    <w:rsid w:val="00D976F9"/>
    <w:pPr>
      <w:pBdr>
        <w:top w:val="single" w:sz="4" w:space="0" w:color="auto"/>
        <w:bottom w:val="single" w:sz="4" w:space="0" w:color="auto"/>
      </w:pBdr>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64">
    <w:name w:val="xl164"/>
    <w:basedOn w:val="Norml"/>
    <w:rsid w:val="00D976F9"/>
    <w:pPr>
      <w:pBdr>
        <w:top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65">
    <w:name w:val="xl165"/>
    <w:basedOn w:val="Norml"/>
    <w:rsid w:val="00D976F9"/>
    <w:pPr>
      <w:pBdr>
        <w:top w:val="single" w:sz="4" w:space="0" w:color="auto"/>
        <w:left w:val="single" w:sz="4" w:space="0" w:color="auto"/>
        <w:bottom w:val="single" w:sz="4" w:space="0" w:color="auto"/>
      </w:pBdr>
      <w:shd w:val="clear" w:color="000000" w:fill="E7E6E6"/>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66">
    <w:name w:val="xl166"/>
    <w:basedOn w:val="Norml"/>
    <w:rsid w:val="00D976F9"/>
    <w:pPr>
      <w:pBdr>
        <w:top w:val="single" w:sz="4" w:space="0" w:color="auto"/>
        <w:bottom w:val="single" w:sz="4" w:space="0" w:color="auto"/>
      </w:pBdr>
      <w:shd w:val="clear" w:color="000000" w:fill="E7E6E6"/>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67">
    <w:name w:val="xl167"/>
    <w:basedOn w:val="Norml"/>
    <w:rsid w:val="00D976F9"/>
    <w:pPr>
      <w:pBdr>
        <w:top w:val="single" w:sz="4" w:space="0" w:color="auto"/>
        <w:bottom w:val="single" w:sz="4" w:space="0" w:color="auto"/>
        <w:right w:val="single" w:sz="4" w:space="0" w:color="auto"/>
      </w:pBdr>
      <w:shd w:val="clear" w:color="000000" w:fill="E7E6E6"/>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68">
    <w:name w:val="xl168"/>
    <w:basedOn w:val="Norml"/>
    <w:rsid w:val="00D976F9"/>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69">
    <w:name w:val="xl169"/>
    <w:basedOn w:val="Norml"/>
    <w:rsid w:val="00D976F9"/>
    <w:pPr>
      <w:pBdr>
        <w:top w:val="single" w:sz="4" w:space="0" w:color="auto"/>
        <w:bottom w:val="single" w:sz="4" w:space="0" w:color="auto"/>
      </w:pBdr>
      <w:shd w:val="clear" w:color="000000" w:fill="D9D9D9"/>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70">
    <w:name w:val="xl170"/>
    <w:basedOn w:val="Norml"/>
    <w:rsid w:val="00D976F9"/>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71">
    <w:name w:val="xl171"/>
    <w:basedOn w:val="Norml"/>
    <w:rsid w:val="00D976F9"/>
    <w:pPr>
      <w:suppressAutoHyphens w:val="0"/>
      <w:spacing w:before="100" w:beforeAutospacing="1" w:after="100" w:afterAutospacing="1"/>
      <w:jc w:val="center"/>
    </w:pPr>
    <w:rPr>
      <w:rFonts w:eastAsia="Times New Roman" w:cs="Times New Roman"/>
      <w:color w:val="FF0000"/>
      <w:kern w:val="0"/>
      <w:sz w:val="20"/>
      <w:szCs w:val="20"/>
      <w:lang w:eastAsia="hu-HU" w:bidi="ar-SA"/>
    </w:rPr>
  </w:style>
  <w:style w:type="paragraph" w:customStyle="1" w:styleId="xl172">
    <w:name w:val="xl172"/>
    <w:basedOn w:val="Norml"/>
    <w:rsid w:val="00D976F9"/>
    <w:pPr>
      <w:pBdr>
        <w:top w:val="single" w:sz="4" w:space="0" w:color="auto"/>
        <w:left w:val="single" w:sz="4" w:space="0" w:color="auto"/>
        <w:bottom w:val="single" w:sz="4" w:space="0" w:color="auto"/>
      </w:pBdr>
      <w:shd w:val="clear" w:color="000000" w:fill="E7E6E6"/>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73">
    <w:name w:val="xl173"/>
    <w:basedOn w:val="Norml"/>
    <w:rsid w:val="00D976F9"/>
    <w:pPr>
      <w:pBdr>
        <w:top w:val="single" w:sz="4" w:space="0" w:color="auto"/>
        <w:bottom w:val="single" w:sz="4" w:space="0" w:color="auto"/>
      </w:pBdr>
      <w:shd w:val="clear" w:color="000000" w:fill="E7E6E6"/>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74">
    <w:name w:val="xl174"/>
    <w:basedOn w:val="Norml"/>
    <w:rsid w:val="00D976F9"/>
    <w:pPr>
      <w:pBdr>
        <w:top w:val="single" w:sz="4" w:space="0" w:color="auto"/>
        <w:bottom w:val="single" w:sz="4" w:space="0" w:color="auto"/>
        <w:right w:val="single" w:sz="4" w:space="0" w:color="auto"/>
      </w:pBdr>
      <w:shd w:val="clear" w:color="000000" w:fill="E7E6E6"/>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75">
    <w:name w:val="xl175"/>
    <w:basedOn w:val="Norml"/>
    <w:rsid w:val="00D976F9"/>
    <w:pPr>
      <w:suppressAutoHyphens w:val="0"/>
      <w:spacing w:before="100" w:beforeAutospacing="1" w:after="100" w:afterAutospacing="1"/>
      <w:jc w:val="center"/>
    </w:pPr>
    <w:rPr>
      <w:rFonts w:eastAsia="Times New Roman" w:cs="Times New Roman"/>
      <w:b/>
      <w:bCs/>
      <w:i/>
      <w:iCs/>
      <w:kern w:val="0"/>
      <w:lang w:eastAsia="hu-HU" w:bidi="ar-SA"/>
    </w:rPr>
  </w:style>
  <w:style w:type="paragraph" w:customStyle="1" w:styleId="xl176">
    <w:name w:val="xl176"/>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77">
    <w:name w:val="xl177"/>
    <w:basedOn w:val="Norml"/>
    <w:rsid w:val="00D976F9"/>
    <w:pPr>
      <w:pBdr>
        <w:bottom w:val="single" w:sz="4" w:space="0" w:color="auto"/>
      </w:pBdr>
      <w:suppressAutoHyphens w:val="0"/>
      <w:spacing w:before="100" w:beforeAutospacing="1" w:after="100" w:afterAutospacing="1"/>
      <w:jc w:val="center"/>
      <w:textAlignment w:val="center"/>
    </w:pPr>
    <w:rPr>
      <w:rFonts w:eastAsia="Times New Roman" w:cs="Times New Roman"/>
      <w:b/>
      <w:bCs/>
      <w:i/>
      <w:iCs/>
      <w:kern w:val="0"/>
      <w:lang w:eastAsia="hu-HU" w:bidi="ar-SA"/>
    </w:rPr>
  </w:style>
  <w:style w:type="paragraph" w:customStyle="1" w:styleId="xl178">
    <w:name w:val="xl178"/>
    <w:basedOn w:val="Norml"/>
    <w:rsid w:val="00D976F9"/>
    <w:pPr>
      <w:pBdr>
        <w:bottom w:val="single" w:sz="4" w:space="0" w:color="auto"/>
      </w:pBdr>
      <w:suppressAutoHyphens w:val="0"/>
      <w:spacing w:before="100" w:beforeAutospacing="1" w:after="100" w:afterAutospacing="1"/>
      <w:jc w:val="right"/>
    </w:pPr>
    <w:rPr>
      <w:rFonts w:eastAsia="Times New Roman" w:cs="Times New Roman"/>
      <w:kern w:val="0"/>
      <w:sz w:val="20"/>
      <w:szCs w:val="20"/>
      <w:lang w:eastAsia="hu-HU" w:bidi="ar-SA"/>
    </w:rPr>
  </w:style>
  <w:style w:type="paragraph" w:customStyle="1" w:styleId="xl179">
    <w:name w:val="xl179"/>
    <w:basedOn w:val="Norml"/>
    <w:rsid w:val="00D976F9"/>
    <w:pPr>
      <w:pBdr>
        <w:top w:val="single" w:sz="4" w:space="0" w:color="auto"/>
        <w:left w:val="single" w:sz="4" w:space="0" w:color="auto"/>
        <w:bottom w:val="single" w:sz="4" w:space="0" w:color="auto"/>
        <w:right w:val="single" w:sz="4" w:space="0" w:color="auto"/>
      </w:pBdr>
      <w:shd w:val="clear" w:color="000000" w:fill="D0CECE"/>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80">
    <w:name w:val="xl180"/>
    <w:basedOn w:val="Norml"/>
    <w:rsid w:val="00D976F9"/>
    <w:pPr>
      <w:pBdr>
        <w:bottom w:val="single" w:sz="4" w:space="0" w:color="auto"/>
      </w:pBdr>
      <w:suppressAutoHyphens w:val="0"/>
      <w:spacing w:before="100" w:beforeAutospacing="1" w:after="100" w:afterAutospacing="1"/>
      <w:jc w:val="center"/>
      <w:textAlignment w:val="center"/>
    </w:pPr>
    <w:rPr>
      <w:rFonts w:eastAsia="Times New Roman" w:cs="Times New Roman"/>
      <w:b/>
      <w:bCs/>
      <w:i/>
      <w:iCs/>
      <w:kern w:val="0"/>
      <w:lang w:eastAsia="hu-HU" w:bidi="ar-SA"/>
    </w:rPr>
  </w:style>
  <w:style w:type="paragraph" w:customStyle="1" w:styleId="xl181">
    <w:name w:val="xl181"/>
    <w:basedOn w:val="Norml"/>
    <w:rsid w:val="00D976F9"/>
    <w:pPr>
      <w:pBdr>
        <w:bottom w:val="single" w:sz="4" w:space="0" w:color="auto"/>
      </w:pBdr>
      <w:suppressAutoHyphens w:val="0"/>
      <w:spacing w:before="100" w:beforeAutospacing="1" w:after="100" w:afterAutospacing="1"/>
      <w:jc w:val="center"/>
      <w:textAlignment w:val="center"/>
    </w:pPr>
    <w:rPr>
      <w:rFonts w:eastAsia="Times New Roman" w:cs="Times New Roman"/>
      <w:b/>
      <w:bCs/>
      <w:i/>
      <w:iCs/>
      <w:kern w:val="0"/>
      <w:lang w:eastAsia="hu-HU" w:bidi="ar-SA"/>
    </w:rPr>
  </w:style>
  <w:style w:type="paragraph" w:customStyle="1" w:styleId="xl182">
    <w:name w:val="xl182"/>
    <w:basedOn w:val="Norml"/>
    <w:rsid w:val="00D976F9"/>
    <w:pPr>
      <w:pBdr>
        <w:bottom w:val="single" w:sz="4" w:space="0" w:color="auto"/>
      </w:pBdr>
      <w:suppressAutoHyphens w:val="0"/>
      <w:spacing w:before="100" w:beforeAutospacing="1" w:after="100" w:afterAutospacing="1"/>
      <w:jc w:val="right"/>
    </w:pPr>
    <w:rPr>
      <w:rFonts w:eastAsia="Times New Roman" w:cs="Times New Roman"/>
      <w:kern w:val="0"/>
      <w:sz w:val="20"/>
      <w:szCs w:val="20"/>
      <w:lang w:eastAsia="hu-HU" w:bidi="ar-SA"/>
    </w:rPr>
  </w:style>
  <w:style w:type="paragraph" w:customStyle="1" w:styleId="xl183">
    <w:name w:val="xl183"/>
    <w:basedOn w:val="Norml"/>
    <w:rsid w:val="00D976F9"/>
    <w:pPr>
      <w:pBdr>
        <w:bottom w:val="single" w:sz="4" w:space="0" w:color="auto"/>
      </w:pBdr>
      <w:suppressAutoHyphens w:val="0"/>
      <w:spacing w:before="100" w:beforeAutospacing="1" w:after="100" w:afterAutospacing="1"/>
      <w:jc w:val="center"/>
      <w:textAlignment w:val="center"/>
    </w:pPr>
    <w:rPr>
      <w:rFonts w:eastAsia="Times New Roman" w:cs="Times New Roman"/>
      <w:b/>
      <w:bCs/>
      <w:i/>
      <w:iCs/>
      <w:kern w:val="0"/>
      <w:lang w:eastAsia="hu-HU" w:bidi="ar-SA"/>
    </w:rPr>
  </w:style>
  <w:style w:type="paragraph" w:customStyle="1" w:styleId="xl184">
    <w:name w:val="xl184"/>
    <w:basedOn w:val="Norml"/>
    <w:rsid w:val="00D97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85">
    <w:name w:val="xl185"/>
    <w:basedOn w:val="Norml"/>
    <w:rsid w:val="00D976F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86">
    <w:name w:val="xl186"/>
    <w:basedOn w:val="Norml"/>
    <w:rsid w:val="00D976F9"/>
    <w:pPr>
      <w:pBdr>
        <w:bottom w:val="single" w:sz="4" w:space="0" w:color="auto"/>
      </w:pBdr>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87">
    <w:name w:val="xl187"/>
    <w:basedOn w:val="Norml"/>
    <w:rsid w:val="00D976F9"/>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jc w:val="center"/>
    </w:pPr>
    <w:rPr>
      <w:rFonts w:eastAsia="Times New Roman" w:cs="Times New Roman"/>
      <w:b/>
      <w:bCs/>
      <w:kern w:val="0"/>
      <w:sz w:val="20"/>
      <w:szCs w:val="20"/>
      <w:lang w:eastAsia="hu-HU" w:bidi="ar-SA"/>
    </w:rPr>
  </w:style>
  <w:style w:type="paragraph" w:customStyle="1" w:styleId="xl188">
    <w:name w:val="xl188"/>
    <w:basedOn w:val="Norml"/>
    <w:rsid w:val="00D976F9"/>
    <w:pPr>
      <w:pBdr>
        <w:bottom w:val="single" w:sz="4" w:space="0" w:color="auto"/>
      </w:pBdr>
      <w:suppressAutoHyphens w:val="0"/>
      <w:spacing w:before="100" w:beforeAutospacing="1" w:after="100" w:afterAutospacing="1"/>
      <w:jc w:val="center"/>
      <w:textAlignment w:val="center"/>
    </w:pPr>
    <w:rPr>
      <w:rFonts w:eastAsia="Times New Roman" w:cs="Times New Roman"/>
      <w:b/>
      <w:bCs/>
      <w:kern w:val="0"/>
      <w:lang w:eastAsia="hu-HU" w:bidi="ar-SA"/>
    </w:rPr>
  </w:style>
  <w:style w:type="paragraph" w:customStyle="1" w:styleId="xl189">
    <w:name w:val="xl189"/>
    <w:basedOn w:val="Norml"/>
    <w:rsid w:val="00D976F9"/>
    <w:pPr>
      <w:suppressAutoHyphens w:val="0"/>
      <w:spacing w:before="100" w:beforeAutospacing="1" w:after="100" w:afterAutospacing="1"/>
      <w:jc w:val="center"/>
      <w:textAlignment w:val="center"/>
    </w:pPr>
    <w:rPr>
      <w:rFonts w:eastAsia="Times New Roman" w:cs="Times New Roman"/>
      <w:b/>
      <w:bCs/>
      <w:i/>
      <w:iCs/>
      <w:kern w:val="0"/>
      <w:lang w:eastAsia="hu-HU" w:bidi="ar-SA"/>
    </w:rPr>
  </w:style>
  <w:style w:type="paragraph" w:customStyle="1" w:styleId="xl190">
    <w:name w:val="xl190"/>
    <w:basedOn w:val="Norml"/>
    <w:rsid w:val="00D976F9"/>
    <w:pPr>
      <w:pBdr>
        <w:bottom w:val="single" w:sz="4" w:space="0" w:color="auto"/>
      </w:pBdr>
      <w:suppressAutoHyphens w:val="0"/>
      <w:spacing w:before="100" w:beforeAutospacing="1" w:after="100" w:afterAutospacing="1"/>
      <w:jc w:val="center"/>
    </w:pPr>
    <w:rPr>
      <w:rFonts w:eastAsia="Times New Roman" w:cs="Times New Roman"/>
      <w:b/>
      <w:bCs/>
      <w:i/>
      <w:iCs/>
      <w:kern w:val="0"/>
      <w:lang w:eastAsia="hu-HU" w:bidi="ar-SA"/>
    </w:rPr>
  </w:style>
  <w:style w:type="paragraph" w:styleId="Lbjegyzetszveg">
    <w:name w:val="footnote text"/>
    <w:basedOn w:val="Norml"/>
    <w:link w:val="LbjegyzetszvegChar"/>
    <w:uiPriority w:val="99"/>
    <w:semiHidden/>
    <w:unhideWhenUsed/>
    <w:rsid w:val="00D976F9"/>
    <w:rPr>
      <w:rFonts w:cs="Mangal"/>
      <w:sz w:val="20"/>
      <w:szCs w:val="18"/>
    </w:rPr>
  </w:style>
  <w:style w:type="character" w:customStyle="1" w:styleId="LbjegyzetszvegChar">
    <w:name w:val="Lábjegyzetszöveg Char"/>
    <w:basedOn w:val="Bekezdsalapbettpusa"/>
    <w:link w:val="Lbjegyzetszveg"/>
    <w:uiPriority w:val="99"/>
    <w:semiHidden/>
    <w:rsid w:val="00D976F9"/>
    <w:rPr>
      <w:rFonts w:ascii="Times New Roman" w:eastAsia="Noto Sans CJK SC Regular" w:hAnsi="Times New Roman" w:cs="Mangal"/>
      <w:kern w:val="2"/>
      <w:sz w:val="20"/>
      <w:szCs w:val="18"/>
      <w:lang w:eastAsia="zh-CN" w:bidi="hi-IN"/>
      <w14:ligatures w14:val="standardContextual"/>
    </w:rPr>
  </w:style>
  <w:style w:type="character" w:styleId="Lbjegyzet-hivatkozs">
    <w:name w:val="footnote reference"/>
    <w:basedOn w:val="Bekezdsalapbettpusa"/>
    <w:uiPriority w:val="99"/>
    <w:semiHidden/>
    <w:unhideWhenUsed/>
    <w:rsid w:val="00D97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8" Type="http://schemas.openxmlformats.org/officeDocument/2006/relationships/image" Target="media/image1.emf"/><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352E-3055-4A68-B191-C9BC41DC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3351</Words>
  <Characters>23122</Characters>
  <Application>Microsoft Office Word</Application>
  <DocSecurity>0</DocSecurity>
  <Lines>192</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Svábné Kajtos Edit</dc:creator>
  <cp:keywords/>
  <dc:description/>
  <cp:lastModifiedBy>Svábné Kajtos Edit</cp:lastModifiedBy>
  <cp:revision>1</cp:revision>
  <dcterms:created xsi:type="dcterms:W3CDTF">2025-02-28T07:48:00Z</dcterms:created>
  <dcterms:modified xsi:type="dcterms:W3CDTF">2025-02-28T08:02:00Z</dcterms:modified>
</cp:coreProperties>
</file>