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ED534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Szigetvár Város Önkormányzata Képviselő-testületének</w:t>
      </w:r>
    </w:p>
    <w:p w14:paraId="710620A0" w14:textId="77777777" w:rsidR="007153ED" w:rsidRDefault="007153ED" w:rsidP="007153ED">
      <w:pPr>
        <w:jc w:val="center"/>
        <w:rPr>
          <w:b/>
        </w:rPr>
      </w:pPr>
      <w:r>
        <w:rPr>
          <w:b/>
        </w:rPr>
        <w:t>47/2012. (X.19.</w:t>
      </w:r>
      <w:r w:rsidRPr="003E627F">
        <w:rPr>
          <w:b/>
        </w:rPr>
        <w:t>) önkormányzati rendelete</w:t>
      </w:r>
    </w:p>
    <w:p w14:paraId="131E9A2E" w14:textId="77777777" w:rsidR="007153ED" w:rsidRPr="003E627F" w:rsidRDefault="007153ED" w:rsidP="007153ED">
      <w:pPr>
        <w:jc w:val="center"/>
        <w:rPr>
          <w:b/>
        </w:rPr>
      </w:pPr>
    </w:p>
    <w:p w14:paraId="180D9A86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az idegenforgalmi adóról</w:t>
      </w:r>
    </w:p>
    <w:p w14:paraId="5CEDC8EA" w14:textId="77777777" w:rsidR="007153ED" w:rsidRDefault="007153ED" w:rsidP="007153ED">
      <w:pPr>
        <w:jc w:val="both"/>
      </w:pPr>
    </w:p>
    <w:p w14:paraId="2941A8BA" w14:textId="77777777" w:rsidR="007153ED" w:rsidRDefault="007153ED" w:rsidP="007153ED">
      <w:pPr>
        <w:jc w:val="both"/>
      </w:pPr>
    </w:p>
    <w:p w14:paraId="38F2D654" w14:textId="53EBBA4B" w:rsidR="007153ED" w:rsidRDefault="007153ED" w:rsidP="007153ED">
      <w:pPr>
        <w:jc w:val="both"/>
      </w:pPr>
      <w:r>
        <w:t>Szigetvár Város Önkormányzatának Képviselő-testülete Magyarország helyi önkormányzatairól szóló 2011. évi CLXXXIX. törvény 13. § (1) bekezdésének 13. pontjában, a helyi adókról szóló 1990. évi C. törvény 1. § (1) bekezdésében, 6. §-ában, valamint a 43. § (3) bekezdésében kapott felhatalmazás alapján, az Alaptörvény 32. cikk (1) bekezdés h) pontjában meghatározott feladatkörében eljárva az idegenforgalmi adóról a következő rendeletet alkotja:</w:t>
      </w:r>
      <w:r>
        <w:rPr>
          <w:rStyle w:val="Lbjegyzet-hivatkozs"/>
        </w:rPr>
        <w:footnoteReference w:id="1"/>
      </w:r>
    </w:p>
    <w:p w14:paraId="57151D0C" w14:textId="77777777" w:rsidR="007153ED" w:rsidRDefault="007153ED" w:rsidP="007153ED"/>
    <w:p w14:paraId="6008289A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1. Általános rendelkezések</w:t>
      </w:r>
    </w:p>
    <w:p w14:paraId="340A9495" w14:textId="77777777" w:rsidR="007153ED" w:rsidRDefault="007153ED" w:rsidP="007153ED">
      <w:pPr>
        <w:jc w:val="center"/>
      </w:pPr>
    </w:p>
    <w:p w14:paraId="14F2DC8B" w14:textId="77777777" w:rsidR="007153ED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</w:p>
    <w:p w14:paraId="44036DC1" w14:textId="77777777" w:rsidR="007153ED" w:rsidRPr="003E627F" w:rsidRDefault="007153ED" w:rsidP="007153ED">
      <w:pPr>
        <w:rPr>
          <w:b/>
        </w:rPr>
      </w:pPr>
    </w:p>
    <w:p w14:paraId="529653DD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A rendelet hatálya</w:t>
      </w:r>
    </w:p>
    <w:p w14:paraId="6C1C1B73" w14:textId="77777777" w:rsidR="007153ED" w:rsidRDefault="007153ED" w:rsidP="007153ED">
      <w:r>
        <w:t xml:space="preserve"> </w:t>
      </w:r>
    </w:p>
    <w:p w14:paraId="0D5606A3" w14:textId="77777777" w:rsidR="007153ED" w:rsidRDefault="007153ED" w:rsidP="007153E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A rendelet hatálya Szigetvár város illetékességi területén kiterjed valamennyi nem állandó lakosként való tartózkodásra.</w:t>
      </w:r>
    </w:p>
    <w:p w14:paraId="3849586F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70D25D28" w14:textId="77777777" w:rsidR="007153ED" w:rsidRDefault="007153ED" w:rsidP="007153E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Az idegenforgalmi adó határozatlan időre kerül bevezetésre.</w:t>
      </w:r>
    </w:p>
    <w:p w14:paraId="514CC8A2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09B9C77F" w14:textId="77777777" w:rsidR="007153ED" w:rsidRDefault="007153ED" w:rsidP="007153E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E rendeletben nem szabályozott kérdésekben a külön jogszabályokban</w:t>
      </w:r>
      <w:r>
        <w:rPr>
          <w:rStyle w:val="Lbjegyzet-hivatkozs"/>
          <w:rFonts w:eastAsiaTheme="majorEastAsia"/>
        </w:rPr>
        <w:footnoteReference w:id="2"/>
      </w:r>
      <w:r>
        <w:t xml:space="preserve"> foglaltak irányadóak.</w:t>
      </w:r>
    </w:p>
    <w:p w14:paraId="3727020B" w14:textId="77777777" w:rsidR="007153ED" w:rsidRDefault="007153ED" w:rsidP="007153ED"/>
    <w:p w14:paraId="6E862E98" w14:textId="77777777" w:rsidR="007153ED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  <w:r>
        <w:rPr>
          <w:rStyle w:val="Lbjegyzet-hivatkozs"/>
          <w:rFonts w:eastAsiaTheme="majorEastAsia"/>
          <w:b/>
        </w:rPr>
        <w:footnoteReference w:id="3"/>
      </w:r>
    </w:p>
    <w:p w14:paraId="2CB66BD0" w14:textId="77777777" w:rsidR="007153ED" w:rsidRPr="003E627F" w:rsidRDefault="007153ED" w:rsidP="007153ED">
      <w:pPr>
        <w:rPr>
          <w:b/>
        </w:rPr>
      </w:pPr>
    </w:p>
    <w:p w14:paraId="6D52E84C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Értelmező rendelkezések</w:t>
      </w:r>
    </w:p>
    <w:p w14:paraId="20A68E5E" w14:textId="77777777" w:rsidR="007153ED" w:rsidRDefault="007153ED" w:rsidP="007153ED"/>
    <w:p w14:paraId="30B06F36" w14:textId="77777777" w:rsidR="007153ED" w:rsidRDefault="007153ED" w:rsidP="007153ED"/>
    <w:p w14:paraId="7BA733E5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2. Az idegenforgalmi adóra vonatkozó különös rendelkezések</w:t>
      </w:r>
    </w:p>
    <w:p w14:paraId="587ECAC1" w14:textId="77777777" w:rsidR="007153ED" w:rsidRPr="003E627F" w:rsidRDefault="007153ED" w:rsidP="007153ED">
      <w:pPr>
        <w:rPr>
          <w:b/>
        </w:rPr>
      </w:pPr>
    </w:p>
    <w:p w14:paraId="133543FB" w14:textId="77777777" w:rsidR="007153ED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</w:p>
    <w:p w14:paraId="7D7D9CF1" w14:textId="77777777" w:rsidR="007153ED" w:rsidRPr="003E627F" w:rsidRDefault="007153ED" w:rsidP="007153ED">
      <w:pPr>
        <w:rPr>
          <w:b/>
        </w:rPr>
      </w:pPr>
    </w:p>
    <w:p w14:paraId="56FAC28F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Az adó alanya</w:t>
      </w:r>
    </w:p>
    <w:p w14:paraId="6D06CF46" w14:textId="77777777" w:rsidR="007153ED" w:rsidRDefault="007153ED" w:rsidP="007153ED"/>
    <w:p w14:paraId="394A9CC7" w14:textId="77777777" w:rsidR="007153ED" w:rsidRDefault="007153ED" w:rsidP="007153ED">
      <w:pPr>
        <w:jc w:val="both"/>
      </w:pPr>
      <w:r>
        <w:t>Adókötelezettség terheli azt a magányszemélyt, aki nem állandó lakosként Szigetvár város illetékességi területén legalább egy vendégéjszakát eltölt.</w:t>
      </w:r>
    </w:p>
    <w:p w14:paraId="7E6D4AF1" w14:textId="77777777" w:rsidR="007153ED" w:rsidRDefault="007153ED" w:rsidP="007153ED"/>
    <w:p w14:paraId="41E0F8C9" w14:textId="77777777" w:rsidR="007153ED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</w:p>
    <w:p w14:paraId="6EB50CF6" w14:textId="77777777" w:rsidR="007153ED" w:rsidRPr="003E627F" w:rsidRDefault="007153ED" w:rsidP="007153ED">
      <w:pPr>
        <w:rPr>
          <w:b/>
        </w:rPr>
      </w:pPr>
    </w:p>
    <w:p w14:paraId="32BF2052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Az adó alapja</w:t>
      </w:r>
    </w:p>
    <w:p w14:paraId="6947B371" w14:textId="77777777" w:rsidR="007153ED" w:rsidRDefault="007153ED" w:rsidP="007153ED"/>
    <w:p w14:paraId="7EBBE517" w14:textId="77777777" w:rsidR="007153ED" w:rsidRDefault="007153ED" w:rsidP="007153ED">
      <w:pPr>
        <w:jc w:val="both"/>
      </w:pPr>
      <w:r>
        <w:t>Az adó alapja a megkezdett vendégéjszakák száma.</w:t>
      </w:r>
    </w:p>
    <w:p w14:paraId="0950AAE8" w14:textId="77777777" w:rsidR="007153ED" w:rsidRDefault="007153ED" w:rsidP="007153ED"/>
    <w:p w14:paraId="76B92A05" w14:textId="77777777" w:rsidR="007153ED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lastRenderedPageBreak/>
        <w:t>§</w:t>
      </w:r>
    </w:p>
    <w:p w14:paraId="388DF44F" w14:textId="77777777" w:rsidR="007153ED" w:rsidRPr="003E627F" w:rsidRDefault="007153ED" w:rsidP="007153ED">
      <w:pPr>
        <w:rPr>
          <w:b/>
        </w:rPr>
      </w:pPr>
    </w:p>
    <w:p w14:paraId="38E24328" w14:textId="251917BC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Az adó mértéke</w:t>
      </w:r>
      <w:r>
        <w:rPr>
          <w:rStyle w:val="Lbjegyzet-hivatkozs"/>
          <w:b/>
        </w:rPr>
        <w:footnoteReference w:id="4"/>
      </w:r>
    </w:p>
    <w:p w14:paraId="5B3721CF" w14:textId="77777777" w:rsidR="007153ED" w:rsidRDefault="007153ED" w:rsidP="007153ED"/>
    <w:p w14:paraId="6D18D897" w14:textId="2FCEA192" w:rsidR="007153ED" w:rsidRDefault="007153ED" w:rsidP="007153ED">
      <w:pPr>
        <w:jc w:val="both"/>
      </w:pPr>
      <w:r>
        <w:t>Az adó mértéke személyenként és vendégéjszakánként 5</w:t>
      </w:r>
      <w:r>
        <w:t>0</w:t>
      </w:r>
      <w:r>
        <w:t xml:space="preserve">0 Ft (azaz </w:t>
      </w:r>
      <w:r>
        <w:t>ötszáz</w:t>
      </w:r>
      <w:r>
        <w:t xml:space="preserve"> forint).</w:t>
      </w:r>
    </w:p>
    <w:p w14:paraId="6D3A0340" w14:textId="77777777" w:rsidR="007153ED" w:rsidRDefault="007153ED" w:rsidP="007153ED"/>
    <w:p w14:paraId="659BABC1" w14:textId="77777777" w:rsidR="007153ED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</w:p>
    <w:p w14:paraId="2018EE8C" w14:textId="77777777" w:rsidR="007153ED" w:rsidRPr="003E627F" w:rsidRDefault="007153ED" w:rsidP="007153ED">
      <w:pPr>
        <w:rPr>
          <w:b/>
        </w:rPr>
      </w:pPr>
    </w:p>
    <w:p w14:paraId="778425C1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Az adó beszedésére kötelezett</w:t>
      </w:r>
    </w:p>
    <w:p w14:paraId="23A96675" w14:textId="77777777" w:rsidR="007153ED" w:rsidRDefault="007153ED" w:rsidP="007153ED">
      <w:pPr>
        <w:jc w:val="center"/>
      </w:pPr>
    </w:p>
    <w:p w14:paraId="34CC6E65" w14:textId="77777777" w:rsidR="007153ED" w:rsidRDefault="007153ED" w:rsidP="007153E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>Az adóbeszedésre kötelezett az adó összegét közli a magánszeméllyel, és az adót beszedi.</w:t>
      </w:r>
    </w:p>
    <w:p w14:paraId="21B3F501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0FCAF8D0" w14:textId="77777777" w:rsidR="007153ED" w:rsidRDefault="007153ED" w:rsidP="007153E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>A Htv. 31. §-ában felsorolt adómentes tartózkodás jogcíméről az adóalany (magánszemély) – 1. melléklet szerinti – nyilatkozatát az adóbeszedésére kötelezett szerzi be, ennek elmulasztása esetén az adót be kell szednie, illetve meg kell fizetnie. A Htv. 31. § a) pontjában meghatározott mentesség igénybevétele esetén a mentességi nyilatkozat kitöltése nem kötelező, ha a 7. § szerinti vendégkönyv az életkor adatát egyértelműen tartalmazza és az a vendég (vagy képviselője) által aláírt.</w:t>
      </w:r>
    </w:p>
    <w:p w14:paraId="78B8080B" w14:textId="77777777" w:rsidR="007153ED" w:rsidRDefault="007153ED" w:rsidP="007153ED">
      <w:pPr>
        <w:pStyle w:val="Listaszerbekezds"/>
      </w:pPr>
    </w:p>
    <w:p w14:paraId="47198EF3" w14:textId="77777777" w:rsidR="007153ED" w:rsidRPr="004C1F35" w:rsidRDefault="007153ED" w:rsidP="007153ED">
      <w:pPr>
        <w:numPr>
          <w:ilvl w:val="0"/>
          <w:numId w:val="5"/>
        </w:numPr>
        <w:tabs>
          <w:tab w:val="clear" w:pos="720"/>
          <w:tab w:val="num" w:pos="142"/>
        </w:tabs>
        <w:ind w:left="426" w:hanging="426"/>
        <w:jc w:val="both"/>
      </w:pPr>
      <w:r w:rsidRPr="004C1F35">
        <w:rPr>
          <w:rStyle w:val="Lbjegyzet-hivatkozs"/>
          <w:rFonts w:eastAsiaTheme="majorEastAsia"/>
        </w:rPr>
        <w:footnoteReference w:id="5"/>
      </w:r>
      <w:r w:rsidRPr="004C1F35">
        <w:t xml:space="preserve">Az adóbeszedésre kötelezettnek a tárgyhónapot követő hónap 15. napjáig kell az erre a célra rendszeresített nyomtatványon az általa beszedett idegenforgalmi adóról bevallást tennie. A mentesség alapjául a hiánytalanul kitöltött formanyomtatvány szolgál, helytelenül kitöltött nyomtatvány alapján a mentesség nem érvényesíthető. </w:t>
      </w:r>
    </w:p>
    <w:p w14:paraId="3A8DCAFB" w14:textId="77777777" w:rsidR="007153ED" w:rsidRDefault="007153ED" w:rsidP="007153ED">
      <w:pPr>
        <w:ind w:left="360"/>
        <w:jc w:val="both"/>
      </w:pPr>
    </w:p>
    <w:p w14:paraId="6CB0DCB1" w14:textId="77777777" w:rsidR="007153ED" w:rsidRDefault="007153ED" w:rsidP="007153E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Az adóbeszedésre kötelezettnek az idegenforgalmi adót a beszedést követő hónap 15. napjáig kell az adózás rendjéről szóló </w:t>
      </w:r>
      <w:r w:rsidRPr="00A97A3B">
        <w:t>2017. évi CL. törvényben</w:t>
      </w:r>
      <w:r>
        <w:rPr>
          <w:rStyle w:val="Lbjegyzet-hivatkozs"/>
          <w:rFonts w:eastAsiaTheme="majorEastAsia"/>
        </w:rPr>
        <w:footnoteReference w:id="6"/>
      </w:r>
      <w:r>
        <w:t xml:space="preserve"> (a továbbiakban: Art.) meghatározott módon befizetnie Szigetvár Város Önkormányzata „Tartózkodási idő utáni idegenforgalmi adó” számlájára (11731094-15332233-03090000).</w:t>
      </w:r>
    </w:p>
    <w:p w14:paraId="580F6683" w14:textId="77777777" w:rsidR="007153ED" w:rsidRDefault="007153ED" w:rsidP="007153ED">
      <w:pPr>
        <w:jc w:val="both"/>
      </w:pPr>
    </w:p>
    <w:p w14:paraId="61DCA54D" w14:textId="77777777" w:rsidR="007153ED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</w:p>
    <w:p w14:paraId="68BE6285" w14:textId="77777777" w:rsidR="007153ED" w:rsidRPr="003E627F" w:rsidRDefault="007153ED" w:rsidP="007153ED">
      <w:pPr>
        <w:rPr>
          <w:b/>
        </w:rPr>
      </w:pPr>
    </w:p>
    <w:p w14:paraId="6AD68991" w14:textId="77777777" w:rsidR="007153ED" w:rsidRPr="003E627F" w:rsidRDefault="007153ED" w:rsidP="007153ED">
      <w:pPr>
        <w:jc w:val="center"/>
        <w:rPr>
          <w:b/>
        </w:rPr>
      </w:pPr>
      <w:r w:rsidRPr="003E627F">
        <w:rPr>
          <w:b/>
        </w:rPr>
        <w:t>Nyilvántartás vezetési kötelezettség</w:t>
      </w:r>
    </w:p>
    <w:p w14:paraId="4368662E" w14:textId="77777777" w:rsidR="007153ED" w:rsidRDefault="007153ED" w:rsidP="007153ED">
      <w:pPr>
        <w:jc w:val="center"/>
      </w:pPr>
    </w:p>
    <w:p w14:paraId="1724B8C6" w14:textId="77777777" w:rsidR="007153ED" w:rsidRDefault="007153ED" w:rsidP="007153E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Az adóbeszedésre kötelezettnek az általa beszedett adóról az idegenforgalmi adó alapjának, a mentesség jogcímének és jogosultságának, valamint az adó összegének utólagos megállapítására is alkalmas vendég- és idegenforgalmi adónyilvántartást (a továbbiakban: vendégkönyvet) kell vezetnie.</w:t>
      </w:r>
    </w:p>
    <w:p w14:paraId="76D13109" w14:textId="77777777" w:rsidR="007153ED" w:rsidRDefault="007153ED" w:rsidP="007153ED">
      <w:pPr>
        <w:jc w:val="both"/>
      </w:pPr>
    </w:p>
    <w:p w14:paraId="52530D72" w14:textId="77777777" w:rsidR="007153ED" w:rsidRDefault="007153ED" w:rsidP="007153E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A vendégkönyv – Szigetvári Polgármesteri Hivatala</w:t>
      </w:r>
      <w:r>
        <w:rPr>
          <w:rStyle w:val="Lbjegyzet-hivatkozs"/>
          <w:rFonts w:eastAsiaTheme="majorEastAsia"/>
        </w:rPr>
        <w:footnoteReference w:id="7"/>
      </w:r>
      <w:r>
        <w:t xml:space="preserve"> által – sorszámmal ellátott nyomtatvány, melyet az önkormányzati adóhatóság térítési díj nélkül biztosít az adóbeszedésre kötelezett szállásadó részére. A vendégkönyvet a szálláshely szolgáltatási tevékenység engedélyének kiadásával egyidejűleg kell kiváltani.</w:t>
      </w:r>
    </w:p>
    <w:p w14:paraId="5737ACE6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0DF0CF45" w14:textId="77777777" w:rsidR="007153ED" w:rsidRDefault="007153ED" w:rsidP="007153E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A szálláshelyen vezetett vendégkönyvnek tartalmaznia kell:</w:t>
      </w:r>
    </w:p>
    <w:p w14:paraId="6A4C4A21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>a sorszámot,</w:t>
      </w:r>
    </w:p>
    <w:p w14:paraId="0BC4B972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 xml:space="preserve">a vendég által igénybe vett szoba/apartman számát, </w:t>
      </w:r>
    </w:p>
    <w:p w14:paraId="150AFBA5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lastRenderedPageBreak/>
        <w:t>a vendég nevét, születési helyét és idejét, lakcímét, állampolgárságát, útlevél, személyazonosító igazolvány vagy vezetői engedély számát,</w:t>
      </w:r>
    </w:p>
    <w:p w14:paraId="6164A961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 xml:space="preserve">érkezés napját és időpontját, </w:t>
      </w:r>
    </w:p>
    <w:p w14:paraId="6DC2D02B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 xml:space="preserve">távozás napját és időpontját, </w:t>
      </w:r>
    </w:p>
    <w:p w14:paraId="65B8EAF8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>eltöltött vendégéjszakák számát, az ebből adómentesen eltöltött vendégéjszakák számát és jogcímét, az adóköteles vendégéjszakák számát,</w:t>
      </w:r>
    </w:p>
    <w:p w14:paraId="021B14EC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>a vendég vagy képviselője aláírását,</w:t>
      </w:r>
    </w:p>
    <w:p w14:paraId="63FE59A1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>a kibocsátott számla, készpénzfizetési számla, nyugta sorszámát,</w:t>
      </w:r>
    </w:p>
    <w:p w14:paraId="2FC162AA" w14:textId="77777777" w:rsidR="007153ED" w:rsidRDefault="007153ED" w:rsidP="007153ED">
      <w:pPr>
        <w:numPr>
          <w:ilvl w:val="0"/>
          <w:numId w:val="4"/>
        </w:numPr>
        <w:tabs>
          <w:tab w:val="clear" w:pos="720"/>
          <w:tab w:val="num" w:pos="1260"/>
        </w:tabs>
        <w:ind w:left="1260"/>
        <w:jc w:val="both"/>
      </w:pPr>
      <w:r>
        <w:t>egyéb megjegyzés oszlopot.</w:t>
      </w:r>
    </w:p>
    <w:p w14:paraId="28F2D0D3" w14:textId="77777777" w:rsidR="007153ED" w:rsidRDefault="007153ED" w:rsidP="007153ED">
      <w:pPr>
        <w:ind w:left="900"/>
        <w:jc w:val="both"/>
      </w:pPr>
    </w:p>
    <w:p w14:paraId="064209EB" w14:textId="77777777" w:rsidR="007153ED" w:rsidRDefault="007153ED" w:rsidP="007153E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</w:pPr>
      <w:r>
        <w:t>Az adóbeszedésre kötelezett köteles gondoskodni arról, hogy a vendégkönyv a szálláshelyen folyamatosan és vezetésre alkalmasan rendelkezésre álljon, illetőleg köteles az adatokat folyamatosan, kihagyás nélkül vezetni.</w:t>
      </w:r>
    </w:p>
    <w:p w14:paraId="2E8338FD" w14:textId="77777777" w:rsidR="007153ED" w:rsidRDefault="007153ED" w:rsidP="007153ED">
      <w:pPr>
        <w:tabs>
          <w:tab w:val="left" w:pos="360"/>
        </w:tabs>
        <w:ind w:left="360"/>
        <w:jc w:val="both"/>
      </w:pPr>
    </w:p>
    <w:p w14:paraId="7B2E19B9" w14:textId="77777777" w:rsidR="007153ED" w:rsidRDefault="007153ED" w:rsidP="007153E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jc w:val="both"/>
      </w:pPr>
      <w:r>
        <w:t>Az adóbeszedésre kötelezett a szálláshelyre bejelentkező magánszemélyt haladéktalanul köteles a vendégkönyvben rögzíteni, a szálláshelyet a vendég csak ezt követően foglalhatja el.</w:t>
      </w:r>
    </w:p>
    <w:p w14:paraId="329DC9EA" w14:textId="77777777" w:rsidR="007153ED" w:rsidRDefault="007153ED" w:rsidP="007153ED">
      <w:pPr>
        <w:tabs>
          <w:tab w:val="left" w:pos="360"/>
        </w:tabs>
        <w:jc w:val="both"/>
      </w:pPr>
    </w:p>
    <w:p w14:paraId="6A57EBA6" w14:textId="77777777" w:rsidR="007153ED" w:rsidRPr="00AB5F41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AB5F41">
        <w:rPr>
          <w:b/>
        </w:rPr>
        <w:t>§</w:t>
      </w:r>
    </w:p>
    <w:p w14:paraId="49F830BF" w14:textId="77777777" w:rsidR="007153ED" w:rsidRDefault="007153ED" w:rsidP="007153ED">
      <w:pPr>
        <w:jc w:val="both"/>
      </w:pPr>
    </w:p>
    <w:p w14:paraId="5172E960" w14:textId="77777777" w:rsidR="007153ED" w:rsidRDefault="007153ED" w:rsidP="007153ED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</w:pPr>
      <w:r>
        <w:t>A vendégkönyvet annak megnyitása előtt az önkormányzati adóhatóságnál hitelesíttetni kell, az önkormányzati adóhatóság egyúttal rögzíti a vendégkönyv sorszámát, a szállásadó adatait, és a vendégkönyv megnyitásának dátumát. Amennyiben a vendégkönyv betelik, a betelt vendégkönyvet be kell mutatni, megteltét pedig az önkormányzati adóhatóság nyilvántartásában rögzíti.</w:t>
      </w:r>
    </w:p>
    <w:p w14:paraId="406FE77C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20105132" w14:textId="77777777" w:rsidR="007153ED" w:rsidRDefault="007153ED" w:rsidP="007153ED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</w:pPr>
      <w:r>
        <w:t>Amennyiben a szállásadó tevékenységét megszünteti, aktuálisan vezetett vendégkönyvét az önkormányzati adóhatóságnak be kell mutatnia. Az önkormányzati adóhatóság a könyvet lezárja, ennek tényét, időpontját nyilvántartásában rögzíti.</w:t>
      </w:r>
    </w:p>
    <w:p w14:paraId="2D07BA24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1C7CBBCA" w14:textId="77777777" w:rsidR="007153ED" w:rsidRDefault="007153ED" w:rsidP="007153ED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</w:pPr>
      <w:r>
        <w:t xml:space="preserve">A vendégkönyvet a tárgyévet követő év január 31. napjáig az önkormányzati adóhatóságnál be kell mutatni. Az önkormányzati adóhatóság a bemutatott vendégkönyvet záradékolja, a záradékolás időpontját, az éves összesített vendégforgalmi adatokat nyilvántartásában rögzíti. </w:t>
      </w:r>
    </w:p>
    <w:p w14:paraId="783CFD82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56D66F38" w14:textId="77777777" w:rsidR="007153ED" w:rsidRDefault="007153ED" w:rsidP="007153ED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</w:pPr>
      <w:r>
        <w:t>A vendégkönyvet az adóbeszedésre kötelezett köteles az abban szereplő adatok alapján megállapítható adókötelezettség elévülési idejéig, öt évig megőrizni.</w:t>
      </w:r>
    </w:p>
    <w:p w14:paraId="7B758F15" w14:textId="77777777" w:rsidR="007153ED" w:rsidRDefault="007153ED" w:rsidP="007153ED"/>
    <w:p w14:paraId="67FF0D5D" w14:textId="77777777" w:rsidR="007153ED" w:rsidRPr="003E627F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</w:p>
    <w:p w14:paraId="3EB0A8FD" w14:textId="77777777" w:rsidR="007153ED" w:rsidRDefault="007153ED" w:rsidP="007153ED"/>
    <w:p w14:paraId="1A4FC396" w14:textId="77777777" w:rsidR="007153ED" w:rsidRDefault="007153ED" w:rsidP="007153E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>
        <w:t>Az önkormányzati adóhatóság a bejelentett, regisztrált, illetve nyilvántartásból hiányzó tények, adatok körülmények valódiságát vagy annak hiányát a bevallási időszak lezárását megelőzően is vizsgálhatja. Az adózó köteles az adóhatósággal az ellenőrzés során együttműködni, az ellenőrzés feltételeit a helyszíni ellenőrzés alkalmával biztosítani.</w:t>
      </w:r>
    </w:p>
    <w:p w14:paraId="010F0486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382D308B" w14:textId="77777777" w:rsidR="007153ED" w:rsidRDefault="007153ED" w:rsidP="007153E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</w:pPr>
      <w:r>
        <w:t>Az az adóbeszedésre kötelezett, aki a vendég nyilvántartásba vételét elmulasztja, vagy késedelmesen teljesíti, illetve bejelentési, változás bejelentési, bevallási, befizetési, nyilvántartási kötelezettségét nem az előírt módon és időben teljesíti,  az Art-ben meghatározott mulasztási bírsággal sújtható.</w:t>
      </w:r>
    </w:p>
    <w:p w14:paraId="38AC1040" w14:textId="77777777" w:rsidR="007153ED" w:rsidRDefault="007153ED" w:rsidP="007153ED">
      <w:pPr>
        <w:pStyle w:val="Listaszerbekezds"/>
      </w:pPr>
    </w:p>
    <w:p w14:paraId="3BF83EB1" w14:textId="77777777" w:rsidR="007153ED" w:rsidRDefault="007153ED" w:rsidP="007153ED">
      <w:pPr>
        <w:ind w:left="360"/>
        <w:jc w:val="both"/>
      </w:pPr>
    </w:p>
    <w:p w14:paraId="3D89E52B" w14:textId="77777777" w:rsidR="007153ED" w:rsidRDefault="007153ED" w:rsidP="007153ED"/>
    <w:p w14:paraId="6E29666E" w14:textId="77777777" w:rsidR="007153ED" w:rsidRDefault="007153ED" w:rsidP="007153ED">
      <w:pPr>
        <w:jc w:val="center"/>
        <w:rPr>
          <w:b/>
        </w:rPr>
      </w:pPr>
      <w:r w:rsidRPr="003E627F">
        <w:rPr>
          <w:b/>
        </w:rPr>
        <w:t>3. Záró rendelkezések</w:t>
      </w:r>
    </w:p>
    <w:p w14:paraId="454B7290" w14:textId="77777777" w:rsidR="007153ED" w:rsidRPr="003E627F" w:rsidRDefault="007153ED" w:rsidP="007153ED">
      <w:pPr>
        <w:rPr>
          <w:b/>
        </w:rPr>
      </w:pPr>
    </w:p>
    <w:p w14:paraId="7A76C7AA" w14:textId="77777777" w:rsidR="007153ED" w:rsidRPr="003E627F" w:rsidRDefault="007153ED" w:rsidP="007153ED">
      <w:pPr>
        <w:numPr>
          <w:ilvl w:val="0"/>
          <w:numId w:val="1"/>
        </w:numPr>
        <w:jc w:val="center"/>
        <w:rPr>
          <w:b/>
        </w:rPr>
      </w:pPr>
      <w:r w:rsidRPr="003E627F">
        <w:rPr>
          <w:b/>
        </w:rPr>
        <w:t>§</w:t>
      </w:r>
    </w:p>
    <w:p w14:paraId="39D6BE4B" w14:textId="77777777" w:rsidR="007153ED" w:rsidRDefault="007153ED" w:rsidP="007153ED"/>
    <w:p w14:paraId="7E4F0EB2" w14:textId="77777777" w:rsidR="007153ED" w:rsidRDefault="007153ED" w:rsidP="007153E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>
        <w:t>E rendelet 2012. november 1-jén lép hatályba.</w:t>
      </w:r>
    </w:p>
    <w:p w14:paraId="39F3BF7F" w14:textId="77777777" w:rsidR="007153ED" w:rsidRDefault="007153ED" w:rsidP="007153ED">
      <w:pPr>
        <w:tabs>
          <w:tab w:val="num" w:pos="360"/>
        </w:tabs>
        <w:ind w:left="360"/>
        <w:jc w:val="both"/>
      </w:pPr>
    </w:p>
    <w:p w14:paraId="5706364A" w14:textId="77777777" w:rsidR="007153ED" w:rsidRDefault="007153ED" w:rsidP="007153E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>
        <w:t>E rendelet hatálybalépésével egyidejűleg hatályát veszti Szigetvár Város Önkormányzata Képviselő-testületének az idegenforgalmi adóról szóló 43/2002. (XII.13.) rendelete, valamint ennek módosításáról szóló 27/2010. (XII.15.) rendelete.</w:t>
      </w:r>
    </w:p>
    <w:p w14:paraId="245D95D8" w14:textId="77777777" w:rsidR="007153ED" w:rsidRDefault="007153ED" w:rsidP="007153ED">
      <w:pPr>
        <w:jc w:val="both"/>
      </w:pPr>
    </w:p>
    <w:p w14:paraId="354A3498" w14:textId="77777777" w:rsidR="007153ED" w:rsidRDefault="007153ED" w:rsidP="007153ED"/>
    <w:p w14:paraId="7AD07CBD" w14:textId="77777777" w:rsidR="007153ED" w:rsidRDefault="007153ED" w:rsidP="007153ED">
      <w:r>
        <w:t>Szigetvár, 2012. október 18.</w:t>
      </w:r>
    </w:p>
    <w:p w14:paraId="2B4E507A" w14:textId="77777777" w:rsidR="007153ED" w:rsidRDefault="007153ED" w:rsidP="007153ED"/>
    <w:p w14:paraId="76722EDC" w14:textId="77777777" w:rsidR="007153ED" w:rsidRDefault="007153ED" w:rsidP="007153ED"/>
    <w:p w14:paraId="157CA642" w14:textId="77777777" w:rsidR="007153ED" w:rsidRDefault="007153ED" w:rsidP="007153ED"/>
    <w:p w14:paraId="6A030106" w14:textId="77777777" w:rsidR="007153ED" w:rsidRDefault="007153ED" w:rsidP="007153ED">
      <w:pPr>
        <w:ind w:firstLine="708"/>
      </w:pPr>
      <w:r>
        <w:t>Kolovics János</w:t>
      </w:r>
      <w:r>
        <w:tab/>
      </w:r>
      <w:r>
        <w:tab/>
      </w:r>
      <w:r>
        <w:tab/>
      </w:r>
      <w:r>
        <w:tab/>
      </w:r>
      <w:r>
        <w:tab/>
      </w:r>
      <w:r>
        <w:tab/>
        <w:t>Horváth Krisztián</w:t>
      </w:r>
    </w:p>
    <w:p w14:paraId="104B3539" w14:textId="77777777" w:rsidR="007153ED" w:rsidRDefault="007153ED" w:rsidP="007153ED">
      <w:pPr>
        <w:ind w:firstLine="708"/>
      </w:pPr>
      <w:r>
        <w:t xml:space="preserve">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p w14:paraId="304590B8" w14:textId="77777777" w:rsidR="007153ED" w:rsidRDefault="007153ED" w:rsidP="007153ED">
      <w:pPr>
        <w:ind w:firstLine="708"/>
      </w:pPr>
    </w:p>
    <w:p w14:paraId="77CDA17B" w14:textId="77777777" w:rsidR="007153ED" w:rsidRDefault="007153ED" w:rsidP="007153ED">
      <w:pPr>
        <w:ind w:firstLine="708"/>
      </w:pPr>
    </w:p>
    <w:p w14:paraId="26B8E631" w14:textId="77777777" w:rsidR="007153ED" w:rsidRDefault="007153ED" w:rsidP="007153ED">
      <w:pPr>
        <w:ind w:firstLine="708"/>
      </w:pPr>
    </w:p>
    <w:p w14:paraId="1E63BF0B" w14:textId="77777777" w:rsidR="007153ED" w:rsidRDefault="007153ED" w:rsidP="007153ED">
      <w:pPr>
        <w:ind w:left="4248"/>
        <w:jc w:val="both"/>
      </w:pPr>
      <w:r>
        <w:t>A 47/2012. (X.19.) önkormányzati rendeletet 2012. október 19-én kihirdetem.</w:t>
      </w:r>
    </w:p>
    <w:p w14:paraId="73A4C948" w14:textId="77777777" w:rsidR="007153ED" w:rsidRDefault="007153ED" w:rsidP="007153ED">
      <w:pPr>
        <w:ind w:left="4248"/>
      </w:pPr>
    </w:p>
    <w:p w14:paraId="13CAC984" w14:textId="77777777" w:rsidR="007153ED" w:rsidRDefault="007153ED" w:rsidP="007153ED">
      <w:pPr>
        <w:ind w:left="4248"/>
      </w:pPr>
    </w:p>
    <w:p w14:paraId="65A19841" w14:textId="77777777" w:rsidR="007153ED" w:rsidRDefault="007153ED" w:rsidP="007153ED">
      <w:pPr>
        <w:ind w:left="4248"/>
      </w:pPr>
    </w:p>
    <w:p w14:paraId="035AE483" w14:textId="77777777" w:rsidR="007153ED" w:rsidRDefault="007153ED" w:rsidP="007153ED">
      <w:pPr>
        <w:ind w:left="4248"/>
      </w:pPr>
      <w:r>
        <w:tab/>
      </w:r>
      <w:r>
        <w:tab/>
      </w:r>
      <w:r>
        <w:tab/>
        <w:t>Horváth Krisztián</w:t>
      </w:r>
    </w:p>
    <w:p w14:paraId="50FD2279" w14:textId="77777777" w:rsidR="007153ED" w:rsidRDefault="007153ED" w:rsidP="007153ED">
      <w:pPr>
        <w:ind w:left="4248"/>
      </w:pPr>
      <w:r>
        <w:tab/>
      </w:r>
      <w:r>
        <w:tab/>
      </w:r>
      <w:r>
        <w:tab/>
        <w:t xml:space="preserve">         jegyző</w:t>
      </w:r>
    </w:p>
    <w:p w14:paraId="1A204E3B" w14:textId="77777777" w:rsidR="007153ED" w:rsidRDefault="007153ED" w:rsidP="007153ED"/>
    <w:p w14:paraId="6465F1D7" w14:textId="77777777" w:rsidR="007153ED" w:rsidRDefault="007153ED" w:rsidP="007153ED"/>
    <w:p w14:paraId="35FBBF17" w14:textId="77777777" w:rsidR="007153ED" w:rsidRDefault="007153ED" w:rsidP="007153ED"/>
    <w:p w14:paraId="15DEA41C" w14:textId="77777777" w:rsidR="007153ED" w:rsidRDefault="007153ED" w:rsidP="007153ED"/>
    <w:p w14:paraId="194A75FB" w14:textId="77777777" w:rsidR="007153ED" w:rsidRDefault="007153ED" w:rsidP="007153ED"/>
    <w:p w14:paraId="589CCD50" w14:textId="77777777" w:rsidR="007153ED" w:rsidRDefault="007153ED" w:rsidP="007153ED"/>
    <w:p w14:paraId="127D5992" w14:textId="77777777" w:rsidR="007153ED" w:rsidRDefault="007153ED" w:rsidP="007153ED"/>
    <w:p w14:paraId="6DE1F1E7" w14:textId="77777777" w:rsidR="007153ED" w:rsidRDefault="007153ED" w:rsidP="007153ED"/>
    <w:p w14:paraId="100A3025" w14:textId="77777777" w:rsidR="007153ED" w:rsidRDefault="007153ED" w:rsidP="007153ED"/>
    <w:p w14:paraId="71E5AD6A" w14:textId="77777777" w:rsidR="007153ED" w:rsidRDefault="007153ED" w:rsidP="007153ED"/>
    <w:p w14:paraId="133AC1A2" w14:textId="77777777" w:rsidR="007153ED" w:rsidRDefault="007153ED" w:rsidP="007153ED"/>
    <w:p w14:paraId="50231CB9" w14:textId="77777777" w:rsidR="007153ED" w:rsidRDefault="007153ED" w:rsidP="007153ED"/>
    <w:p w14:paraId="6E11B9E0" w14:textId="77777777" w:rsidR="007153ED" w:rsidRDefault="007153ED" w:rsidP="007153ED"/>
    <w:p w14:paraId="3914A9F5" w14:textId="77777777" w:rsidR="007153ED" w:rsidRDefault="007153ED" w:rsidP="007153ED"/>
    <w:p w14:paraId="68C8DEEA" w14:textId="77777777" w:rsidR="007153ED" w:rsidRDefault="007153ED" w:rsidP="007153ED"/>
    <w:p w14:paraId="7D1C98B6" w14:textId="77777777" w:rsidR="007153ED" w:rsidRDefault="007153ED" w:rsidP="007153ED"/>
    <w:p w14:paraId="4D1B78ED" w14:textId="77777777" w:rsidR="007153ED" w:rsidRDefault="007153ED" w:rsidP="007153ED"/>
    <w:p w14:paraId="31FAEAD9" w14:textId="77777777" w:rsidR="007153ED" w:rsidRDefault="007153ED" w:rsidP="007153ED"/>
    <w:p w14:paraId="02105D01" w14:textId="77777777" w:rsidR="007153ED" w:rsidRDefault="007153ED" w:rsidP="007153ED"/>
    <w:p w14:paraId="48CC9E7E" w14:textId="77777777" w:rsidR="007153ED" w:rsidRDefault="007153ED" w:rsidP="007153ED"/>
    <w:p w14:paraId="6CE92B47" w14:textId="77777777" w:rsidR="007153ED" w:rsidRDefault="007153ED" w:rsidP="007153ED"/>
    <w:p w14:paraId="30C1AE7D" w14:textId="77777777" w:rsidR="007153ED" w:rsidRDefault="007153ED" w:rsidP="007153ED">
      <w:pPr>
        <w:jc w:val="right"/>
        <w:rPr>
          <w:b/>
          <w:u w:val="single"/>
        </w:rPr>
      </w:pPr>
      <w:r w:rsidRPr="00FC5CCC">
        <w:rPr>
          <w:b/>
          <w:u w:val="single"/>
        </w:rPr>
        <w:lastRenderedPageBreak/>
        <w:t xml:space="preserve">1. </w:t>
      </w:r>
      <w:r>
        <w:rPr>
          <w:b/>
          <w:u w:val="single"/>
        </w:rPr>
        <w:t>melléklet a 47/2012. (X.19</w:t>
      </w:r>
      <w:r w:rsidRPr="00FC5CCC">
        <w:rPr>
          <w:b/>
          <w:u w:val="single"/>
        </w:rPr>
        <w:t>) önkormányzati rendelethez</w:t>
      </w:r>
      <w:r>
        <w:rPr>
          <w:rStyle w:val="Lbjegyzet-hivatkozs"/>
          <w:rFonts w:eastAsiaTheme="majorEastAsia"/>
          <w:b/>
          <w:u w:val="single"/>
        </w:rPr>
        <w:footnoteReference w:id="8"/>
      </w:r>
    </w:p>
    <w:p w14:paraId="114FB200" w14:textId="77777777" w:rsidR="007153ED" w:rsidRDefault="007153ED" w:rsidP="007153ED">
      <w:pPr>
        <w:rPr>
          <w:b/>
          <w:u w:val="single"/>
        </w:rPr>
      </w:pPr>
    </w:p>
    <w:p w14:paraId="396C7381" w14:textId="77777777" w:rsidR="007153ED" w:rsidRPr="000C62BB" w:rsidRDefault="007153ED" w:rsidP="007153ED">
      <w:pPr>
        <w:jc w:val="center"/>
        <w:rPr>
          <w:b/>
          <w:sz w:val="22"/>
          <w:szCs w:val="22"/>
        </w:rPr>
      </w:pPr>
      <w:r w:rsidRPr="000C62BB">
        <w:rPr>
          <w:b/>
          <w:sz w:val="22"/>
          <w:szCs w:val="22"/>
        </w:rPr>
        <w:t>NYILATKOZAT IDEGENFORGALMI ADÓ FIZETÉSI KÖTELEZETTSÉG ALÓLI MENTESSÉGRŐL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416"/>
        <w:gridCol w:w="1976"/>
      </w:tblGrid>
      <w:tr w:rsidR="007153ED" w:rsidRPr="006D47C7" w14:paraId="2B847A99" w14:textId="77777777" w:rsidTr="00ED7B16">
        <w:trPr>
          <w:trHeight w:val="412"/>
        </w:trPr>
        <w:tc>
          <w:tcPr>
            <w:tcW w:w="3600" w:type="dxa"/>
          </w:tcPr>
          <w:p w14:paraId="1097FCF9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Vendég neve</w:t>
            </w:r>
          </w:p>
        </w:tc>
        <w:tc>
          <w:tcPr>
            <w:tcW w:w="5392" w:type="dxa"/>
            <w:gridSpan w:val="2"/>
          </w:tcPr>
          <w:p w14:paraId="31D09F85" w14:textId="77777777" w:rsidR="007153ED" w:rsidRPr="006D47C7" w:rsidRDefault="007153ED" w:rsidP="00ED7B16"/>
        </w:tc>
      </w:tr>
      <w:tr w:rsidR="007153ED" w:rsidRPr="006D47C7" w14:paraId="7591F691" w14:textId="77777777" w:rsidTr="00ED7B16">
        <w:trPr>
          <w:trHeight w:val="352"/>
        </w:trPr>
        <w:tc>
          <w:tcPr>
            <w:tcW w:w="3600" w:type="dxa"/>
          </w:tcPr>
          <w:p w14:paraId="14600BC9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Állandó lakcíme</w:t>
            </w:r>
          </w:p>
        </w:tc>
        <w:tc>
          <w:tcPr>
            <w:tcW w:w="5392" w:type="dxa"/>
            <w:gridSpan w:val="2"/>
          </w:tcPr>
          <w:p w14:paraId="43B0ED72" w14:textId="77777777" w:rsidR="007153ED" w:rsidRPr="006D47C7" w:rsidRDefault="007153ED" w:rsidP="00ED7B16"/>
        </w:tc>
      </w:tr>
      <w:tr w:rsidR="007153ED" w:rsidRPr="006D47C7" w14:paraId="07B8FCD6" w14:textId="77777777" w:rsidTr="00ED7B16">
        <w:trPr>
          <w:trHeight w:val="334"/>
        </w:trPr>
        <w:tc>
          <w:tcPr>
            <w:tcW w:w="3600" w:type="dxa"/>
          </w:tcPr>
          <w:p w14:paraId="7BAD15CD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Születési hely, idő</w:t>
            </w:r>
          </w:p>
        </w:tc>
        <w:tc>
          <w:tcPr>
            <w:tcW w:w="5392" w:type="dxa"/>
            <w:gridSpan w:val="2"/>
          </w:tcPr>
          <w:p w14:paraId="3A2A66DD" w14:textId="77777777" w:rsidR="007153ED" w:rsidRPr="006D47C7" w:rsidRDefault="007153ED" w:rsidP="00ED7B16"/>
        </w:tc>
      </w:tr>
      <w:tr w:rsidR="007153ED" w:rsidRPr="006D47C7" w14:paraId="7CFC8114" w14:textId="77777777" w:rsidTr="00ED7B16">
        <w:trPr>
          <w:trHeight w:val="357"/>
        </w:trPr>
        <w:tc>
          <w:tcPr>
            <w:tcW w:w="3600" w:type="dxa"/>
          </w:tcPr>
          <w:p w14:paraId="5EC85B55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Érkezés napja</w:t>
            </w:r>
          </w:p>
        </w:tc>
        <w:tc>
          <w:tcPr>
            <w:tcW w:w="5392" w:type="dxa"/>
            <w:gridSpan w:val="2"/>
          </w:tcPr>
          <w:p w14:paraId="4764B18E" w14:textId="77777777" w:rsidR="007153ED" w:rsidRPr="006D47C7" w:rsidRDefault="007153ED" w:rsidP="00ED7B16"/>
        </w:tc>
      </w:tr>
      <w:tr w:rsidR="007153ED" w:rsidRPr="006D47C7" w14:paraId="52746E2A" w14:textId="77777777" w:rsidTr="00ED7B16">
        <w:trPr>
          <w:trHeight w:val="354"/>
        </w:trPr>
        <w:tc>
          <w:tcPr>
            <w:tcW w:w="3600" w:type="dxa"/>
          </w:tcPr>
          <w:p w14:paraId="7DF0DD10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Távozás napja</w:t>
            </w:r>
          </w:p>
        </w:tc>
        <w:tc>
          <w:tcPr>
            <w:tcW w:w="5392" w:type="dxa"/>
            <w:gridSpan w:val="2"/>
          </w:tcPr>
          <w:p w14:paraId="1C5DB84F" w14:textId="77777777" w:rsidR="007153ED" w:rsidRPr="006D47C7" w:rsidRDefault="007153ED" w:rsidP="00ED7B16"/>
        </w:tc>
      </w:tr>
      <w:tr w:rsidR="007153ED" w:rsidRPr="006D47C7" w14:paraId="75EF6EEB" w14:textId="77777777" w:rsidTr="00ED7B16">
        <w:trPr>
          <w:trHeight w:val="350"/>
        </w:trPr>
        <w:tc>
          <w:tcPr>
            <w:tcW w:w="3600" w:type="dxa"/>
          </w:tcPr>
          <w:p w14:paraId="57B31554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Eltöltött vendégéjszakák száma</w:t>
            </w:r>
          </w:p>
        </w:tc>
        <w:tc>
          <w:tcPr>
            <w:tcW w:w="5392" w:type="dxa"/>
            <w:gridSpan w:val="2"/>
          </w:tcPr>
          <w:p w14:paraId="0C4609B7" w14:textId="77777777" w:rsidR="007153ED" w:rsidRPr="006D47C7" w:rsidRDefault="007153ED" w:rsidP="00ED7B16"/>
        </w:tc>
      </w:tr>
      <w:tr w:rsidR="007153ED" w:rsidRPr="006D47C7" w14:paraId="12B3B5C6" w14:textId="77777777" w:rsidTr="00ED7B16">
        <w:trPr>
          <w:trHeight w:val="753"/>
        </w:trPr>
        <w:tc>
          <w:tcPr>
            <w:tcW w:w="8992" w:type="dxa"/>
            <w:gridSpan w:val="3"/>
            <w:vAlign w:val="center"/>
          </w:tcPr>
          <w:p w14:paraId="7D7F2B79" w14:textId="77777777" w:rsidR="007153ED" w:rsidRPr="006D47C7" w:rsidRDefault="007153ED" w:rsidP="00ED7B16">
            <w:pPr>
              <w:jc w:val="center"/>
              <w:rPr>
                <w:b/>
              </w:rPr>
            </w:pPr>
            <w:r w:rsidRPr="006D47C7">
              <w:rPr>
                <w:b/>
                <w:sz w:val="22"/>
                <w:szCs w:val="22"/>
              </w:rPr>
              <w:t>Adómentesen eltöltött vendégéjszakák (helyi adókról szóló 1990. évi C. törvény 31. §)</w:t>
            </w:r>
          </w:p>
        </w:tc>
      </w:tr>
      <w:tr w:rsidR="007153ED" w:rsidRPr="006D47C7" w14:paraId="3C59D479" w14:textId="77777777" w:rsidTr="00ED7B16">
        <w:trPr>
          <w:trHeight w:val="296"/>
        </w:trPr>
        <w:tc>
          <w:tcPr>
            <w:tcW w:w="7016" w:type="dxa"/>
            <w:gridSpan w:val="2"/>
          </w:tcPr>
          <w:p w14:paraId="1351274D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a) a 18. életévét be nem töltött magánszemély;</w:t>
            </w:r>
          </w:p>
        </w:tc>
        <w:tc>
          <w:tcPr>
            <w:tcW w:w="1976" w:type="dxa"/>
          </w:tcPr>
          <w:p w14:paraId="2B5D7B8F" w14:textId="77777777" w:rsidR="007153ED" w:rsidRPr="006D47C7" w:rsidRDefault="007153ED" w:rsidP="00ED7B16"/>
        </w:tc>
      </w:tr>
      <w:tr w:rsidR="007153ED" w:rsidRPr="006D47C7" w14:paraId="6A90C0C2" w14:textId="77777777" w:rsidTr="00ED7B16">
        <w:trPr>
          <w:trHeight w:val="540"/>
        </w:trPr>
        <w:tc>
          <w:tcPr>
            <w:tcW w:w="7016" w:type="dxa"/>
            <w:gridSpan w:val="2"/>
          </w:tcPr>
          <w:p w14:paraId="5D38F049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>b) a gyógyintézetben fekvőbeteg szakellátásban részesülő vagy szociális intézményben ellátott magánszemély;</w:t>
            </w:r>
          </w:p>
        </w:tc>
        <w:tc>
          <w:tcPr>
            <w:tcW w:w="1976" w:type="dxa"/>
          </w:tcPr>
          <w:p w14:paraId="6C67018D" w14:textId="77777777" w:rsidR="007153ED" w:rsidRPr="006D47C7" w:rsidRDefault="007153ED" w:rsidP="00ED7B16"/>
          <w:p w14:paraId="46B360AE" w14:textId="77777777" w:rsidR="007153ED" w:rsidRPr="006D47C7" w:rsidRDefault="007153ED" w:rsidP="00ED7B16"/>
        </w:tc>
      </w:tr>
      <w:tr w:rsidR="007153ED" w:rsidRPr="006D47C7" w14:paraId="0C07039B" w14:textId="77777777" w:rsidTr="00ED7B16">
        <w:trPr>
          <w:trHeight w:val="753"/>
        </w:trPr>
        <w:tc>
          <w:tcPr>
            <w:tcW w:w="7016" w:type="dxa"/>
            <w:gridSpan w:val="2"/>
          </w:tcPr>
          <w:p w14:paraId="4E3FD29A" w14:textId="77777777" w:rsidR="007153ED" w:rsidRPr="006D47C7" w:rsidRDefault="007153ED" w:rsidP="00ED7B16">
            <w:r w:rsidRPr="006D47C7">
              <w:rPr>
                <w:sz w:val="22"/>
                <w:szCs w:val="22"/>
              </w:rPr>
              <w:t xml:space="preserve">c) a közép-, és felsőfokú oktatási intézménynél tanulói vagy hallgatói jogviszony alapján, hatóság vagy bíróság intézkedése folytán, a szakképzés keretében, a </w:t>
            </w:r>
            <w:r>
              <w:rPr>
                <w:sz w:val="22"/>
                <w:szCs w:val="22"/>
              </w:rPr>
              <w:t>köz</w:t>
            </w:r>
            <w:r w:rsidRPr="006D47C7">
              <w:rPr>
                <w:sz w:val="22"/>
                <w:szCs w:val="22"/>
              </w:rPr>
              <w:t>szolgálati kötelezettség</w:t>
            </w:r>
            <w:r>
              <w:rPr>
                <w:rStyle w:val="Lbjegyzet-hivatkozs"/>
                <w:rFonts w:eastAsiaTheme="majorEastAsia"/>
                <w:sz w:val="22"/>
                <w:szCs w:val="22"/>
              </w:rPr>
              <w:footnoteReference w:id="9"/>
            </w:r>
            <w:r w:rsidRPr="006D47C7">
              <w:rPr>
                <w:sz w:val="22"/>
                <w:szCs w:val="22"/>
              </w:rPr>
              <w:t xml:space="preserve"> teljesítése céljából az önkormányzat illetékességi területén tartózkodó magánszemély;</w:t>
            </w:r>
          </w:p>
        </w:tc>
        <w:tc>
          <w:tcPr>
            <w:tcW w:w="1976" w:type="dxa"/>
          </w:tcPr>
          <w:p w14:paraId="017F4F04" w14:textId="77777777" w:rsidR="007153ED" w:rsidRPr="006D47C7" w:rsidRDefault="007153ED" w:rsidP="00ED7B16"/>
        </w:tc>
      </w:tr>
      <w:tr w:rsidR="007153ED" w:rsidRPr="008A51F1" w14:paraId="72EFAC01" w14:textId="77777777" w:rsidTr="00ED7B16">
        <w:trPr>
          <w:trHeight w:val="753"/>
        </w:trPr>
        <w:tc>
          <w:tcPr>
            <w:tcW w:w="3600" w:type="dxa"/>
          </w:tcPr>
          <w:p w14:paraId="0421F8CD" w14:textId="77777777" w:rsidR="007153ED" w:rsidRPr="008A51F1" w:rsidRDefault="007153ED" w:rsidP="00ED7B16">
            <w:pPr>
              <w:rPr>
                <w:sz w:val="22"/>
                <w:szCs w:val="22"/>
              </w:rPr>
            </w:pPr>
            <w:r w:rsidRPr="006D47C7">
              <w:rPr>
                <w:sz w:val="22"/>
                <w:szCs w:val="22"/>
              </w:rPr>
              <w:t>a településen székhellyel, vagy telephellyel rendelkező, vagy a Htv. 37. §-ának (2) bekezdése szerinti tevékenységet végző vállalkozó esetén vállalkozási tevékenység vagy ezen vállalkozó munkavállalója által folytatott munkavégzés céljából az önkormányzat illetékességi területén tartózkodó magánszemély</w:t>
            </w:r>
          </w:p>
        </w:tc>
        <w:tc>
          <w:tcPr>
            <w:tcW w:w="3416" w:type="dxa"/>
          </w:tcPr>
          <w:p w14:paraId="265284E3" w14:textId="77777777" w:rsidR="007153ED" w:rsidRPr="008A51F1" w:rsidRDefault="007153ED" w:rsidP="00ED7B16">
            <w:pPr>
              <w:rPr>
                <w:sz w:val="22"/>
                <w:szCs w:val="22"/>
              </w:rPr>
            </w:pPr>
            <w:r w:rsidRPr="006D47C7">
              <w:rPr>
                <w:sz w:val="22"/>
                <w:szCs w:val="22"/>
              </w:rPr>
              <w:t>Vállalkozás neve:</w:t>
            </w:r>
          </w:p>
          <w:p w14:paraId="46C0C155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  <w:p w14:paraId="6BC5B94C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  <w:p w14:paraId="1B6291D9" w14:textId="77777777" w:rsidR="007153ED" w:rsidRPr="008A51F1" w:rsidRDefault="007153ED" w:rsidP="00ED7B16">
            <w:pPr>
              <w:rPr>
                <w:sz w:val="22"/>
                <w:szCs w:val="22"/>
              </w:rPr>
            </w:pPr>
            <w:r w:rsidRPr="006D47C7">
              <w:rPr>
                <w:sz w:val="22"/>
                <w:szCs w:val="22"/>
              </w:rPr>
              <w:t>Szigetvári székhelye/telephelye:</w:t>
            </w:r>
          </w:p>
          <w:p w14:paraId="2F81E16A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  <w:p w14:paraId="24B16019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  <w:p w14:paraId="43C06896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  <w:p w14:paraId="47792399" w14:textId="77777777" w:rsidR="007153ED" w:rsidRPr="008A51F1" w:rsidRDefault="007153ED" w:rsidP="00ED7B16">
            <w:pPr>
              <w:rPr>
                <w:sz w:val="22"/>
                <w:szCs w:val="22"/>
              </w:rPr>
            </w:pPr>
            <w:r w:rsidRPr="006D47C7">
              <w:rPr>
                <w:sz w:val="22"/>
                <w:szCs w:val="22"/>
              </w:rPr>
              <w:t>Adószáma:</w:t>
            </w:r>
          </w:p>
        </w:tc>
        <w:tc>
          <w:tcPr>
            <w:tcW w:w="1976" w:type="dxa"/>
          </w:tcPr>
          <w:p w14:paraId="0D578E02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</w:tc>
      </w:tr>
      <w:tr w:rsidR="007153ED" w:rsidRPr="008A51F1" w14:paraId="3ED1D591" w14:textId="77777777" w:rsidTr="00ED7B16">
        <w:trPr>
          <w:trHeight w:val="1983"/>
        </w:trPr>
        <w:tc>
          <w:tcPr>
            <w:tcW w:w="7016" w:type="dxa"/>
            <w:gridSpan w:val="2"/>
          </w:tcPr>
          <w:p w14:paraId="6FA694ED" w14:textId="77777777" w:rsidR="007153ED" w:rsidRPr="008A51F1" w:rsidRDefault="007153ED" w:rsidP="00ED7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D47C7">
              <w:rPr>
                <w:sz w:val="22"/>
                <w:szCs w:val="22"/>
              </w:rPr>
              <w:t xml:space="preserve">) </w:t>
            </w:r>
            <w:r w:rsidRPr="008A51F1">
              <w:rPr>
                <w:sz w:val="22"/>
                <w:szCs w:val="22"/>
              </w:rPr>
              <w:t>aki az önkormányzat illetékességi területén lévő üdülő tulajdonosa vagy bérlője, 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a </w:t>
            </w:r>
            <w:hyperlink r:id="rId8" w:tgtFrame="_blank" w:history="1">
              <w:r w:rsidRPr="008A51F1">
                <w:rPr>
                  <w:sz w:val="22"/>
                  <w:szCs w:val="22"/>
                </w:rPr>
                <w:t>Polgári Törvénykönyv</w:t>
              </w:r>
            </w:hyperlink>
            <w:r w:rsidRPr="008A51F1">
              <w:rPr>
                <w:sz w:val="22"/>
                <w:szCs w:val="22"/>
              </w:rPr>
              <w:t> szerinti hozzátartozója;</w:t>
            </w:r>
          </w:p>
        </w:tc>
        <w:tc>
          <w:tcPr>
            <w:tcW w:w="1976" w:type="dxa"/>
          </w:tcPr>
          <w:p w14:paraId="64AC3DF5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</w:tc>
      </w:tr>
      <w:tr w:rsidR="007153ED" w:rsidRPr="008A51F1" w14:paraId="7ACA87D7" w14:textId="77777777" w:rsidTr="00ED7B16">
        <w:trPr>
          <w:trHeight w:val="211"/>
        </w:trPr>
        <w:tc>
          <w:tcPr>
            <w:tcW w:w="7016" w:type="dxa"/>
            <w:gridSpan w:val="2"/>
          </w:tcPr>
          <w:p w14:paraId="12FAF54B" w14:textId="77777777" w:rsidR="007153ED" w:rsidRPr="008A51F1" w:rsidRDefault="007153ED" w:rsidP="00ED7B16">
            <w:pPr>
              <w:rPr>
                <w:sz w:val="22"/>
                <w:szCs w:val="22"/>
              </w:rPr>
            </w:pPr>
            <w:r w:rsidRPr="008A51F1">
              <w:rPr>
                <w:sz w:val="22"/>
                <w:szCs w:val="22"/>
              </w:rPr>
              <w:t>e)  az egyházi jogi személy tulajdonában lévő építményben, telken vendégéjszakát - kizárólag az egyházi jogi személy hitéleti tevékenységéhez kapcsolódó részvétel céljából - eltöltő egyházi személy;</w:t>
            </w:r>
          </w:p>
        </w:tc>
        <w:tc>
          <w:tcPr>
            <w:tcW w:w="1976" w:type="dxa"/>
          </w:tcPr>
          <w:p w14:paraId="40A0FB03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</w:tc>
      </w:tr>
      <w:tr w:rsidR="007153ED" w:rsidRPr="008A51F1" w14:paraId="4686475C" w14:textId="77777777" w:rsidTr="00ED7B16">
        <w:trPr>
          <w:trHeight w:val="211"/>
        </w:trPr>
        <w:tc>
          <w:tcPr>
            <w:tcW w:w="7016" w:type="dxa"/>
            <w:gridSpan w:val="2"/>
          </w:tcPr>
          <w:p w14:paraId="46CA3692" w14:textId="77777777" w:rsidR="007153ED" w:rsidRPr="006D47C7" w:rsidRDefault="007153ED" w:rsidP="00ED7B16">
            <w:pPr>
              <w:rPr>
                <w:sz w:val="22"/>
                <w:szCs w:val="22"/>
              </w:rPr>
            </w:pPr>
            <w:r w:rsidRPr="008A51F1">
              <w:rPr>
                <w:sz w:val="22"/>
                <w:szCs w:val="22"/>
              </w:rPr>
              <w:t>f) a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nap.</w:t>
            </w:r>
          </w:p>
        </w:tc>
        <w:tc>
          <w:tcPr>
            <w:tcW w:w="1976" w:type="dxa"/>
          </w:tcPr>
          <w:p w14:paraId="569C556E" w14:textId="77777777" w:rsidR="007153ED" w:rsidRPr="008A51F1" w:rsidRDefault="007153ED" w:rsidP="00ED7B16">
            <w:pPr>
              <w:rPr>
                <w:sz w:val="22"/>
                <w:szCs w:val="22"/>
              </w:rPr>
            </w:pPr>
          </w:p>
        </w:tc>
      </w:tr>
    </w:tbl>
    <w:p w14:paraId="286C6B91" w14:textId="77777777" w:rsidR="007153ED" w:rsidRPr="006D47C7" w:rsidRDefault="007153ED" w:rsidP="007153ED">
      <w:pPr>
        <w:rPr>
          <w:sz w:val="22"/>
          <w:szCs w:val="22"/>
        </w:rPr>
      </w:pPr>
    </w:p>
    <w:p w14:paraId="626756AA" w14:textId="77777777" w:rsidR="007153ED" w:rsidRPr="006D47C7" w:rsidRDefault="007153ED" w:rsidP="007153ED">
      <w:pPr>
        <w:rPr>
          <w:sz w:val="22"/>
          <w:szCs w:val="22"/>
        </w:rPr>
      </w:pPr>
      <w:r w:rsidRPr="006D47C7">
        <w:rPr>
          <w:sz w:val="22"/>
          <w:szCs w:val="22"/>
        </w:rPr>
        <w:lastRenderedPageBreak/>
        <w:t>A mentesség megfelelő jogcím oszlopánál „X” jellel kell a vendégnek a jelölést megtennie.</w:t>
      </w:r>
    </w:p>
    <w:p w14:paraId="3174B26B" w14:textId="77777777" w:rsidR="007153ED" w:rsidRPr="006D47C7" w:rsidRDefault="007153ED" w:rsidP="007153ED">
      <w:pPr>
        <w:rPr>
          <w:sz w:val="22"/>
          <w:szCs w:val="22"/>
        </w:rPr>
      </w:pPr>
    </w:p>
    <w:p w14:paraId="64ED739B" w14:textId="77777777" w:rsidR="007153ED" w:rsidRPr="006D47C7" w:rsidRDefault="007153ED" w:rsidP="007153ED">
      <w:pPr>
        <w:rPr>
          <w:sz w:val="22"/>
          <w:szCs w:val="22"/>
        </w:rPr>
      </w:pPr>
      <w:r w:rsidRPr="006D47C7">
        <w:rPr>
          <w:sz w:val="22"/>
          <w:szCs w:val="22"/>
        </w:rPr>
        <w:t xml:space="preserve">Kijelentem, hogy az idegenforgalmi adómentesség a fenti jogcímen fennáll. </w:t>
      </w:r>
    </w:p>
    <w:p w14:paraId="0478FF1E" w14:textId="77777777" w:rsidR="007153ED" w:rsidRPr="006D47C7" w:rsidRDefault="007153ED" w:rsidP="007153ED">
      <w:pPr>
        <w:rPr>
          <w:sz w:val="22"/>
          <w:szCs w:val="22"/>
        </w:rPr>
      </w:pPr>
    </w:p>
    <w:p w14:paraId="30DFD467" w14:textId="77777777" w:rsidR="007153ED" w:rsidRPr="006D47C7" w:rsidRDefault="007153ED" w:rsidP="007153ED">
      <w:pPr>
        <w:rPr>
          <w:sz w:val="22"/>
          <w:szCs w:val="22"/>
        </w:rPr>
      </w:pPr>
      <w:r w:rsidRPr="006D47C7">
        <w:rPr>
          <w:sz w:val="22"/>
          <w:szCs w:val="22"/>
        </w:rPr>
        <w:t>Kelt: Szigetvár, ……… év………………hónap……. napján</w:t>
      </w:r>
    </w:p>
    <w:p w14:paraId="15E4373B" w14:textId="77777777" w:rsidR="007153ED" w:rsidRPr="006D47C7" w:rsidRDefault="007153ED" w:rsidP="007153ED">
      <w:pPr>
        <w:rPr>
          <w:sz w:val="22"/>
          <w:szCs w:val="22"/>
        </w:rPr>
      </w:pPr>
    </w:p>
    <w:p w14:paraId="6F2794AB" w14:textId="77777777" w:rsidR="007153ED" w:rsidRDefault="007153ED" w:rsidP="007153ED">
      <w:pPr>
        <w:rPr>
          <w:sz w:val="22"/>
          <w:szCs w:val="22"/>
        </w:rPr>
      </w:pP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</w:p>
    <w:p w14:paraId="5C7F53D6" w14:textId="77777777" w:rsidR="007153ED" w:rsidRDefault="007153ED" w:rsidP="007153ED">
      <w:pPr>
        <w:rPr>
          <w:sz w:val="22"/>
          <w:szCs w:val="22"/>
        </w:rPr>
      </w:pPr>
    </w:p>
    <w:p w14:paraId="1BC0325A" w14:textId="77777777" w:rsidR="007153ED" w:rsidRPr="006D47C7" w:rsidRDefault="007153ED" w:rsidP="007153E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…………………………………………..</w:t>
      </w:r>
    </w:p>
    <w:p w14:paraId="375878F8" w14:textId="77777777" w:rsidR="007153ED" w:rsidRDefault="007153ED" w:rsidP="007153ED"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</w:r>
      <w:r w:rsidRPr="006D47C7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</w:t>
      </w:r>
      <w:r w:rsidRPr="006D47C7">
        <w:rPr>
          <w:sz w:val="22"/>
          <w:szCs w:val="22"/>
        </w:rPr>
        <w:t xml:space="preserve">  Vendég</w:t>
      </w:r>
      <w:r>
        <w:rPr>
          <w:sz w:val="22"/>
          <w:szCs w:val="22"/>
        </w:rPr>
        <w:t xml:space="preserve"> aláírása</w:t>
      </w:r>
    </w:p>
    <w:p w14:paraId="58258681" w14:textId="77777777" w:rsidR="007153ED" w:rsidRDefault="007153ED" w:rsidP="007153ED">
      <w:pPr>
        <w:jc w:val="right"/>
        <w:rPr>
          <w:b/>
          <w:u w:val="single"/>
        </w:rPr>
      </w:pPr>
    </w:p>
    <w:p w14:paraId="32A5D67C" w14:textId="77777777" w:rsidR="007153ED" w:rsidRDefault="007153ED" w:rsidP="007153ED">
      <w:pPr>
        <w:jc w:val="right"/>
        <w:rPr>
          <w:b/>
          <w:u w:val="single"/>
        </w:rPr>
      </w:pPr>
    </w:p>
    <w:p w14:paraId="1F2221CD" w14:textId="77777777" w:rsidR="007153ED" w:rsidRDefault="007153ED" w:rsidP="007153ED">
      <w:pPr>
        <w:jc w:val="right"/>
        <w:rPr>
          <w:b/>
          <w:u w:val="single"/>
        </w:rPr>
      </w:pPr>
    </w:p>
    <w:p w14:paraId="7B776546" w14:textId="77777777" w:rsidR="007153ED" w:rsidRDefault="007153ED" w:rsidP="007153ED">
      <w:pPr>
        <w:jc w:val="right"/>
        <w:rPr>
          <w:b/>
          <w:u w:val="single"/>
        </w:rPr>
      </w:pPr>
    </w:p>
    <w:p w14:paraId="2E752A4A" w14:textId="77777777" w:rsidR="007153ED" w:rsidRDefault="007153ED" w:rsidP="007153ED">
      <w:pPr>
        <w:jc w:val="right"/>
        <w:rPr>
          <w:b/>
          <w:u w:val="single"/>
        </w:rPr>
      </w:pPr>
    </w:p>
    <w:p w14:paraId="5FE41619" w14:textId="77777777" w:rsidR="007153ED" w:rsidRDefault="007153ED" w:rsidP="007153ED">
      <w:pPr>
        <w:jc w:val="right"/>
        <w:rPr>
          <w:b/>
          <w:u w:val="single"/>
        </w:rPr>
      </w:pPr>
    </w:p>
    <w:p w14:paraId="4C30A648" w14:textId="77777777" w:rsidR="007153ED" w:rsidRDefault="007153ED" w:rsidP="007153ED">
      <w:pPr>
        <w:jc w:val="right"/>
        <w:rPr>
          <w:b/>
          <w:u w:val="single"/>
        </w:rPr>
      </w:pPr>
    </w:p>
    <w:p w14:paraId="0167F2E6" w14:textId="77777777" w:rsidR="007153ED" w:rsidRDefault="007153ED" w:rsidP="007153ED">
      <w:pPr>
        <w:jc w:val="right"/>
        <w:rPr>
          <w:b/>
          <w:u w:val="single"/>
        </w:rPr>
      </w:pPr>
    </w:p>
    <w:p w14:paraId="0BDE13C3" w14:textId="77777777" w:rsidR="007153ED" w:rsidRDefault="007153ED" w:rsidP="007153ED">
      <w:pPr>
        <w:jc w:val="right"/>
        <w:rPr>
          <w:b/>
          <w:u w:val="single"/>
        </w:rPr>
      </w:pPr>
    </w:p>
    <w:p w14:paraId="61A8C7C7" w14:textId="77777777" w:rsidR="007153ED" w:rsidRDefault="007153ED" w:rsidP="007153ED">
      <w:pPr>
        <w:jc w:val="right"/>
        <w:rPr>
          <w:b/>
          <w:u w:val="single"/>
        </w:rPr>
      </w:pPr>
    </w:p>
    <w:p w14:paraId="2304FB84" w14:textId="77777777" w:rsidR="007153ED" w:rsidRDefault="007153ED" w:rsidP="007153ED">
      <w:pPr>
        <w:jc w:val="right"/>
        <w:rPr>
          <w:b/>
          <w:u w:val="single"/>
        </w:rPr>
      </w:pPr>
    </w:p>
    <w:p w14:paraId="1131CD6C" w14:textId="77777777" w:rsidR="007153ED" w:rsidRDefault="007153ED" w:rsidP="007153ED">
      <w:pPr>
        <w:jc w:val="right"/>
        <w:rPr>
          <w:b/>
          <w:u w:val="single"/>
        </w:rPr>
      </w:pPr>
    </w:p>
    <w:p w14:paraId="3EA2733D" w14:textId="77777777" w:rsidR="007153ED" w:rsidRDefault="007153ED" w:rsidP="007153ED">
      <w:pPr>
        <w:jc w:val="right"/>
        <w:rPr>
          <w:b/>
          <w:u w:val="single"/>
        </w:rPr>
      </w:pPr>
    </w:p>
    <w:p w14:paraId="792BBE2D" w14:textId="77777777" w:rsidR="007153ED" w:rsidRDefault="007153ED" w:rsidP="007153ED">
      <w:pPr>
        <w:jc w:val="right"/>
        <w:rPr>
          <w:b/>
          <w:u w:val="single"/>
        </w:rPr>
      </w:pPr>
    </w:p>
    <w:p w14:paraId="1E2BCE71" w14:textId="77777777" w:rsidR="007153ED" w:rsidRDefault="007153ED" w:rsidP="007153ED">
      <w:pPr>
        <w:jc w:val="right"/>
        <w:rPr>
          <w:b/>
          <w:u w:val="single"/>
        </w:rPr>
      </w:pPr>
    </w:p>
    <w:p w14:paraId="119B95E7" w14:textId="77777777" w:rsidR="007153ED" w:rsidRDefault="007153ED" w:rsidP="007153ED">
      <w:pPr>
        <w:jc w:val="right"/>
        <w:rPr>
          <w:b/>
          <w:u w:val="single"/>
        </w:rPr>
      </w:pPr>
    </w:p>
    <w:p w14:paraId="18D27206" w14:textId="77777777" w:rsidR="007153ED" w:rsidRDefault="007153ED" w:rsidP="007153ED">
      <w:pPr>
        <w:jc w:val="right"/>
        <w:rPr>
          <w:b/>
          <w:u w:val="single"/>
        </w:rPr>
      </w:pPr>
    </w:p>
    <w:p w14:paraId="5C6CFF02" w14:textId="77777777" w:rsidR="007153ED" w:rsidRDefault="007153ED" w:rsidP="007153ED">
      <w:pPr>
        <w:jc w:val="right"/>
        <w:rPr>
          <w:b/>
          <w:u w:val="single"/>
        </w:rPr>
      </w:pPr>
    </w:p>
    <w:p w14:paraId="5C7FDDB8" w14:textId="77777777" w:rsidR="007153ED" w:rsidRDefault="007153ED" w:rsidP="007153ED">
      <w:pPr>
        <w:jc w:val="right"/>
        <w:rPr>
          <w:b/>
          <w:u w:val="single"/>
        </w:rPr>
      </w:pPr>
    </w:p>
    <w:p w14:paraId="3069CE8F" w14:textId="77777777" w:rsidR="007153ED" w:rsidRDefault="007153ED" w:rsidP="007153ED">
      <w:pPr>
        <w:jc w:val="right"/>
        <w:rPr>
          <w:b/>
          <w:u w:val="single"/>
        </w:rPr>
      </w:pPr>
    </w:p>
    <w:p w14:paraId="6626214F" w14:textId="77777777" w:rsidR="007153ED" w:rsidRDefault="007153ED" w:rsidP="007153ED">
      <w:pPr>
        <w:jc w:val="right"/>
        <w:rPr>
          <w:b/>
          <w:u w:val="single"/>
        </w:rPr>
      </w:pPr>
    </w:p>
    <w:p w14:paraId="5FD8B9FA" w14:textId="77777777" w:rsidR="007153ED" w:rsidRDefault="007153ED" w:rsidP="007153ED">
      <w:pPr>
        <w:jc w:val="right"/>
        <w:rPr>
          <w:b/>
          <w:u w:val="single"/>
        </w:rPr>
      </w:pPr>
    </w:p>
    <w:p w14:paraId="18638357" w14:textId="77777777" w:rsidR="007153ED" w:rsidRDefault="007153ED" w:rsidP="007153ED">
      <w:pPr>
        <w:jc w:val="right"/>
        <w:rPr>
          <w:b/>
          <w:u w:val="single"/>
        </w:rPr>
      </w:pPr>
    </w:p>
    <w:p w14:paraId="3CB25A13" w14:textId="77777777" w:rsidR="007153ED" w:rsidRDefault="007153ED" w:rsidP="007153ED">
      <w:pPr>
        <w:jc w:val="right"/>
        <w:rPr>
          <w:b/>
          <w:u w:val="single"/>
        </w:rPr>
      </w:pPr>
    </w:p>
    <w:p w14:paraId="213670F5" w14:textId="77777777" w:rsidR="007153ED" w:rsidRDefault="007153ED" w:rsidP="007153ED">
      <w:pPr>
        <w:jc w:val="right"/>
        <w:rPr>
          <w:b/>
          <w:u w:val="single"/>
        </w:rPr>
      </w:pPr>
    </w:p>
    <w:p w14:paraId="4098299E" w14:textId="77777777" w:rsidR="007153ED" w:rsidRDefault="007153ED" w:rsidP="007153ED">
      <w:pPr>
        <w:jc w:val="right"/>
        <w:rPr>
          <w:b/>
          <w:u w:val="single"/>
        </w:rPr>
      </w:pPr>
    </w:p>
    <w:p w14:paraId="2881583C" w14:textId="77777777" w:rsidR="007153ED" w:rsidRDefault="007153ED" w:rsidP="007153ED">
      <w:pPr>
        <w:jc w:val="right"/>
        <w:rPr>
          <w:b/>
          <w:u w:val="single"/>
        </w:rPr>
      </w:pPr>
    </w:p>
    <w:p w14:paraId="0522B45E" w14:textId="77777777" w:rsidR="007153ED" w:rsidRDefault="007153ED" w:rsidP="007153ED">
      <w:pPr>
        <w:jc w:val="right"/>
        <w:rPr>
          <w:b/>
          <w:u w:val="single"/>
        </w:rPr>
      </w:pPr>
    </w:p>
    <w:p w14:paraId="1F6E20F7" w14:textId="77777777" w:rsidR="007153ED" w:rsidRDefault="007153ED" w:rsidP="007153ED">
      <w:pPr>
        <w:jc w:val="right"/>
        <w:rPr>
          <w:b/>
          <w:u w:val="single"/>
        </w:rPr>
      </w:pPr>
    </w:p>
    <w:p w14:paraId="5EF35AA7" w14:textId="77777777" w:rsidR="007153ED" w:rsidRDefault="007153ED" w:rsidP="007153ED">
      <w:pPr>
        <w:jc w:val="right"/>
        <w:rPr>
          <w:b/>
          <w:u w:val="single"/>
        </w:rPr>
      </w:pPr>
    </w:p>
    <w:p w14:paraId="38E997FA" w14:textId="77777777" w:rsidR="007153ED" w:rsidRDefault="007153ED" w:rsidP="007153ED">
      <w:pPr>
        <w:jc w:val="right"/>
        <w:rPr>
          <w:b/>
          <w:u w:val="single"/>
        </w:rPr>
      </w:pPr>
    </w:p>
    <w:p w14:paraId="74782D74" w14:textId="77777777" w:rsidR="007153ED" w:rsidRDefault="007153ED" w:rsidP="007153ED">
      <w:pPr>
        <w:jc w:val="right"/>
        <w:rPr>
          <w:b/>
          <w:u w:val="single"/>
        </w:rPr>
      </w:pPr>
    </w:p>
    <w:p w14:paraId="4174C0F6" w14:textId="77777777" w:rsidR="007153ED" w:rsidRDefault="007153ED" w:rsidP="007153ED">
      <w:pPr>
        <w:jc w:val="right"/>
        <w:rPr>
          <w:b/>
          <w:u w:val="single"/>
        </w:rPr>
      </w:pPr>
    </w:p>
    <w:p w14:paraId="371B8718" w14:textId="77777777" w:rsidR="007153ED" w:rsidRDefault="007153ED" w:rsidP="007153ED">
      <w:pPr>
        <w:jc w:val="right"/>
        <w:rPr>
          <w:b/>
          <w:u w:val="single"/>
        </w:rPr>
      </w:pPr>
    </w:p>
    <w:p w14:paraId="361A6282" w14:textId="77777777" w:rsidR="007153ED" w:rsidRDefault="007153ED" w:rsidP="007153ED">
      <w:pPr>
        <w:jc w:val="right"/>
        <w:rPr>
          <w:b/>
          <w:u w:val="single"/>
        </w:rPr>
      </w:pPr>
    </w:p>
    <w:p w14:paraId="2D41F74F" w14:textId="77777777" w:rsidR="007153ED" w:rsidRDefault="007153ED" w:rsidP="007153ED">
      <w:pPr>
        <w:jc w:val="right"/>
        <w:rPr>
          <w:b/>
          <w:u w:val="single"/>
        </w:rPr>
      </w:pPr>
    </w:p>
    <w:p w14:paraId="56B9629F" w14:textId="77777777" w:rsidR="007153ED" w:rsidRDefault="007153ED" w:rsidP="007153ED">
      <w:pPr>
        <w:jc w:val="right"/>
        <w:rPr>
          <w:b/>
          <w:u w:val="single"/>
        </w:rPr>
      </w:pPr>
    </w:p>
    <w:p w14:paraId="21094E32" w14:textId="77777777" w:rsidR="007153ED" w:rsidRDefault="007153ED" w:rsidP="007153ED">
      <w:pPr>
        <w:jc w:val="right"/>
        <w:rPr>
          <w:b/>
          <w:u w:val="single"/>
        </w:rPr>
      </w:pPr>
    </w:p>
    <w:p w14:paraId="7D09A53C" w14:textId="77777777" w:rsidR="007153ED" w:rsidRDefault="007153ED" w:rsidP="007153ED">
      <w:pPr>
        <w:rPr>
          <w:b/>
          <w:u w:val="single"/>
        </w:rPr>
      </w:pPr>
    </w:p>
    <w:p w14:paraId="7614DD2A" w14:textId="77777777" w:rsidR="007153ED" w:rsidRDefault="007153ED" w:rsidP="007153ED">
      <w:pPr>
        <w:jc w:val="right"/>
        <w:rPr>
          <w:b/>
          <w:u w:val="single"/>
        </w:rPr>
      </w:pPr>
    </w:p>
    <w:p w14:paraId="19758387" w14:textId="77777777" w:rsidR="007153ED" w:rsidRPr="00630C49" w:rsidRDefault="007153ED" w:rsidP="007153ED">
      <w:pPr>
        <w:jc w:val="right"/>
        <w:rPr>
          <w:b/>
          <w:u w:val="single"/>
        </w:rPr>
      </w:pPr>
      <w:r w:rsidRPr="00630C49">
        <w:rPr>
          <w:b/>
          <w:u w:val="single"/>
        </w:rPr>
        <w:lastRenderedPageBreak/>
        <w:t>2. melléklet a 47/2012. (X.19.) önkormányzati rendelethez</w:t>
      </w:r>
      <w:r>
        <w:rPr>
          <w:rStyle w:val="Lbjegyzet-hivatkozs"/>
          <w:rFonts w:eastAsiaTheme="majorEastAsia"/>
          <w:b/>
          <w:u w:val="single"/>
        </w:rPr>
        <w:footnoteReference w:id="10"/>
      </w:r>
    </w:p>
    <w:p w14:paraId="4C43A1D7" w14:textId="77777777" w:rsidR="007153ED" w:rsidRDefault="007153ED" w:rsidP="007153ED"/>
    <w:p w14:paraId="59A4A01A" w14:textId="77777777" w:rsidR="007153ED" w:rsidRDefault="007153ED" w:rsidP="007153ED"/>
    <w:p w14:paraId="1B9EEDF9" w14:textId="77777777" w:rsidR="007153ED" w:rsidRDefault="007153ED" w:rsidP="007153ED"/>
    <w:p w14:paraId="3B1C2BD8" w14:textId="77777777" w:rsidR="007153ED" w:rsidRDefault="007153ED" w:rsidP="007153ED"/>
    <w:p w14:paraId="42CAD4C3" w14:textId="77777777" w:rsidR="007153ED" w:rsidRDefault="007153ED" w:rsidP="007153ED"/>
    <w:p w14:paraId="7A5107C4" w14:textId="77777777" w:rsidR="007153ED" w:rsidRDefault="007153ED" w:rsidP="007153ED"/>
    <w:p w14:paraId="11A3DC9F" w14:textId="77777777" w:rsidR="007153ED" w:rsidRDefault="007153ED" w:rsidP="007153ED"/>
    <w:p w14:paraId="56538153" w14:textId="77777777" w:rsidR="007153ED" w:rsidRDefault="007153ED" w:rsidP="007153ED"/>
    <w:p w14:paraId="5C952484" w14:textId="77777777" w:rsidR="007153ED" w:rsidRDefault="007153ED" w:rsidP="007153ED"/>
    <w:p w14:paraId="60A6D436" w14:textId="77777777" w:rsidR="007153ED" w:rsidRDefault="007153ED" w:rsidP="007153ED"/>
    <w:p w14:paraId="7B2809E9" w14:textId="77777777" w:rsidR="007153ED" w:rsidRDefault="007153ED" w:rsidP="007153ED"/>
    <w:p w14:paraId="4A1117DF" w14:textId="77777777" w:rsidR="007153ED" w:rsidRDefault="007153ED" w:rsidP="007153ED"/>
    <w:p w14:paraId="0CCD92F7" w14:textId="77777777" w:rsidR="007153ED" w:rsidRDefault="007153ED" w:rsidP="007153ED"/>
    <w:p w14:paraId="458BD61C" w14:textId="77777777" w:rsidR="007153ED" w:rsidRDefault="007153ED" w:rsidP="007153ED"/>
    <w:p w14:paraId="20A1DBD9" w14:textId="77777777" w:rsidR="007153ED" w:rsidRDefault="007153ED" w:rsidP="007153ED"/>
    <w:p w14:paraId="7C7BC7FB" w14:textId="77777777" w:rsidR="007153ED" w:rsidRDefault="007153ED" w:rsidP="007153ED"/>
    <w:p w14:paraId="33B3D235" w14:textId="77777777" w:rsidR="007153ED" w:rsidRDefault="007153ED" w:rsidP="007153ED"/>
    <w:p w14:paraId="149415FF" w14:textId="77777777" w:rsidR="007153ED" w:rsidRDefault="007153ED" w:rsidP="007153ED"/>
    <w:p w14:paraId="101C89D8" w14:textId="77777777" w:rsidR="007153ED" w:rsidRDefault="007153ED" w:rsidP="007153ED"/>
    <w:p w14:paraId="31E0CB68" w14:textId="77777777" w:rsidR="007153ED" w:rsidRDefault="007153ED" w:rsidP="007153ED"/>
    <w:p w14:paraId="17E82781" w14:textId="77777777" w:rsidR="007153ED" w:rsidRDefault="007153ED" w:rsidP="007153ED"/>
    <w:p w14:paraId="404047B8" w14:textId="77777777" w:rsidR="007153ED" w:rsidRDefault="007153ED" w:rsidP="007153ED"/>
    <w:p w14:paraId="7D0C3F19" w14:textId="77777777" w:rsidR="007153ED" w:rsidRDefault="007153ED" w:rsidP="007153ED"/>
    <w:p w14:paraId="59DD9971" w14:textId="77777777" w:rsidR="007153ED" w:rsidRDefault="007153ED" w:rsidP="007153ED"/>
    <w:p w14:paraId="25546B87" w14:textId="77777777" w:rsidR="007153ED" w:rsidRDefault="007153ED" w:rsidP="007153ED"/>
    <w:p w14:paraId="32ADEDF7" w14:textId="77777777" w:rsidR="007153ED" w:rsidRDefault="007153ED" w:rsidP="007153ED"/>
    <w:p w14:paraId="558EE0FD" w14:textId="77777777" w:rsidR="007153ED" w:rsidRDefault="007153ED" w:rsidP="007153ED"/>
    <w:p w14:paraId="655A35F4" w14:textId="77777777" w:rsidR="007153ED" w:rsidRDefault="007153ED" w:rsidP="007153ED"/>
    <w:p w14:paraId="50D4CEFF" w14:textId="77777777" w:rsidR="007153ED" w:rsidRDefault="007153ED" w:rsidP="007153ED"/>
    <w:p w14:paraId="0F15E20F" w14:textId="77777777" w:rsidR="007153ED" w:rsidRDefault="007153ED" w:rsidP="007153ED"/>
    <w:p w14:paraId="558E0F9F" w14:textId="77777777" w:rsidR="007153ED" w:rsidRDefault="007153ED" w:rsidP="007153ED"/>
    <w:p w14:paraId="45FA2D1D" w14:textId="77777777" w:rsidR="007153ED" w:rsidRDefault="007153ED" w:rsidP="007153ED"/>
    <w:p w14:paraId="29A19005" w14:textId="77777777" w:rsidR="007153ED" w:rsidRDefault="007153ED" w:rsidP="007153ED"/>
    <w:p w14:paraId="361EEB88" w14:textId="77777777" w:rsidR="007153ED" w:rsidRDefault="007153ED" w:rsidP="007153ED"/>
    <w:p w14:paraId="5B3E8078" w14:textId="77777777" w:rsidR="007153ED" w:rsidRDefault="007153ED" w:rsidP="007153ED"/>
    <w:p w14:paraId="07D3610D" w14:textId="77777777" w:rsidR="007153ED" w:rsidRDefault="007153ED" w:rsidP="007153ED"/>
    <w:p w14:paraId="533EE0F3" w14:textId="77777777" w:rsidR="007153ED" w:rsidRDefault="007153ED" w:rsidP="007153ED"/>
    <w:p w14:paraId="2E48B115" w14:textId="77777777" w:rsidR="007153ED" w:rsidRDefault="007153ED" w:rsidP="007153ED"/>
    <w:p w14:paraId="35BE2E33" w14:textId="77777777" w:rsidR="007153ED" w:rsidRDefault="007153ED" w:rsidP="007153ED"/>
    <w:p w14:paraId="5BFF1D83" w14:textId="77777777" w:rsidR="007153ED" w:rsidRDefault="007153ED" w:rsidP="007153ED"/>
    <w:p w14:paraId="651C1343" w14:textId="77777777" w:rsidR="007153ED" w:rsidRDefault="007153ED" w:rsidP="007153ED"/>
    <w:p w14:paraId="011BE808" w14:textId="77777777" w:rsidR="007153ED" w:rsidRDefault="007153ED" w:rsidP="007153ED"/>
    <w:p w14:paraId="26A12398" w14:textId="77777777" w:rsidR="007153ED" w:rsidRDefault="007153ED" w:rsidP="007153ED"/>
    <w:p w14:paraId="0EDF49E7" w14:textId="77777777" w:rsidR="007153ED" w:rsidRDefault="007153ED" w:rsidP="007153ED"/>
    <w:p w14:paraId="2722CD11" w14:textId="77777777" w:rsidR="007153ED" w:rsidRDefault="007153ED" w:rsidP="007153ED"/>
    <w:p w14:paraId="7D21D276" w14:textId="77777777" w:rsidR="007153ED" w:rsidRDefault="007153ED" w:rsidP="007153ED"/>
    <w:p w14:paraId="1593F3CA" w14:textId="77777777" w:rsidR="007153ED" w:rsidRDefault="007153ED" w:rsidP="007153ED"/>
    <w:p w14:paraId="67FC5270" w14:textId="77777777" w:rsidR="007153ED" w:rsidRDefault="007153ED" w:rsidP="007153ED">
      <w:pPr>
        <w:numPr>
          <w:ilvl w:val="1"/>
          <w:numId w:val="6"/>
        </w:numPr>
        <w:jc w:val="right"/>
        <w:rPr>
          <w:b/>
          <w:u w:val="single"/>
        </w:rPr>
      </w:pPr>
      <w:r>
        <w:rPr>
          <w:b/>
          <w:u w:val="single"/>
        </w:rPr>
        <w:lastRenderedPageBreak/>
        <w:t>melléklet a 47/2012. (X.19</w:t>
      </w:r>
      <w:r w:rsidRPr="00071963">
        <w:rPr>
          <w:b/>
          <w:u w:val="single"/>
        </w:rPr>
        <w:t>) önkormányzati rendelethez</w:t>
      </w:r>
      <w:r>
        <w:rPr>
          <w:rStyle w:val="Lbjegyzet-hivatkozs"/>
          <w:rFonts w:eastAsiaTheme="majorEastAsia"/>
          <w:b/>
          <w:u w:val="single"/>
        </w:rPr>
        <w:footnoteReference w:id="11"/>
      </w:r>
    </w:p>
    <w:p w14:paraId="55F38C85" w14:textId="77777777" w:rsidR="007153ED" w:rsidRDefault="007153ED" w:rsidP="007153ED">
      <w:pPr>
        <w:rPr>
          <w:b/>
          <w:u w:val="single"/>
        </w:rPr>
      </w:pPr>
    </w:p>
    <w:p w14:paraId="7B62B17D" w14:textId="77777777" w:rsidR="007153ED" w:rsidRDefault="007153ED" w:rsidP="007153ED">
      <w:pPr>
        <w:jc w:val="both"/>
      </w:pPr>
    </w:p>
    <w:p w14:paraId="14400D30" w14:textId="77777777" w:rsidR="007153ED" w:rsidRPr="00071963" w:rsidRDefault="007153ED" w:rsidP="007153ED">
      <w:pPr>
        <w:jc w:val="both"/>
      </w:pPr>
    </w:p>
    <w:p w14:paraId="1FAB7A62" w14:textId="77777777" w:rsidR="005B37AF" w:rsidRDefault="005B37AF"/>
    <w:sectPr w:rsidR="005B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FAE1C" w14:textId="77777777" w:rsidR="007153ED" w:rsidRDefault="007153ED" w:rsidP="007153ED">
      <w:r>
        <w:separator/>
      </w:r>
    </w:p>
  </w:endnote>
  <w:endnote w:type="continuationSeparator" w:id="0">
    <w:p w14:paraId="291C2C13" w14:textId="77777777" w:rsidR="007153ED" w:rsidRDefault="007153ED" w:rsidP="0071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70B89" w14:textId="77777777" w:rsidR="007153ED" w:rsidRDefault="007153ED" w:rsidP="007153ED">
      <w:r>
        <w:separator/>
      </w:r>
    </w:p>
  </w:footnote>
  <w:footnote w:type="continuationSeparator" w:id="0">
    <w:p w14:paraId="6F9D3410" w14:textId="77777777" w:rsidR="007153ED" w:rsidRDefault="007153ED" w:rsidP="007153ED">
      <w:r>
        <w:continuationSeparator/>
      </w:r>
    </w:p>
  </w:footnote>
  <w:footnote w:id="1">
    <w:p w14:paraId="1556AA83" w14:textId="0D2B071D" w:rsidR="007153ED" w:rsidRDefault="007153ED">
      <w:pPr>
        <w:pStyle w:val="Lbjegyzetszveg"/>
      </w:pPr>
      <w:r>
        <w:rPr>
          <w:rStyle w:val="Lbjegyzet-hivatkozs"/>
        </w:rPr>
        <w:footnoteRef/>
      </w:r>
      <w:r>
        <w:t xml:space="preserve"> A bevezető rendelkezést módosította a 25/2024. (X.31.) Ör. 1. §-a. Hatályos: 2025. január 1-től. </w:t>
      </w:r>
    </w:p>
  </w:footnote>
  <w:footnote w:id="2">
    <w:p w14:paraId="784698D1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Az adózás rendjéről szóló 2017. évi CL. törvény, valamint a helyi adókról szóló 1990. évi C. törvény</w:t>
      </w:r>
    </w:p>
  </w:footnote>
  <w:footnote w:id="3">
    <w:p w14:paraId="47617479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11/2015. (III.27.) Ör. 1. §-a. Hatálytalan: 2015. március 27-től.</w:t>
      </w:r>
    </w:p>
  </w:footnote>
  <w:footnote w:id="4">
    <w:p w14:paraId="4EB05BE4" w14:textId="7815E7C7" w:rsidR="007153ED" w:rsidRDefault="007153ED">
      <w:pPr>
        <w:pStyle w:val="Lbjegyzetszveg"/>
      </w:pPr>
      <w:r>
        <w:rPr>
          <w:rStyle w:val="Lbjegyzet-hivatkozs"/>
        </w:rPr>
        <w:footnoteRef/>
      </w:r>
      <w:r>
        <w:t xml:space="preserve"> Módosította a 25/2024. (X.31.) Ör. 2. §-a. Hatályos: 2025. január 1-től. </w:t>
      </w:r>
    </w:p>
  </w:footnote>
  <w:footnote w:id="5">
    <w:p w14:paraId="00BE2B30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16/2018. (IX.27.) Ör. 1. §-a. Hatályos: 2018. szeptember 28-tól.</w:t>
      </w:r>
    </w:p>
  </w:footnote>
  <w:footnote w:id="6">
    <w:p w14:paraId="1A8B9320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21/2018. (XI.29.) Ör. 1. §-a. Hatályos: 2018. november 30-tól.</w:t>
      </w:r>
    </w:p>
  </w:footnote>
  <w:footnote w:id="7">
    <w:p w14:paraId="7797FF6D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Az elnevezést módosította a 43/2013. (XI.29.) Ör. 2. §-a. Hatályos: 2014. január 1-től.</w:t>
      </w:r>
    </w:p>
  </w:footnote>
  <w:footnote w:id="8">
    <w:p w14:paraId="1D2EE4E9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Módosította a 19/2017. (IX.28.) Ör. 1. §-a. Hatályos: 2017. szeptember 29-től.</w:t>
      </w:r>
    </w:p>
  </w:footnote>
  <w:footnote w:id="9">
    <w:p w14:paraId="2B107485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>Módosította a 16/2018. (IX.27.) Ör. 2. §-a. Hatályos: 2019. január 01.-től.</w:t>
      </w:r>
    </w:p>
  </w:footnote>
  <w:footnote w:id="10">
    <w:p w14:paraId="3152DCCC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19/2017. (IX.28.) Ör. 2. §-a. Hatálytalan: 2017. szeptember 29-től.</w:t>
      </w:r>
    </w:p>
  </w:footnote>
  <w:footnote w:id="11">
    <w:p w14:paraId="52ED46B7" w14:textId="77777777" w:rsidR="007153ED" w:rsidRDefault="007153ED" w:rsidP="007153E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Hatályon kívül helyezte a 11/2015. (III.27.) Ör. 1. §-a. Hatálytalan: 2015. március 27-től.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D4E4A"/>
    <w:multiLevelType w:val="hybridMultilevel"/>
    <w:tmpl w:val="2C9A6C0E"/>
    <w:lvl w:ilvl="0" w:tplc="DD6406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47F9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BB22C7"/>
    <w:multiLevelType w:val="hybridMultilevel"/>
    <w:tmpl w:val="95A8FC3E"/>
    <w:lvl w:ilvl="0" w:tplc="ABD0FC0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42577"/>
    <w:multiLevelType w:val="hybridMultilevel"/>
    <w:tmpl w:val="29701128"/>
    <w:lvl w:ilvl="0" w:tplc="9B8850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9238E"/>
    <w:multiLevelType w:val="hybridMultilevel"/>
    <w:tmpl w:val="9E628D88"/>
    <w:lvl w:ilvl="0" w:tplc="B03A58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09656A"/>
    <w:multiLevelType w:val="hybridMultilevel"/>
    <w:tmpl w:val="176832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9A0ED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EA6E44"/>
    <w:multiLevelType w:val="hybridMultilevel"/>
    <w:tmpl w:val="574A0B94"/>
    <w:lvl w:ilvl="0" w:tplc="9A042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B22A2"/>
    <w:multiLevelType w:val="hybridMultilevel"/>
    <w:tmpl w:val="33B2C494"/>
    <w:lvl w:ilvl="0" w:tplc="489CF5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37163">
    <w:abstractNumId w:val="4"/>
  </w:num>
  <w:num w:numId="2" w16cid:durableId="446707069">
    <w:abstractNumId w:val="5"/>
  </w:num>
  <w:num w:numId="3" w16cid:durableId="992412435">
    <w:abstractNumId w:val="3"/>
  </w:num>
  <w:num w:numId="4" w16cid:durableId="563688827">
    <w:abstractNumId w:val="2"/>
  </w:num>
  <w:num w:numId="5" w16cid:durableId="1952710817">
    <w:abstractNumId w:val="1"/>
  </w:num>
  <w:num w:numId="6" w16cid:durableId="1079600195">
    <w:abstractNumId w:val="0"/>
  </w:num>
  <w:num w:numId="7" w16cid:durableId="612131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3ED"/>
    <w:rsid w:val="00426373"/>
    <w:rsid w:val="0043567D"/>
    <w:rsid w:val="005B37AF"/>
    <w:rsid w:val="007153ED"/>
    <w:rsid w:val="00CD5A59"/>
    <w:rsid w:val="00D04C1C"/>
    <w:rsid w:val="00F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FD8D"/>
  <w15:chartTrackingRefBased/>
  <w15:docId w15:val="{F7858498-51A4-4F4B-AE7B-C8794EC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53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1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5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5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53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53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53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53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5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5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5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53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53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53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53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53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53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53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53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53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53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5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53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53ED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rsid w:val="007153E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153ED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semiHidden/>
    <w:rsid w:val="00715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1300005.TV/tvalid/2017.6.20./ts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A1B80-1DD0-4446-99A8-2212A344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1181</Words>
  <Characters>8152</Characters>
  <Application>Microsoft Office Word</Application>
  <DocSecurity>0</DocSecurity>
  <Lines>67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2024-11-05T12:52:00Z</dcterms:created>
  <dcterms:modified xsi:type="dcterms:W3CDTF">2024-11-05T12:56:00Z</dcterms:modified>
</cp:coreProperties>
</file>