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953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Szigetvár Város Önkormányzata Képviselő-testületének</w:t>
      </w:r>
    </w:p>
    <w:p w14:paraId="74B980F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lakások és helyiségek bérletéről, illetve elidegenítéséről szóló</w:t>
      </w:r>
    </w:p>
    <w:p w14:paraId="0B949F55" w14:textId="77777777" w:rsidR="005703C6" w:rsidRPr="00C30E25" w:rsidRDefault="005703C6" w:rsidP="005703C6">
      <w:pPr>
        <w:spacing w:after="24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20/2011. (IV.22.) önkormányzati rendelete</w:t>
      </w:r>
    </w:p>
    <w:p w14:paraId="5FB12411" w14:textId="77777777" w:rsidR="005703C6" w:rsidRPr="000559F2" w:rsidRDefault="005703C6" w:rsidP="005703C6">
      <w:pPr>
        <w:spacing w:before="360" w:line="276" w:lineRule="auto"/>
        <w:jc w:val="both"/>
        <w:rPr>
          <w:rFonts w:ascii="Garamond" w:hAnsi="Garamond"/>
        </w:rPr>
      </w:pPr>
      <w:r w:rsidRPr="000559F2">
        <w:rPr>
          <w:rStyle w:val="Lbjegyzet-hivatkozs"/>
          <w:rFonts w:ascii="Garamond" w:eastAsiaTheme="majorEastAsia" w:hAnsi="Garamond"/>
        </w:rPr>
        <w:footnoteReference w:id="1"/>
      </w:r>
      <w:r w:rsidRPr="000559F2">
        <w:rPr>
          <w:rFonts w:ascii="Garamond" w:hAnsi="Garamond"/>
        </w:rPr>
        <w:t>Szigetvár Város Önkormányzatának Képviselő-testülete (a továbbiakban: képviselő-testület) az Alaptörvény 32. cikk (1) bekezdés a) pontjában biztosított jogkörében, a Magyarország helyi önkormányzatairól szóló 2011. évi CLXXXIX. törvény 13. § (1) bekezdés 9. pontjában meghatározott feladatkörében eljárva, továbbá a lakások és helyiségek bérletére, valamint az elidegenítésükre vonatkozó egyes szabályokról szóló 1993. évi LXXVIII. törvény 3. § (1) bekezdésében és a 36. § (2) bekezdésében kapott felhatalmazás alapján az alábbi rendeletet alkotja:</w:t>
      </w:r>
    </w:p>
    <w:p w14:paraId="29C1961D" w14:textId="77777777" w:rsidR="005703C6" w:rsidRPr="00C30E25" w:rsidRDefault="005703C6" w:rsidP="005703C6">
      <w:pPr>
        <w:spacing w:before="36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I. Fejezet</w:t>
      </w:r>
    </w:p>
    <w:p w14:paraId="02A8ACA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rendelet hatálya</w:t>
      </w:r>
    </w:p>
    <w:p w14:paraId="1BF36B04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1. §</w:t>
      </w:r>
    </w:p>
    <w:p w14:paraId="645D39B7" w14:textId="77777777" w:rsidR="005703C6" w:rsidRPr="00C30E25" w:rsidRDefault="005703C6" w:rsidP="005703C6">
      <w:pPr>
        <w:numPr>
          <w:ilvl w:val="0"/>
          <w:numId w:val="1"/>
        </w:numPr>
        <w:spacing w:before="24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rendelet hatálya kiterjed Szigetvár város közigazgatási területén:</w:t>
      </w:r>
    </w:p>
    <w:p w14:paraId="677C1A56" w14:textId="77777777" w:rsidR="005703C6" w:rsidRPr="00C30E25" w:rsidRDefault="005703C6" w:rsidP="005703C6">
      <w:pPr>
        <w:numPr>
          <w:ilvl w:val="1"/>
          <w:numId w:val="1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önkormányzati tulajdonú lakások és helyiségek bérletére illetve bérleti díjuk szabályozására;</w:t>
      </w:r>
    </w:p>
    <w:p w14:paraId="1F0B54EC" w14:textId="77777777" w:rsidR="005703C6" w:rsidRPr="00C30E25" w:rsidRDefault="005703C6" w:rsidP="005703C6">
      <w:pPr>
        <w:numPr>
          <w:ilvl w:val="1"/>
          <w:numId w:val="1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önkormányzati tulajdonú lakások és helyiségek elidegenítésére;</w:t>
      </w:r>
    </w:p>
    <w:p w14:paraId="10C5A8FF" w14:textId="77777777" w:rsidR="005703C6" w:rsidRPr="00C30E25" w:rsidRDefault="005703C6" w:rsidP="005703C6">
      <w:pPr>
        <w:numPr>
          <w:ilvl w:val="1"/>
          <w:numId w:val="1"/>
        </w:numPr>
        <w:spacing w:line="276" w:lineRule="auto"/>
        <w:ind w:left="1434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lakásigények elbírálásának és a lakáshoz juttatás rendjére.</w:t>
      </w:r>
    </w:p>
    <w:p w14:paraId="09F0E827" w14:textId="77777777" w:rsidR="005703C6" w:rsidRPr="00C30E25" w:rsidRDefault="005703C6" w:rsidP="005703C6">
      <w:pPr>
        <w:numPr>
          <w:ilvl w:val="0"/>
          <w:numId w:val="1"/>
        </w:numPr>
        <w:spacing w:before="240"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2"/>
      </w:r>
      <w:r w:rsidRPr="00C30E25">
        <w:rPr>
          <w:rFonts w:ascii="Garamond" w:hAnsi="Garamond"/>
        </w:rPr>
        <w:t>A rendelet hatálya Szigetvár város közigazgatási területén szociális bérlakás esetén lakóhellyel rendelkező, míg szolgálati lakás esetében munkahellyel rendelkező nagykorú személyekre terjed ki.</w:t>
      </w:r>
    </w:p>
    <w:p w14:paraId="7A06C567" w14:textId="77777777" w:rsidR="005703C6" w:rsidRPr="00C30E25" w:rsidRDefault="005703C6" w:rsidP="005703C6">
      <w:pPr>
        <w:spacing w:before="36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II. Fejezet</w:t>
      </w:r>
    </w:p>
    <w:p w14:paraId="70D00B2F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döntéshozatal fórumrendszere</w:t>
      </w:r>
    </w:p>
    <w:p w14:paraId="7849F33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2. §</w:t>
      </w:r>
    </w:p>
    <w:p w14:paraId="4803BF5F" w14:textId="77777777" w:rsidR="005703C6" w:rsidRPr="00C30E25" w:rsidRDefault="005703C6" w:rsidP="005703C6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3"/>
      </w:r>
      <w:r w:rsidRPr="00C30E25">
        <w:rPr>
          <w:rFonts w:ascii="Garamond" w:hAnsi="Garamond"/>
        </w:rPr>
        <w:t>Jelen rendelet vonatkozásában a bérbeadói feladatokat – a (2) bekezdésben foglalt kivételekkel – a Képviselő-testület a Szociális, Egészségügyi és Lakásügyi Bizottságra (a továbbiakban: Bizottság) ruházza át.</w:t>
      </w:r>
    </w:p>
    <w:p w14:paraId="52D1833E" w14:textId="77777777" w:rsidR="005703C6" w:rsidRPr="00C30E25" w:rsidRDefault="005703C6" w:rsidP="005703C6">
      <w:pPr>
        <w:pStyle w:val="Listaszerbekezds"/>
        <w:spacing w:before="240" w:after="120"/>
        <w:ind w:left="357"/>
        <w:jc w:val="both"/>
        <w:rPr>
          <w:rFonts w:ascii="Garamond" w:hAnsi="Garamond"/>
        </w:rPr>
      </w:pPr>
    </w:p>
    <w:p w14:paraId="4AA4B24C" w14:textId="77777777" w:rsidR="005703C6" w:rsidRPr="00C30E25" w:rsidRDefault="005703C6" w:rsidP="005703C6">
      <w:pPr>
        <w:pStyle w:val="Listaszerbekezds"/>
        <w:numPr>
          <w:ilvl w:val="0"/>
          <w:numId w:val="2"/>
        </w:numPr>
        <w:spacing w:before="100" w:beforeAutospacing="1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"/>
      </w:r>
      <w:r w:rsidRPr="00C30E25">
        <w:rPr>
          <w:rFonts w:ascii="Garamond" w:hAnsi="Garamond"/>
        </w:rPr>
        <w:t>A rendelet által külön szabályozott esetekben a Képviselő-testület, illetve a polgármester dönt.</w:t>
      </w:r>
    </w:p>
    <w:p w14:paraId="2B58E01B" w14:textId="77777777" w:rsidR="005703C6" w:rsidRPr="00C30E25" w:rsidRDefault="005703C6" w:rsidP="005703C6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képviselő-testület az (1) bekezdésben foglalt bérbeadói feladatok egy részét szerződéssel a Kisváros Nonprofit Kft-re</w:t>
      </w:r>
      <w:r w:rsidRPr="00C30E25">
        <w:rPr>
          <w:rStyle w:val="Lbjegyzet-hivatkozs"/>
          <w:rFonts w:ascii="Garamond" w:eastAsiaTheme="majorEastAsia" w:hAnsi="Garamond"/>
        </w:rPr>
        <w:footnoteReference w:id="5"/>
      </w:r>
      <w:r w:rsidRPr="00C30E25">
        <w:rPr>
          <w:rFonts w:ascii="Garamond" w:hAnsi="Garamond"/>
        </w:rPr>
        <w:t xml:space="preserve"> ruházhatja át.</w:t>
      </w:r>
    </w:p>
    <w:p w14:paraId="0B9A4520" w14:textId="77777777" w:rsidR="005703C6" w:rsidRDefault="005703C6" w:rsidP="005703C6">
      <w:pPr>
        <w:spacing w:before="480" w:line="276" w:lineRule="auto"/>
        <w:jc w:val="center"/>
        <w:rPr>
          <w:rFonts w:ascii="Garamond" w:hAnsi="Garamond"/>
          <w:b/>
        </w:rPr>
      </w:pPr>
    </w:p>
    <w:p w14:paraId="385AA3E2" w14:textId="77777777" w:rsidR="005703C6" w:rsidRPr="00C30E25" w:rsidRDefault="005703C6" w:rsidP="005703C6">
      <w:pPr>
        <w:spacing w:before="48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III. Fejezet</w:t>
      </w:r>
    </w:p>
    <w:p w14:paraId="084DE4FB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lakások és helyiségek bérletére vonatkozó szabályozás</w:t>
      </w:r>
    </w:p>
    <w:p w14:paraId="2F56166D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szociális helyzet alapján történő bérbeadás feltételei</w:t>
      </w:r>
    </w:p>
    <w:p w14:paraId="14A711A4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3. §</w:t>
      </w:r>
    </w:p>
    <w:p w14:paraId="685C8356" w14:textId="77777777" w:rsidR="005703C6" w:rsidRPr="00C30E25" w:rsidRDefault="005703C6" w:rsidP="005703C6">
      <w:pPr>
        <w:pStyle w:val="Szvegtrzs"/>
        <w:numPr>
          <w:ilvl w:val="0"/>
          <w:numId w:val="21"/>
        </w:numPr>
        <w:spacing w:before="24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Style w:val="Lbjegyzet-hivatkozs"/>
          <w:rFonts w:ascii="Garamond" w:eastAsiaTheme="majorEastAsia" w:hAnsi="Garamond"/>
          <w:sz w:val="20"/>
        </w:rPr>
        <w:footnoteReference w:id="6"/>
      </w:r>
      <w:r w:rsidRPr="00C30E25">
        <w:rPr>
          <w:rFonts w:ascii="Garamond" w:hAnsi="Garamond"/>
          <w:sz w:val="24"/>
          <w:szCs w:val="24"/>
        </w:rPr>
        <w:t>Szociális helyzete alapján önkormányzati bérlakásra lakásnyilvántartásba vételi kérelmét az a nagykorú személy jogosult benyújtani, akinek családjában – ideértve a kérelmezővel együtt költöző, a szociális igazgatásról és szociális ellátásról szóló törvény szerinti közeli hozzátartozót is - az egy főre jutó havi nettó jövedelem az öregségi nyugdíj mindenkori legkisebb összegének (továbbiakban: nyugdíjminimum):</w:t>
      </w:r>
    </w:p>
    <w:p w14:paraId="40277460" w14:textId="77777777" w:rsidR="005703C6" w:rsidRPr="00C30E25" w:rsidRDefault="005703C6" w:rsidP="005703C6">
      <w:pPr>
        <w:pStyle w:val="Szvegtrzs"/>
        <w:numPr>
          <w:ilvl w:val="1"/>
          <w:numId w:val="21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családban élők esetében 100 %-át;</w:t>
      </w:r>
    </w:p>
    <w:p w14:paraId="44A86390" w14:textId="77777777" w:rsidR="005703C6" w:rsidRPr="00C30E25" w:rsidRDefault="005703C6" w:rsidP="005703C6">
      <w:pPr>
        <w:pStyle w:val="Szvegtrzs"/>
        <w:numPr>
          <w:ilvl w:val="1"/>
          <w:numId w:val="21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gyermekét, gyermekeit egyedül nevelő szülő, a mozgáskorlátozott és volt állami gondoskodás keretében felnőtt esetében 150 %-át;</w:t>
      </w:r>
    </w:p>
    <w:p w14:paraId="0B00593E" w14:textId="77777777" w:rsidR="005703C6" w:rsidRPr="00C30E25" w:rsidRDefault="005703C6" w:rsidP="005703C6">
      <w:pPr>
        <w:pStyle w:val="Szvegtrzs2"/>
        <w:numPr>
          <w:ilvl w:val="1"/>
          <w:numId w:val="21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gyermektelen fiatal házaspár, egyedül élő személy esetében a 200 %-át nem haladja meg és vagyoni körülményei folytán lakhatását más módon megoldani nem tudja.</w:t>
      </w:r>
    </w:p>
    <w:p w14:paraId="276C4F68" w14:textId="77777777" w:rsidR="005703C6" w:rsidRPr="00C30E25" w:rsidRDefault="005703C6" w:rsidP="005703C6">
      <w:pPr>
        <w:pStyle w:val="Szvegtrzs"/>
        <w:numPr>
          <w:ilvl w:val="0"/>
          <w:numId w:val="21"/>
        </w:numPr>
        <w:spacing w:before="120"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lakásnyilvántartásba vétel az értesítést követő 1 évre szól. Amennyiben a nyilvántartásba vett kérelmező lakáshelyzete egy év alatt nem rendeződik, a jogosultság igazolása mellett új kérelmet kell benyújtani.</w:t>
      </w:r>
    </w:p>
    <w:p w14:paraId="012EFEE2" w14:textId="77777777" w:rsidR="005703C6" w:rsidRPr="00C30E25" w:rsidRDefault="005703C6" w:rsidP="005703C6">
      <w:pPr>
        <w:pStyle w:val="Szvegtrzs"/>
        <w:numPr>
          <w:ilvl w:val="0"/>
          <w:numId w:val="21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Szociális önkormányzati bérlakás lakásnyilvántartásba vételére irányuló kérelmet házas-, illetve élettársak csak együttesen nyújthatnak be.</w:t>
      </w:r>
    </w:p>
    <w:p w14:paraId="02F4DD20" w14:textId="77777777" w:rsidR="005703C6" w:rsidRPr="00C30E25" w:rsidRDefault="005703C6" w:rsidP="005703C6">
      <w:pPr>
        <w:pStyle w:val="Szvegtrzs"/>
        <w:numPr>
          <w:ilvl w:val="0"/>
          <w:numId w:val="21"/>
        </w:numPr>
        <w:spacing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Vagyoni viszonyai alapján az egy főre jutó átlagjövedelemtől függetlenül nem vehető nyilvántartásba, annak az igénylőnek a kérelme:</w:t>
      </w:r>
    </w:p>
    <w:p w14:paraId="06D3D0DF" w14:textId="77777777" w:rsidR="005703C6" w:rsidRPr="00C30E25" w:rsidRDefault="005703C6" w:rsidP="005703C6">
      <w:pPr>
        <w:numPr>
          <w:ilvl w:val="0"/>
          <w:numId w:val="22"/>
        </w:numPr>
        <w:spacing w:line="276" w:lineRule="auto"/>
        <w:ind w:right="7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akinek, illetve a vele együttköltözőknek (továbbiakban: család) a vagyona együttes forgalmi értéke meghaladja a szociális igazgatásról és szociális ellátásokról szóló 1993. évi III. törvényben meghatározott mértéket, (továbbiakban: jelentős vagyon);</w:t>
      </w:r>
    </w:p>
    <w:p w14:paraId="0700BB7D" w14:textId="77777777" w:rsidR="005703C6" w:rsidRPr="00C30E25" w:rsidRDefault="005703C6" w:rsidP="005703C6">
      <w:pPr>
        <w:pStyle w:val="Szvegtrzs"/>
        <w:numPr>
          <w:ilvl w:val="0"/>
          <w:numId w:val="22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Style w:val="Lbjegyzet-hivatkozs"/>
          <w:rFonts w:ascii="Garamond" w:eastAsia="Noto Sans CJK SC Regular" w:hAnsi="Garamond" w:cs="FreeSans"/>
          <w:kern w:val="2"/>
          <w:sz w:val="24"/>
          <w:szCs w:val="24"/>
          <w:lang w:eastAsia="zh-CN" w:bidi="hi-IN"/>
        </w:rPr>
        <w:footnoteReference w:id="7"/>
      </w:r>
      <w:r w:rsidRPr="00C30E25">
        <w:rPr>
          <w:rFonts w:ascii="Garamond" w:eastAsia="Noto Sans CJK SC Regular" w:hAnsi="Garamond" w:cs="FreeSans"/>
          <w:kern w:val="2"/>
          <w:sz w:val="24"/>
          <w:szCs w:val="24"/>
          <w:lang w:eastAsia="zh-CN" w:bidi="hi-IN"/>
        </w:rPr>
        <w:t>aki, vagy akinek a házastársa vagy élettársa már rendelkezett önkormányzati bérlakással, melyet kedvezményesen megvásárolt illetve vételi vagy elővásárlási jogáról lemondott;</w:t>
      </w:r>
    </w:p>
    <w:p w14:paraId="422565A7" w14:textId="77777777" w:rsidR="005703C6" w:rsidRPr="00C30E25" w:rsidRDefault="005703C6" w:rsidP="005703C6">
      <w:pPr>
        <w:pStyle w:val="Szvegtrzs"/>
        <w:numPr>
          <w:ilvl w:val="0"/>
          <w:numId w:val="22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Style w:val="Lbjegyzet-hivatkozs"/>
          <w:rFonts w:ascii="Garamond" w:eastAsia="Noto Sans CJK SC Regular" w:hAnsi="Garamond" w:cs="FreeSans"/>
          <w:kern w:val="2"/>
          <w:sz w:val="24"/>
          <w:szCs w:val="24"/>
          <w:lang w:eastAsia="zh-CN" w:bidi="hi-IN"/>
        </w:rPr>
        <w:footnoteReference w:id="8"/>
      </w:r>
      <w:r w:rsidRPr="00C30E25">
        <w:rPr>
          <w:rFonts w:ascii="Garamond" w:eastAsia="Noto Sans CJK SC Regular" w:hAnsi="Garamond" w:cs="FreeSans"/>
          <w:kern w:val="2"/>
          <w:sz w:val="24"/>
          <w:szCs w:val="24"/>
          <w:lang w:eastAsia="zh-CN" w:bidi="hi-IN"/>
        </w:rPr>
        <w:t>aki, vagy akinek a házastársa vagy élettársa önkormányzati bérlakását visszaadta, vagy magán tulajdonra cserélte;</w:t>
      </w:r>
    </w:p>
    <w:p w14:paraId="2FB97DBD" w14:textId="77777777" w:rsidR="005703C6" w:rsidRPr="00C30E25" w:rsidRDefault="005703C6" w:rsidP="005703C6">
      <w:pPr>
        <w:pStyle w:val="Szvegtrzs"/>
        <w:numPr>
          <w:ilvl w:val="0"/>
          <w:numId w:val="22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C30E25">
        <w:rPr>
          <w:rStyle w:val="Lbjegyzet-hivatkozs"/>
          <w:rFonts w:ascii="Garamond" w:eastAsia="Noto Sans CJK SC Regular" w:hAnsi="Garamond" w:cs="FreeSans"/>
          <w:kern w:val="2"/>
          <w:sz w:val="24"/>
          <w:szCs w:val="24"/>
          <w:lang w:eastAsia="zh-CN" w:bidi="hi-IN"/>
        </w:rPr>
        <w:footnoteReference w:id="9"/>
      </w:r>
      <w:r w:rsidRPr="00C30E25">
        <w:rPr>
          <w:rFonts w:ascii="Garamond" w:eastAsia="Noto Sans CJK SC Regular" w:hAnsi="Garamond" w:cs="FreeSans"/>
          <w:kern w:val="2"/>
          <w:sz w:val="24"/>
          <w:szCs w:val="24"/>
          <w:lang w:eastAsia="zh-CN" w:bidi="hi-IN"/>
        </w:rPr>
        <w:t>akinek, vagy aki házastársának vagy élettársának a bérleti jogát neki felróható okból a bérbeadó felmondással megszüntette;</w:t>
      </w:r>
    </w:p>
    <w:p w14:paraId="7A19780D" w14:textId="77777777" w:rsidR="005703C6" w:rsidRPr="00C30E25" w:rsidRDefault="005703C6" w:rsidP="005703C6">
      <w:pPr>
        <w:pStyle w:val="Szvegtrzs"/>
        <w:numPr>
          <w:ilvl w:val="0"/>
          <w:numId w:val="22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aki érvényes tartási szerződéssel rendelkezik;</w:t>
      </w:r>
    </w:p>
    <w:p w14:paraId="3E1F73FF" w14:textId="77777777" w:rsidR="005703C6" w:rsidRPr="00C30E25" w:rsidRDefault="005703C6" w:rsidP="005703C6">
      <w:pPr>
        <w:pStyle w:val="Szvegtrzs"/>
        <w:numPr>
          <w:ilvl w:val="0"/>
          <w:numId w:val="22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C30E25">
        <w:rPr>
          <w:rStyle w:val="Lbjegyzet-hivatkozs"/>
          <w:rFonts w:ascii="Garamond" w:eastAsiaTheme="majorEastAsia" w:hAnsi="Garamond"/>
          <w:sz w:val="24"/>
          <w:szCs w:val="24"/>
        </w:rPr>
        <w:footnoteReference w:id="10"/>
      </w:r>
      <w:r w:rsidRPr="00C30E25">
        <w:rPr>
          <w:rFonts w:ascii="Garamond" w:hAnsi="Garamond"/>
          <w:sz w:val="24"/>
          <w:szCs w:val="24"/>
        </w:rPr>
        <w:t>aki vagy a vele együtt költöző házastársa lakóingatlanban tulajdoni hányaddal rendelkezik.</w:t>
      </w:r>
    </w:p>
    <w:p w14:paraId="57B1DF6B" w14:textId="77777777" w:rsidR="005703C6" w:rsidRPr="00C30E25" w:rsidRDefault="005703C6" w:rsidP="005703C6">
      <w:pPr>
        <w:pStyle w:val="Szvegtrzsbehzssal2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A (4) bekezdés a) pontjában foglaltaktól eltérően nyilvántartásba vételre kerülhet a lakásigénylési kérelem, ha az igénylőnek, házastársának, élettársának, kiskorú gyermekének, valamint a vele együttköltöző családtagjának</w:t>
      </w:r>
    </w:p>
    <w:p w14:paraId="5DD4E748" w14:textId="77777777" w:rsidR="005703C6" w:rsidRPr="00C30E25" w:rsidRDefault="005703C6" w:rsidP="005703C6">
      <w:pPr>
        <w:pStyle w:val="Szvegtrzsbehzssal3"/>
        <w:numPr>
          <w:ilvl w:val="0"/>
          <w:numId w:val="2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kérelem benyújtását megelőző 3 évnél régebben haszonélvezettel terhelten került a lakás a tulajdonába és a haszonélvező bent lakik; illetve</w:t>
      </w:r>
    </w:p>
    <w:p w14:paraId="4BB9A613" w14:textId="77777777" w:rsidR="005703C6" w:rsidRPr="00C30E25" w:rsidRDefault="005703C6" w:rsidP="005703C6">
      <w:pPr>
        <w:pStyle w:val="Szvegtrzsbehzssal3"/>
        <w:numPr>
          <w:ilvl w:val="0"/>
          <w:numId w:val="2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kérelem benyújtását megelőző 3 éven belül haszonélvezettel terhelten örökölt lakásában a haszonélvező bent lakik;</w:t>
      </w:r>
    </w:p>
    <w:p w14:paraId="2C24F67A" w14:textId="77777777" w:rsidR="005703C6" w:rsidRPr="00C30E25" w:rsidRDefault="005703C6" w:rsidP="005703C6">
      <w:pPr>
        <w:pStyle w:val="lfej"/>
        <w:numPr>
          <w:ilvl w:val="0"/>
          <w:numId w:val="23"/>
        </w:numPr>
        <w:tabs>
          <w:tab w:val="clear" w:pos="4536"/>
          <w:tab w:val="clear" w:pos="9072"/>
        </w:tabs>
        <w:spacing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külön jogszabályban meghatározott lakáscélú kölcsöne állt fenn, melyet a folyósító pénzügyi intézmény felmondott.</w:t>
      </w:r>
    </w:p>
    <w:p w14:paraId="21107C6A" w14:textId="77777777" w:rsidR="005703C6" w:rsidRPr="00C30E25" w:rsidRDefault="005703C6" w:rsidP="005703C6">
      <w:pPr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jelentősebb vagyon esetében 3 évig figyelembe kell venni az elidegenített vagyontárgyakat is, kivéve annak az ingatlannak az értékét, melyet a külön jogszabályban meghatározott lakáscélú kölcsön felmondása miatt, árverezés előtt idegenített el a tulajdonos. A havi jövedelem számítása szempontjából a szociális igazgatásról és szociális ellátásokról szóló 1993. évi III. törvényben foglaltakat kell alkalmazni.</w:t>
      </w:r>
      <w:r w:rsidRPr="00C30E25">
        <w:rPr>
          <w:rFonts w:ascii="Garamond" w:hAnsi="Garamond"/>
          <w:vertAlign w:val="superscript"/>
        </w:rPr>
        <w:t xml:space="preserve"> </w:t>
      </w:r>
    </w:p>
    <w:p w14:paraId="1081BD09" w14:textId="77777777" w:rsidR="005703C6" w:rsidRPr="00C30E25" w:rsidRDefault="005703C6" w:rsidP="005703C6">
      <w:pPr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11"/>
      </w:r>
      <w:r w:rsidRPr="00C30E25">
        <w:rPr>
          <w:rFonts w:ascii="Garamond" w:hAnsi="Garamond"/>
        </w:rPr>
        <w:t>Jövedelmi és vagyoni viszonyaiktól függetlenül önkormányzati bérlakáshoz juttathatók, akik önkormányzati bérlakásuk visszaadása ellenében kisebb szobaszámú lakást kérhetnek.</w:t>
      </w:r>
    </w:p>
    <w:p w14:paraId="5C3DC388" w14:textId="77777777" w:rsidR="005703C6" w:rsidRPr="00C30E25" w:rsidRDefault="005703C6" w:rsidP="005703C6">
      <w:pPr>
        <w:numPr>
          <w:ilvl w:val="0"/>
          <w:numId w:val="21"/>
        </w:numPr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Önkormányzati tulajdonú szociális bérlakás albérletbe nem adható.</w:t>
      </w:r>
    </w:p>
    <w:p w14:paraId="48831A43" w14:textId="77777777" w:rsidR="005703C6" w:rsidRPr="00C30E25" w:rsidRDefault="005703C6" w:rsidP="00730B8B">
      <w:pPr>
        <w:pStyle w:val="Listaszerbekezds"/>
        <w:numPr>
          <w:ilvl w:val="0"/>
          <w:numId w:val="58"/>
        </w:numPr>
        <w:spacing w:before="100" w:beforeAutospacing="1" w:line="276" w:lineRule="auto"/>
        <w:ind w:left="425" w:hanging="425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12"/>
      </w:r>
      <w:r w:rsidRPr="00C30E25">
        <w:rPr>
          <w:rFonts w:ascii="Garamond" w:hAnsi="Garamond"/>
        </w:rPr>
        <w:t>Önkormányzati lakás bérlőjének vagy bérlőtársának kérelme nyilvántartásba vehető azzal, hogy ebben az esetben a bérlakáshoz juttatásról ezen önkormányzati rendelet 3. § (7) bekezdése, valamint 4. §-a tartalmaz rendelkezéseket.</w:t>
      </w:r>
    </w:p>
    <w:p w14:paraId="68935EB8" w14:textId="77777777" w:rsidR="005703C6" w:rsidRPr="00C30E25" w:rsidRDefault="005703C6" w:rsidP="005703C6">
      <w:pPr>
        <w:pStyle w:val="Szvegtrzs"/>
        <w:spacing w:before="120" w:after="1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 xml:space="preserve">(10) </w:t>
      </w:r>
      <w:r w:rsidRPr="00C30E25">
        <w:rPr>
          <w:rStyle w:val="Lbjegyzet-hivatkozs"/>
          <w:rFonts w:ascii="Garamond" w:eastAsiaTheme="majorEastAsia" w:hAnsi="Garamond"/>
          <w:sz w:val="24"/>
          <w:szCs w:val="24"/>
        </w:rPr>
        <w:footnoteReference w:id="13"/>
      </w:r>
      <w:r w:rsidRPr="00C30E25">
        <w:rPr>
          <w:rFonts w:ascii="Garamond" w:hAnsi="Garamond"/>
          <w:sz w:val="24"/>
          <w:szCs w:val="24"/>
        </w:rPr>
        <w:t>Önkormányzati tulajdonban álló lakások vonatkozásában elővásárlási jog illeti meg:</w:t>
      </w:r>
    </w:p>
    <w:p w14:paraId="78A5A5A3" w14:textId="77777777" w:rsidR="005703C6" w:rsidRPr="00C30E25" w:rsidRDefault="005703C6" w:rsidP="005703C6">
      <w:pPr>
        <w:pStyle w:val="Szvegtrzs"/>
        <w:ind w:left="580" w:hanging="154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a)</w:t>
      </w:r>
      <w:r w:rsidRPr="00C30E25">
        <w:rPr>
          <w:rFonts w:ascii="Garamond" w:hAnsi="Garamond"/>
          <w:sz w:val="24"/>
          <w:szCs w:val="24"/>
        </w:rPr>
        <w:tab/>
        <w:t>a lakások és helyiségek bérletére, valamint az elidegenítésükre vonatkozó egyes szabályokról szóló 1993. évi LXXVIII. törvény (továbbiakban: Ltv.) 49. §-ában meghatározott személyeket,</w:t>
      </w:r>
    </w:p>
    <w:p w14:paraId="05D05488" w14:textId="77777777" w:rsidR="005703C6" w:rsidRPr="00C30E25" w:rsidRDefault="005703C6" w:rsidP="005703C6">
      <w:pPr>
        <w:pStyle w:val="Szvegtrzs"/>
        <w:spacing w:after="240"/>
        <w:ind w:left="580" w:hanging="154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b)</w:t>
      </w:r>
      <w:r w:rsidRPr="00C30E25">
        <w:rPr>
          <w:rFonts w:ascii="Garamond" w:hAnsi="Garamond"/>
          <w:sz w:val="24"/>
          <w:szCs w:val="24"/>
        </w:rPr>
        <w:tab/>
        <w:t xml:space="preserve"> a nemzeti vagyonról szóló 2011. évi CXCVI. törvény 14. § (2) bekezdése szerint minden más jogosulttal szemben az államot, figyelemmel e törvény 14. § (3) és (4) bekezdéseiben foglalt kivételekre.</w:t>
      </w:r>
    </w:p>
    <w:p w14:paraId="244791B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Pályázat</w:t>
      </w:r>
    </w:p>
    <w:p w14:paraId="68ACF430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4. §</w:t>
      </w:r>
    </w:p>
    <w:p w14:paraId="4E20BAD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</w:p>
    <w:p w14:paraId="4E3A49C8" w14:textId="4CE3A222" w:rsidR="005703C6" w:rsidRPr="005703C6" w:rsidRDefault="005703C6" w:rsidP="005703C6">
      <w:pPr>
        <w:pStyle w:val="Listaszerbekezds"/>
        <w:numPr>
          <w:ilvl w:val="0"/>
          <w:numId w:val="24"/>
        </w:numPr>
        <w:spacing w:before="12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14"/>
      </w:r>
      <w:r>
        <w:t xml:space="preserve"> A szociális helyzete alapján lakást igénylő a lakásbérleti jogát pályázat útján nyerheti el, kivéve a Szigetvári szociális városrehabilitációs programban kijelölt, jelen rendelet 6. § (3) pontjában meghatározott lakást. Pályázatot e rendelet 8. mellékletében meghatározott, erre a célra rendszeresített nyomtatványon, az e rendelet 1. számú mellékletében meghatározott pályázati díj megfizetése mellett nyújthat be az a személy vagy család, aki </w:t>
      </w:r>
      <w:r>
        <w:lastRenderedPageBreak/>
        <w:t>nyilvántartott lakáskérelemmel rendelkezik.</w:t>
      </w:r>
      <w:r>
        <w:rPr>
          <w:rStyle w:val="Lbjegyzet-hivatkozs"/>
          <w:rFonts w:ascii="Garamond" w:eastAsiaTheme="majorEastAsia" w:hAnsi="Garamond"/>
        </w:rPr>
        <w:footnoteReference w:id="15"/>
      </w:r>
      <w:r w:rsidRPr="005703C6">
        <w:rPr>
          <w:rFonts w:ascii="Garamond" w:hAnsi="Garamond"/>
        </w:rPr>
        <w:t>A polgármester a pályázatot a lakás megüresedésétől - bérbeadás céljára épített lakások esetén az épület használatbavételi engedélyének kiadásától - számított 8 napon belül köteles meghirdetni. A pályázati felhívást lehetőség szerint Szigetvár város honlapján közzé kell tenni, és az önkormányzat hirdetőtábláján 15 napra ki kell függeszteni.</w:t>
      </w:r>
    </w:p>
    <w:p w14:paraId="2D2D5F37" w14:textId="77777777" w:rsidR="005703C6" w:rsidRPr="00C30E25" w:rsidRDefault="005703C6" w:rsidP="005703C6">
      <w:pPr>
        <w:numPr>
          <w:ilvl w:val="0"/>
          <w:numId w:val="24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 pályázati felhívásnak tartalmaznia kell: </w:t>
      </w:r>
    </w:p>
    <w:p w14:paraId="40AA877D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meghirdetett lakás címét;</w:t>
      </w:r>
    </w:p>
    <w:p w14:paraId="691C9D53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műszaki jellemzőit (szobaszám, alapterület, komfortfokozat);</w:t>
      </w:r>
    </w:p>
    <w:p w14:paraId="09CC6DF8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bérbeadás időtartamát;</w:t>
      </w:r>
    </w:p>
    <w:p w14:paraId="02A37D64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lakbér összegét;</w:t>
      </w:r>
    </w:p>
    <w:p w14:paraId="550E24F1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rendeltetésszerű használatra alkalmas állapot bérbeszámítás kizárásával való kialakításának feltételeivel meghirdetett lakás esetén az elvégzendő munkákat és azok várható összegét;</w:t>
      </w:r>
    </w:p>
    <w:p w14:paraId="1AAC1390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lakások megtekintésének idejét;</w:t>
      </w:r>
    </w:p>
    <w:p w14:paraId="567735E8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pályázat benyújtásának helyét és határidejét;</w:t>
      </w:r>
    </w:p>
    <w:p w14:paraId="365BE0C5" w14:textId="77777777" w:rsidR="005703C6" w:rsidRPr="00C30E25" w:rsidRDefault="005703C6" w:rsidP="005703C6">
      <w:pPr>
        <w:numPr>
          <w:ilvl w:val="1"/>
          <w:numId w:val="24"/>
        </w:numPr>
        <w:tabs>
          <w:tab w:val="clear" w:pos="1440"/>
          <w:tab w:val="num" w:pos="720"/>
        </w:tabs>
        <w:spacing w:after="120" w:line="276" w:lineRule="auto"/>
        <w:ind w:left="714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egyéb feltételeket.</w:t>
      </w:r>
    </w:p>
    <w:p w14:paraId="7DCAB716" w14:textId="77777777" w:rsidR="005703C6" w:rsidRPr="00C30E25" w:rsidRDefault="005703C6" w:rsidP="005703C6">
      <w:pPr>
        <w:pStyle w:val="Szvegtrzs"/>
        <w:numPr>
          <w:ilvl w:val="0"/>
          <w:numId w:val="24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szociális bérlakás elnyerésére pályázók közül a bérlő személyét a bizottság jelöli ki. A pályázat elbírálásának fő szempontja, a pályázó és családja (együttköltözők):</w:t>
      </w:r>
    </w:p>
    <w:p w14:paraId="64DEB8CE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lakhatási körülményei;</w:t>
      </w:r>
    </w:p>
    <w:p w14:paraId="4F64B3BE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jövedelmi viszonyai;</w:t>
      </w:r>
    </w:p>
    <w:p w14:paraId="655051FE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vagyoni viszonyai;</w:t>
      </w:r>
    </w:p>
    <w:p w14:paraId="55667289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egészségi állapotuk;</w:t>
      </w:r>
    </w:p>
    <w:p w14:paraId="5644D5DF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kiskorú gyermekek száma;</w:t>
      </w:r>
    </w:p>
    <w:p w14:paraId="29CDBFA1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együtt lakók száma;</w:t>
      </w:r>
    </w:p>
    <w:p w14:paraId="553D4161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szigetvári állandó lakcím létesítésének időpontja;</w:t>
      </w:r>
    </w:p>
    <w:p w14:paraId="2A02016D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az első nyilvántartásba vétel időpontja;</w:t>
      </w:r>
    </w:p>
    <w:p w14:paraId="29FD8E9C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korábban benyújtott pályázatok eredménye;</w:t>
      </w:r>
    </w:p>
    <w:p w14:paraId="7F54D29B" w14:textId="77777777" w:rsidR="005703C6" w:rsidRPr="00C30E25" w:rsidRDefault="005703C6" w:rsidP="005703C6">
      <w:pPr>
        <w:pStyle w:val="Szvegtrzs"/>
        <w:numPr>
          <w:ilvl w:val="0"/>
          <w:numId w:val="25"/>
        </w:numPr>
        <w:spacing w:after="120" w:line="276" w:lineRule="auto"/>
        <w:ind w:left="714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család összetétele /csonka, vagy teljes család/.</w:t>
      </w:r>
    </w:p>
    <w:p w14:paraId="74207FA3" w14:textId="77777777" w:rsidR="005703C6" w:rsidRPr="00C30E25" w:rsidRDefault="005703C6" w:rsidP="005703C6">
      <w:pPr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bizottság döntéséről a pályázókat a döntés kihirdetését követő 15 napon belül írásban értesíteni kell.</w:t>
      </w:r>
    </w:p>
    <w:p w14:paraId="1DCD8FD2" w14:textId="77777777" w:rsidR="005703C6" w:rsidRPr="00C30E25" w:rsidRDefault="005703C6" w:rsidP="005703C6">
      <w:pPr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pályázaton nem nyert igénylők a pályázati díjat az értesítővel vehetik fel a Polgármesteri Hivatal pénztárában, vagy az igénylő kérésére utalással kerül kifizetésre.</w:t>
      </w:r>
    </w:p>
    <w:p w14:paraId="72132BA6" w14:textId="77777777" w:rsidR="005703C6" w:rsidRPr="00C30E25" w:rsidRDefault="005703C6" w:rsidP="00730B8B">
      <w:pPr>
        <w:pStyle w:val="Listaszerbekezds"/>
        <w:numPr>
          <w:ilvl w:val="0"/>
          <w:numId w:val="59"/>
        </w:numPr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16"/>
      </w:r>
      <w:r w:rsidRPr="00C30E25">
        <w:rPr>
          <w:rFonts w:ascii="Garamond" w:hAnsi="Garamond"/>
        </w:rPr>
        <w:t>A szociális helyzete alapján lakást igénylő az (1) bekezdéstől eltérően pályázati eljárás keretén belül vagy pályázati eljárás nélkül is elnyerheti lakásbérleti jogát, ha kérelme a 3. § (7) bekezdés alapján került nyilvántartásba vételre. A bérlakáshoz juttatásról egyedi mérlegelés alapján a Kisváros Nonprofit Kft. ügyvezetőjének támogatása mellett a Bizottság dönt.</w:t>
      </w:r>
    </w:p>
    <w:p w14:paraId="647E80A1" w14:textId="77777777" w:rsidR="005703C6" w:rsidRPr="00C30E25" w:rsidRDefault="005703C6" w:rsidP="00730B8B">
      <w:pPr>
        <w:pStyle w:val="Listaszerbekezds"/>
        <w:numPr>
          <w:ilvl w:val="0"/>
          <w:numId w:val="59"/>
        </w:numPr>
        <w:spacing w:after="120"/>
        <w:ind w:left="357" w:hanging="357"/>
        <w:contextualSpacing w:val="0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lastRenderedPageBreak/>
        <w:footnoteReference w:id="17"/>
      </w:r>
      <w:r w:rsidRPr="00C30E25">
        <w:rPr>
          <w:rFonts w:ascii="Garamond" w:hAnsi="Garamond"/>
        </w:rPr>
        <w:t>A pályázatot érdemi vizsgálat nélkül el kell utasítani, ha a lakást igénylő a pályázata elbírálásához szükséges mellékleteket pályázatához nem csatolta, vagy a lakást igénylő a pályázati díjat a megadott határidőben nem fizette meg.</w:t>
      </w:r>
    </w:p>
    <w:p w14:paraId="64198E1B" w14:textId="77777777" w:rsidR="005703C6" w:rsidRPr="00C30E25" w:rsidRDefault="005703C6" w:rsidP="00730B8B">
      <w:pPr>
        <w:pStyle w:val="Listaszerbekezds"/>
        <w:numPr>
          <w:ilvl w:val="0"/>
          <w:numId w:val="59"/>
        </w:numPr>
        <w:spacing w:after="240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18"/>
      </w:r>
      <w:r w:rsidRPr="00C30E25">
        <w:rPr>
          <w:rFonts w:ascii="Garamond" w:hAnsi="Garamond"/>
        </w:rPr>
        <w:t>A pályázati adatlapok benyújtásának, továbbá - amennyiben pályázati díj fizetési kötelezettség áll fenn - a pályázati díj befizetésének határideje a pályázati felhívás kifüggesztését követő 15 nap.</w:t>
      </w:r>
    </w:p>
    <w:p w14:paraId="436D980C" w14:textId="77777777" w:rsidR="005703C6" w:rsidRPr="00C30E25" w:rsidRDefault="005703C6" w:rsidP="005703C6">
      <w:pPr>
        <w:spacing w:after="24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5. §</w:t>
      </w:r>
      <w:r w:rsidRPr="00C30E25">
        <w:rPr>
          <w:rStyle w:val="Lbjegyzet-hivatkozs"/>
          <w:rFonts w:ascii="Garamond" w:eastAsiaTheme="majorEastAsia" w:hAnsi="Garamond"/>
        </w:rPr>
        <w:footnoteReference w:id="19"/>
      </w:r>
    </w:p>
    <w:p w14:paraId="5E6ECFF6" w14:textId="77777777" w:rsidR="005703C6" w:rsidRPr="00C30E25" w:rsidRDefault="005703C6" w:rsidP="005703C6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szociálisan rászorulók részére a lakás határozott időre, maximum 3 évre juttatható.</w:t>
      </w:r>
    </w:p>
    <w:p w14:paraId="5C2CF4C5" w14:textId="77777777" w:rsidR="005703C6" w:rsidRPr="00C30E25" w:rsidRDefault="005703C6" w:rsidP="005703C6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Amennyiben a kijelölt bérlő az 3. § (5) bekezdésében meghatározott vagyonnal rendelkezik, kijelölése a haszonélvezeti jog fennállásáig, de legfeljebb 3 évre szólhat.</w:t>
      </w:r>
    </w:p>
    <w:p w14:paraId="43B712B1" w14:textId="77777777" w:rsidR="005703C6" w:rsidRPr="00C30E25" w:rsidRDefault="005703C6" w:rsidP="005703C6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határozott idő lejártának, illetve a haszonélvezeti jog megszűnésének időpontjában a bérlő köteles a lakást beköltözhető, kiürített állapotban az önkormányzat rendelkezésére bocsátani, kivéve, ha a bérleti jogviszonya meghosszabbításra került. A volt bérlő elhelyezésre nem tarthat igényt.</w:t>
      </w:r>
    </w:p>
    <w:p w14:paraId="6154E412" w14:textId="77777777" w:rsidR="005703C6" w:rsidRPr="00C30E25" w:rsidRDefault="005703C6" w:rsidP="005703C6">
      <w:pPr>
        <w:pStyle w:val="Szvegtrzs"/>
        <w:numPr>
          <w:ilvl w:val="0"/>
          <w:numId w:val="26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b</w:t>
      </w:r>
      <w:r w:rsidRPr="00C30E25">
        <w:rPr>
          <w:rFonts w:ascii="Garamond" w:hAnsi="Garamond"/>
          <w:bCs/>
          <w:sz w:val="24"/>
          <w:szCs w:val="24"/>
        </w:rPr>
        <w:t>izottság</w:t>
      </w:r>
      <w:r w:rsidRPr="00C30E25">
        <w:rPr>
          <w:rFonts w:ascii="Garamond" w:hAnsi="Garamond"/>
          <w:sz w:val="24"/>
          <w:szCs w:val="24"/>
        </w:rPr>
        <w:t xml:space="preserve"> kérelemre az elhelyezést - ideértve azt is, ha a bérlő az 3. § (5) bekezdésében meghatározott vagyonnal rendelkezik, a haszonélvezeti jog fennállásáig - újabb 2 évre meghosszabbíthatja. </w:t>
      </w:r>
    </w:p>
    <w:p w14:paraId="10BE633B" w14:textId="77777777" w:rsidR="005703C6" w:rsidRPr="00C30E25" w:rsidRDefault="005703C6" w:rsidP="005703C6">
      <w:pPr>
        <w:pStyle w:val="Szvegtrzs"/>
        <w:numPr>
          <w:ilvl w:val="0"/>
          <w:numId w:val="26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meghosszabbításra abban az esetben kerülhet sor, amennyiben e rendelet 3. § (1), illetve (4)-(6) bekezdése alapján a kérelmező jogosult szociális jellegű önkormányzati bérlakásra, és a kérem benyújtást megelőző 2 évben, december 31. napján hátraléka nem volt, vagy az elmaradt lakbér összegét a kérelem benyújtásáig kiegyenlítette és a kérelem benyújtásakor a tárgyévre lakbértartozással nem rendelkezik.</w:t>
      </w:r>
    </w:p>
    <w:p w14:paraId="72F175FE" w14:textId="77777777" w:rsidR="005703C6" w:rsidRPr="00C30E25" w:rsidRDefault="005703C6" w:rsidP="005703C6">
      <w:pPr>
        <w:pStyle w:val="Szvegtrzs"/>
        <w:numPr>
          <w:ilvl w:val="0"/>
          <w:numId w:val="26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meghosszabbításra irányuló kérelmet legkésőbb a határozott idő lejárta előtt 30 nappal adhatja be a kérelmező.</w:t>
      </w:r>
    </w:p>
    <w:p w14:paraId="34488DE1" w14:textId="77777777" w:rsidR="005703C6" w:rsidRPr="00C30E25" w:rsidRDefault="005703C6" w:rsidP="005703C6">
      <w:pPr>
        <w:pStyle w:val="Szvegtrzs"/>
        <w:numPr>
          <w:ilvl w:val="0"/>
          <w:numId w:val="26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Amennyiben a bérlő lakhatásának megoldása érdekében építkezik, illetve véglegessé vált</w:t>
      </w:r>
      <w:r w:rsidRPr="00C30E25">
        <w:rPr>
          <w:rStyle w:val="Lbjegyzet-hivatkozs"/>
          <w:rFonts w:ascii="Garamond" w:eastAsiaTheme="majorEastAsia" w:hAnsi="Garamond"/>
          <w:sz w:val="24"/>
          <w:szCs w:val="24"/>
        </w:rPr>
        <w:footnoteReference w:id="20"/>
      </w:r>
      <w:r w:rsidRPr="00C30E25">
        <w:rPr>
          <w:rFonts w:ascii="Garamond" w:hAnsi="Garamond"/>
          <w:sz w:val="24"/>
          <w:szCs w:val="24"/>
        </w:rPr>
        <w:t xml:space="preserve"> építési engedéllyel rendelkezik és az építkezés tárgyát képező ingatlan miatt vagyona az 3. §. (4) bekezdés a) pontjában meghatározott vagyont meghaladja, bérleti jogviszonya 2 évre, de legfeljebb a használatba vételi engedély kiadásáig hosszabbítható meg.</w:t>
      </w:r>
    </w:p>
    <w:p w14:paraId="5E77CD46" w14:textId="77777777" w:rsidR="005703C6" w:rsidRPr="00C30E25" w:rsidRDefault="005703C6" w:rsidP="005703C6">
      <w:pPr>
        <w:numPr>
          <w:ilvl w:val="0"/>
          <w:numId w:val="26"/>
        </w:numPr>
        <w:spacing w:line="276" w:lineRule="auto"/>
        <w:ind w:right="68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21"/>
      </w:r>
      <w:r w:rsidRPr="00C30E25">
        <w:rPr>
          <w:rFonts w:ascii="Garamond" w:hAnsi="Garamond"/>
        </w:rPr>
        <w:t>A lakásbérleti szerződés fennállása alatt a bérlő köteles életvitelszerűen a lakásban lakni. A bérlő a két hónapot meghaladó távollétét köteles a Kisváros Nonprofit Kft. felé előzetesen írásban bejelenteni, és a bejelentésében megjelölni elérhetőségét, továbbá a kapcsolattartás módját.</w:t>
      </w:r>
    </w:p>
    <w:p w14:paraId="350ADCC8" w14:textId="77777777" w:rsidR="005703C6" w:rsidRPr="00C30E25" w:rsidRDefault="005703C6" w:rsidP="00730B8B">
      <w:pPr>
        <w:numPr>
          <w:ilvl w:val="0"/>
          <w:numId w:val="51"/>
        </w:numPr>
        <w:tabs>
          <w:tab w:val="clear" w:pos="720"/>
          <w:tab w:val="num" w:pos="284"/>
        </w:tabs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22"/>
      </w:r>
      <w:r w:rsidRPr="00C30E25">
        <w:rPr>
          <w:rFonts w:ascii="Garamond" w:hAnsi="Garamond"/>
        </w:rPr>
        <w:t xml:space="preserve"> A bizottság a lakásbérleti szerződést az (5) bekezdésben meghatározott hátralék fennállása esetén is meghosszabbíthatja, ha a kérelmező az adósságkezelési tanácsadó által kiállított </w:t>
      </w:r>
      <w:r w:rsidRPr="00C30E25">
        <w:rPr>
          <w:rFonts w:ascii="Garamond" w:hAnsi="Garamond"/>
        </w:rPr>
        <w:lastRenderedPageBreak/>
        <w:t>igazolás alapján a lakbértartozás megszüntetése érdekében adósságcsökkentési támogatásra jogosult, az adósságcsökkentési eljárás idejéig, mely időtartamba a (4) bekezdésben meghatározott 2 éves időtartam beszámít.</w:t>
      </w:r>
    </w:p>
    <w:p w14:paraId="7CC4C323" w14:textId="77777777" w:rsidR="005703C6" w:rsidRPr="00C30E25" w:rsidRDefault="005703C6" w:rsidP="00730B8B">
      <w:pPr>
        <w:numPr>
          <w:ilvl w:val="0"/>
          <w:numId w:val="51"/>
        </w:numPr>
        <w:tabs>
          <w:tab w:val="clear" w:pos="720"/>
          <w:tab w:val="left" w:pos="426"/>
        </w:tabs>
        <w:spacing w:line="276" w:lineRule="auto"/>
        <w:ind w:left="426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23"/>
      </w:r>
      <w:r w:rsidRPr="00C30E25">
        <w:rPr>
          <w:rFonts w:ascii="Garamond" w:hAnsi="Garamond"/>
        </w:rPr>
        <w:t>Abban az esetben, ha a kérelmező nem jogosult az adósságcsökkentési támogatásra, a bizottság a lakásbérleti szerződést az (5) bekezdésben meghatározott hátralék fennállása esetén újabb két évre akkor is meghosszabbíthatja, ha a kérelmező a lakbértartozása megszüntetése érdekében a Kisváros Nonprofit Kft.-vel részletfizetési megállapodást köt.</w:t>
      </w:r>
    </w:p>
    <w:p w14:paraId="237F17CB" w14:textId="77777777" w:rsidR="005703C6" w:rsidRDefault="005703C6" w:rsidP="005703C6">
      <w:pPr>
        <w:spacing w:before="360" w:line="276" w:lineRule="auto"/>
        <w:ind w:right="68"/>
        <w:jc w:val="center"/>
        <w:rPr>
          <w:rFonts w:ascii="Garamond" w:hAnsi="Garamond"/>
          <w:b/>
        </w:rPr>
      </w:pPr>
    </w:p>
    <w:p w14:paraId="5DC086CF" w14:textId="77777777" w:rsidR="005703C6" w:rsidRDefault="005703C6" w:rsidP="005703C6">
      <w:pPr>
        <w:spacing w:before="360" w:line="276" w:lineRule="auto"/>
        <w:ind w:right="68"/>
        <w:jc w:val="center"/>
        <w:rPr>
          <w:rFonts w:ascii="Garamond" w:hAnsi="Garamond"/>
          <w:b/>
        </w:rPr>
      </w:pPr>
    </w:p>
    <w:p w14:paraId="3E0098A7" w14:textId="77777777" w:rsidR="005703C6" w:rsidRPr="00812AC0" w:rsidRDefault="005703C6" w:rsidP="005703C6">
      <w:pPr>
        <w:spacing w:line="276" w:lineRule="auto"/>
        <w:ind w:right="68"/>
        <w:jc w:val="center"/>
        <w:rPr>
          <w:rFonts w:ascii="Garamond" w:hAnsi="Garamond"/>
          <w:b/>
          <w:bCs/>
        </w:rPr>
      </w:pPr>
      <w:r w:rsidRPr="00812AC0">
        <w:rPr>
          <w:rFonts w:ascii="Garamond" w:hAnsi="Garamond"/>
          <w:b/>
          <w:bCs/>
        </w:rPr>
        <w:t>A Szigetvári szociális városrehabilitációs programmal érintett önkormányzati bérlakásokra vonatkozó szabályozás</w:t>
      </w:r>
      <w:r>
        <w:rPr>
          <w:rStyle w:val="Lbjegyzet-hivatkozs"/>
          <w:rFonts w:ascii="Garamond" w:eastAsiaTheme="majorEastAsia" w:hAnsi="Garamond"/>
          <w:b/>
          <w:bCs/>
        </w:rPr>
        <w:footnoteReference w:id="24"/>
      </w:r>
      <w:r w:rsidRPr="00812AC0">
        <w:rPr>
          <w:rFonts w:ascii="Garamond" w:hAnsi="Garamond"/>
          <w:b/>
          <w:bCs/>
        </w:rPr>
        <w:t xml:space="preserve"> </w:t>
      </w:r>
    </w:p>
    <w:p w14:paraId="37ED1643" w14:textId="77777777" w:rsidR="005703C6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6. §</w:t>
      </w:r>
      <w:r>
        <w:rPr>
          <w:rStyle w:val="Lbjegyzet-hivatkozs"/>
          <w:rFonts w:ascii="Garamond" w:eastAsiaTheme="majorEastAsia" w:hAnsi="Garamond"/>
          <w:b/>
        </w:rPr>
        <w:footnoteReference w:id="25"/>
      </w:r>
    </w:p>
    <w:p w14:paraId="1D7BC8C8" w14:textId="77777777" w:rsidR="005703C6" w:rsidRPr="00C30E25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</w:p>
    <w:p w14:paraId="6384D00A" w14:textId="77777777" w:rsidR="005703C6" w:rsidRPr="005703C6" w:rsidRDefault="005703C6" w:rsidP="005703C6">
      <w:pPr>
        <w:pStyle w:val="Szvegtrzs"/>
        <w:rPr>
          <w:rFonts w:ascii="Garamond" w:hAnsi="Garamond"/>
          <w:sz w:val="24"/>
          <w:szCs w:val="24"/>
        </w:rPr>
      </w:pPr>
      <w:r w:rsidRPr="005703C6">
        <w:rPr>
          <w:rFonts w:ascii="Garamond" w:hAnsi="Garamond"/>
          <w:sz w:val="24"/>
          <w:szCs w:val="24"/>
        </w:rPr>
        <w:t>(1) A TOP_PLUSZ-3.1.2-21-BA1-2022-00001 „Komplex fejlesztés a szigetvári Móra Ferenc lakótelepen” valamint a TOP_PLUSZ-1.2.2-21-BA1-2022-00001 „Infrastrukturális fejlesztés a Szigetvári Móra Ferenc lakótelepen” című – a szegregált lakóterületek rehabilitációját megvalósító programok (továbbiakban: Szigetvári városrehabilitációs program) keretében elnyert támogatás révén Szigetvár Város Önkormányzat tulajdonában lévő, a Szigetvári városrehabilitációs programba bevont önkormányzati szociális bérlakásokat jelen rendelet 3. melléklet D./ pontja tartalmazza. Ezen lakásokra jelen rendelet szociális bérlakásokra vonatkozó rendelkezései irányadóak azzal, hogy az elidegenítésükre a 6. § (2) bekezdés rendelkezéseit kell alkalmazni.</w:t>
      </w:r>
    </w:p>
    <w:p w14:paraId="792E0006" w14:textId="77777777" w:rsidR="005703C6" w:rsidRPr="005703C6" w:rsidRDefault="005703C6" w:rsidP="005703C6">
      <w:pPr>
        <w:pStyle w:val="Szvegtrzs"/>
        <w:spacing w:before="240"/>
        <w:rPr>
          <w:rFonts w:ascii="Garamond" w:hAnsi="Garamond"/>
          <w:sz w:val="24"/>
          <w:szCs w:val="24"/>
        </w:rPr>
      </w:pPr>
      <w:r w:rsidRPr="005703C6">
        <w:rPr>
          <w:rFonts w:ascii="Garamond" w:hAnsi="Garamond"/>
          <w:sz w:val="24"/>
          <w:szCs w:val="24"/>
        </w:rPr>
        <w:t>(2) E rendelet 3. számú mellékletének D./ pontjában felsorolt 2-11. sorszámú bérlakások tekintetében a TOP_PLUSZ-3.1.2-21-BA1-2022-00001 „Komplex fejlesztés a szigetvári Móra Ferenc lakótelepen,” valamint a TOP_PLUSZ-1.2.2-21-BA1-2022-00001 „Infrastrukturális fejlesztés a Szigetvári Móra Ferenc lakótelepen” című projektek kapcsán előírt elidegenítési tilalom a projektek lezárása utáni öt évig érvényes. Amennyiben a bérlakások vagy egy részük az elidegenítési tilalom lejárta után nem kerül elidegenítésre a bérlők számára, azokat a továbbiakban kizárólag szociális célú bérlakás formájában lehet bérleménybe adni.</w:t>
      </w:r>
    </w:p>
    <w:p w14:paraId="74C3D1B3" w14:textId="77777777" w:rsidR="005703C6" w:rsidRPr="005703C6" w:rsidRDefault="005703C6" w:rsidP="005703C6">
      <w:pPr>
        <w:pStyle w:val="Szvegtrzs"/>
        <w:spacing w:before="240"/>
        <w:rPr>
          <w:rFonts w:ascii="Garamond" w:hAnsi="Garamond"/>
          <w:sz w:val="24"/>
          <w:szCs w:val="24"/>
        </w:rPr>
      </w:pPr>
      <w:r w:rsidRPr="005703C6">
        <w:rPr>
          <w:rFonts w:ascii="Garamond" w:hAnsi="Garamond"/>
          <w:sz w:val="24"/>
          <w:szCs w:val="24"/>
        </w:rPr>
        <w:t>(3) A Szigetvári városrehabilitációs programba keretében kijelölt bérlő részére ezen rendelet 3. számú melléklet D./ pontja 1. sorszámú bérlakása kerül kiutalásra.</w:t>
      </w:r>
    </w:p>
    <w:p w14:paraId="1750B30C" w14:textId="06C9D6FB" w:rsidR="005703C6" w:rsidRPr="005703C6" w:rsidRDefault="005703C6" w:rsidP="005703C6">
      <w:pPr>
        <w:pStyle w:val="Szvegtrzs"/>
        <w:spacing w:before="240" w:after="240"/>
        <w:rPr>
          <w:rFonts w:ascii="Garamond" w:hAnsi="Garamond"/>
          <w:sz w:val="24"/>
          <w:szCs w:val="24"/>
        </w:rPr>
      </w:pPr>
      <w:r w:rsidRPr="005703C6">
        <w:rPr>
          <w:rFonts w:ascii="Garamond" w:hAnsi="Garamond"/>
          <w:sz w:val="24"/>
          <w:szCs w:val="24"/>
        </w:rPr>
        <w:t>(4) Amennyiben a Szigetvári szociális városrehabilitációs program során kijelölt eredeti bérlő bérleti szerződése bármely okból megszűnne, a bérlő kijelölése során előnyt élvez a Szigetvár város közigazgatási területén szegregátumnak, kis létszámú szegregátumnak vagy szegregációval veszélyeztetettnek minősülő – Szigetvár Város Integrált Településfejlesztési Stratégiája (továbbiakban: ITS) Antiszegregációs Tervében (továbbiakban: ASZT) meghatározott – lakóterületen élő, alacsony státuszú helyi lakosok közül pályázatot benyújtó személy.</w:t>
      </w:r>
    </w:p>
    <w:p w14:paraId="703B4629" w14:textId="2757848D" w:rsidR="005703C6" w:rsidRPr="00812AC0" w:rsidRDefault="005703C6" w:rsidP="005703C6">
      <w:pPr>
        <w:spacing w:before="360" w:line="276" w:lineRule="auto"/>
        <w:jc w:val="both"/>
        <w:rPr>
          <w:rFonts w:ascii="Garamond" w:hAnsi="Garamond"/>
        </w:rPr>
      </w:pPr>
    </w:p>
    <w:p w14:paraId="2CFF884F" w14:textId="77777777" w:rsidR="005703C6" w:rsidRPr="00C30E25" w:rsidRDefault="005703C6" w:rsidP="005703C6">
      <w:pPr>
        <w:spacing w:before="36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lastRenderedPageBreak/>
        <w:t>Költségelven megállapított lakbérű bérlakások bérbeadásának feltételei</w:t>
      </w:r>
    </w:p>
    <w:p w14:paraId="621D0A73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7. §</w:t>
      </w:r>
    </w:p>
    <w:p w14:paraId="0F26D01F" w14:textId="77777777" w:rsidR="005703C6" w:rsidRPr="00C30E25" w:rsidRDefault="005703C6" w:rsidP="00730B8B">
      <w:pPr>
        <w:pStyle w:val="Szvegtrzs"/>
        <w:numPr>
          <w:ilvl w:val="0"/>
          <w:numId w:val="27"/>
        </w:numPr>
        <w:spacing w:before="240"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Költségelven megállapított lakbérű bérlakásra jogosult az, aki jövedelmi helyzete alapján szociális bérlakásra nem jogosult, és akinek, illetve a vele együttköltözőknek Szigetváron tulajdonában, haszonélvezetében nincs beköltözhető, lakhatásra alkalmas ingatlana.</w:t>
      </w:r>
    </w:p>
    <w:p w14:paraId="5F0AEFC7" w14:textId="77777777" w:rsidR="005703C6" w:rsidRPr="00C30E25" w:rsidRDefault="005703C6" w:rsidP="00730B8B">
      <w:pPr>
        <w:pStyle w:val="Szvegtrzs"/>
        <w:numPr>
          <w:ilvl w:val="0"/>
          <w:numId w:val="27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költségelven megállapított lakbérű bérlakás bérleti jogát az igénylő pályázat útján nyerheti el. Pályázat az erre rendszeresített nyomtatványon, a rendelet 1. sz. mellékletében meghatározott pályázati díj megfizetése mellett nyújtható be a pályázat megjelenését követő 30 napon belül.</w:t>
      </w:r>
    </w:p>
    <w:p w14:paraId="419DA02D" w14:textId="77777777" w:rsidR="005703C6" w:rsidRPr="00C30E25" w:rsidRDefault="005703C6" w:rsidP="00730B8B">
      <w:pPr>
        <w:pStyle w:val="Szvegtrzs"/>
        <w:numPr>
          <w:ilvl w:val="0"/>
          <w:numId w:val="27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pályázati felhívásnak a 4. § (3) bekezdésében foglaltakon túl tartalmaznia kell, hogy a lakbér megállapítása költségelven történt, illetve az (1) bekezdésben meghatározott feltételeket.</w:t>
      </w:r>
    </w:p>
    <w:p w14:paraId="5716B3FD" w14:textId="77777777" w:rsidR="005703C6" w:rsidRPr="00C30E25" w:rsidRDefault="005703C6" w:rsidP="00730B8B">
      <w:pPr>
        <w:pStyle w:val="Szvegtrzs"/>
        <w:numPr>
          <w:ilvl w:val="0"/>
          <w:numId w:val="27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Style w:val="Lbjegyzet-hivatkozs"/>
          <w:rFonts w:ascii="Garamond" w:eastAsiaTheme="majorEastAsia" w:hAnsi="Garamond"/>
          <w:sz w:val="24"/>
          <w:szCs w:val="24"/>
        </w:rPr>
        <w:footnoteReference w:id="26"/>
      </w:r>
      <w:r w:rsidRPr="00C30E25">
        <w:rPr>
          <w:rFonts w:ascii="Garamond" w:hAnsi="Garamond"/>
          <w:sz w:val="24"/>
          <w:szCs w:val="24"/>
        </w:rPr>
        <w:t>A pályázók közül a bérlő személyét a Bizottság jelöli ki.</w:t>
      </w:r>
    </w:p>
    <w:p w14:paraId="1D03E25B" w14:textId="77777777" w:rsidR="005703C6" w:rsidRPr="00C30E25" w:rsidRDefault="005703C6" w:rsidP="00730B8B">
      <w:pPr>
        <w:pStyle w:val="Szvegtrzs"/>
        <w:numPr>
          <w:ilvl w:val="0"/>
          <w:numId w:val="27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pályázók értesítéséről, illetve a pályázati díj visszafizetéséről a rendelet 4. § (5)-(6) bekezdése rendelkezik.</w:t>
      </w:r>
    </w:p>
    <w:p w14:paraId="390F70AF" w14:textId="77777777" w:rsidR="005703C6" w:rsidRPr="00C30E25" w:rsidRDefault="005703C6" w:rsidP="005703C6">
      <w:pPr>
        <w:pStyle w:val="Szvegtrzs"/>
        <w:spacing w:before="360" w:after="240" w:line="276" w:lineRule="auto"/>
        <w:jc w:val="center"/>
        <w:rPr>
          <w:rFonts w:ascii="Garamond" w:hAnsi="Garamond"/>
          <w:b/>
          <w:sz w:val="24"/>
          <w:szCs w:val="24"/>
        </w:rPr>
      </w:pPr>
      <w:r w:rsidRPr="00C30E25">
        <w:rPr>
          <w:rFonts w:ascii="Garamond" w:hAnsi="Garamond"/>
          <w:b/>
          <w:sz w:val="24"/>
          <w:szCs w:val="24"/>
        </w:rPr>
        <w:t>8. §</w:t>
      </w:r>
    </w:p>
    <w:p w14:paraId="2062C92F" w14:textId="77777777" w:rsidR="005703C6" w:rsidRPr="00C30E25" w:rsidRDefault="005703C6" w:rsidP="00730B8B">
      <w:pPr>
        <w:pStyle w:val="Szvegtrzs"/>
        <w:numPr>
          <w:ilvl w:val="0"/>
          <w:numId w:val="28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lakás határozott időre, a szigetvári munkaviszony fennállásáig, de maximum 5 évre juttatható. A határozott idő lejártát, illetve a szigetvári munkahely megszűnését követő 60 napon belül a volt bérlő köteles a lakást beköltözhető, kiürített állapotban az önkormányzat rendelkezésére bocsátani, kivéve, ha a bérleti jogviszonya meghosszabbításra került. A volt bérlő elhelyezésre nem tarthat igényt.</w:t>
      </w:r>
    </w:p>
    <w:p w14:paraId="08CCE13A" w14:textId="77777777" w:rsidR="005703C6" w:rsidRPr="00C30E25" w:rsidRDefault="005703C6" w:rsidP="00730B8B">
      <w:pPr>
        <w:pStyle w:val="Listaszerbekezds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27"/>
      </w:r>
      <w:r w:rsidRPr="00C30E25">
        <w:rPr>
          <w:rFonts w:ascii="Garamond" w:hAnsi="Garamond"/>
        </w:rPr>
        <w:t>A bizottság kérelemre az elhelyezést a szigetvári munkaviszony fennállásáig, de maximum 5 évre meghosszabbíthatja abban az esetben, ha a bérlő lakbér, vagy egyéb díjtartozást nem halmozott fel, illetve megfelel a 7. § (1) bekezdésében foglaltaknak.</w:t>
      </w:r>
    </w:p>
    <w:p w14:paraId="36E916AF" w14:textId="77777777" w:rsidR="005703C6" w:rsidRPr="00C30E25" w:rsidRDefault="005703C6" w:rsidP="00730B8B">
      <w:pPr>
        <w:pStyle w:val="Szvegtrzs"/>
        <w:numPr>
          <w:ilvl w:val="0"/>
          <w:numId w:val="28"/>
        </w:numPr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költségelven megállapított lakbérű bérlakásra fennálló bérleti jogviszonyt elcserélni nem lehet, illetve a lakás albérletbe nem adható.</w:t>
      </w:r>
    </w:p>
    <w:p w14:paraId="2717FC49" w14:textId="77777777" w:rsidR="005703C6" w:rsidRPr="00C30E25" w:rsidRDefault="005703C6" w:rsidP="00730B8B">
      <w:pPr>
        <w:pStyle w:val="Szvegtrzs"/>
        <w:numPr>
          <w:ilvl w:val="0"/>
          <w:numId w:val="28"/>
        </w:numPr>
        <w:spacing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 xml:space="preserve">A polgármester a hozzájárulást megtagadhatja, ha: </w:t>
      </w:r>
    </w:p>
    <w:p w14:paraId="5E3645A6" w14:textId="77777777" w:rsidR="005703C6" w:rsidRPr="00C30E25" w:rsidRDefault="005703C6" w:rsidP="00730B8B">
      <w:pPr>
        <w:pStyle w:val="Szvegtrzs"/>
        <w:numPr>
          <w:ilvl w:val="1"/>
          <w:numId w:val="28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bérlőnek lakbér, távhőszolgáltatási díj, vagy egyéb közüzemi díj hátraléka van,</w:t>
      </w:r>
    </w:p>
    <w:p w14:paraId="631AD5EE" w14:textId="77777777" w:rsidR="005703C6" w:rsidRPr="00C30E25" w:rsidRDefault="005703C6" w:rsidP="00730B8B">
      <w:pPr>
        <w:pStyle w:val="Szvegtrzs"/>
        <w:numPr>
          <w:ilvl w:val="1"/>
          <w:numId w:val="28"/>
        </w:numPr>
        <w:tabs>
          <w:tab w:val="clear" w:pos="1440"/>
          <w:tab w:val="num" w:pos="720"/>
        </w:tabs>
        <w:spacing w:after="120" w:line="276" w:lineRule="auto"/>
        <w:ind w:left="714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házastárs a 7. § (1) bekezdésében meghatározott feltételeknek nem felel meg.</w:t>
      </w:r>
    </w:p>
    <w:p w14:paraId="178E097E" w14:textId="77777777" w:rsidR="005703C6" w:rsidRPr="00C30E25" w:rsidRDefault="005703C6" w:rsidP="00730B8B">
      <w:pPr>
        <w:pStyle w:val="Szvegtrzs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költségalapon meghatározott lakbérű bérlakásokba a bérlő csak a Ltv. 21.§ (2) bekezdésében meghatározott személyeket fogadhatja be.</w:t>
      </w:r>
    </w:p>
    <w:p w14:paraId="3F0EEE2E" w14:textId="77777777" w:rsidR="005703C6" w:rsidRPr="00C30E25" w:rsidRDefault="005703C6" w:rsidP="005703C6">
      <w:pPr>
        <w:pStyle w:val="Listaszerbekezds"/>
        <w:spacing w:before="360"/>
        <w:ind w:left="0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9. §</w:t>
      </w:r>
      <w:r w:rsidRPr="00C30E25">
        <w:rPr>
          <w:rStyle w:val="Lbjegyzet-hivatkozs"/>
          <w:rFonts w:ascii="Garamond" w:eastAsiaTheme="majorEastAsia" w:hAnsi="Garamond"/>
        </w:rPr>
        <w:footnoteReference w:id="28"/>
      </w:r>
    </w:p>
    <w:p w14:paraId="3AD43886" w14:textId="77777777" w:rsidR="005703C6" w:rsidRPr="00C30E25" w:rsidRDefault="005703C6" w:rsidP="005703C6">
      <w:pPr>
        <w:pStyle w:val="Listaszerbekezds"/>
        <w:ind w:left="0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lakbér mértéke</w:t>
      </w:r>
    </w:p>
    <w:p w14:paraId="7A893009" w14:textId="77777777" w:rsidR="005703C6" w:rsidRPr="00C30E25" w:rsidRDefault="005703C6" w:rsidP="005703C6">
      <w:pPr>
        <w:pStyle w:val="Listaszerbekezds"/>
        <w:spacing w:before="240"/>
        <w:ind w:left="0"/>
        <w:contextualSpacing w:val="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költségelven megállapított lakbér mértékét e rendelet 2. melléklet C./ pontja tartalmazza.</w:t>
      </w:r>
    </w:p>
    <w:p w14:paraId="7C04D4C8" w14:textId="77777777" w:rsidR="005703C6" w:rsidRPr="00C30E25" w:rsidRDefault="005703C6" w:rsidP="005703C6">
      <w:pPr>
        <w:spacing w:before="36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lastRenderedPageBreak/>
        <w:t>A szolgálati lakáshoz juttatás rendje</w:t>
      </w:r>
    </w:p>
    <w:p w14:paraId="60640540" w14:textId="77777777" w:rsidR="005703C6" w:rsidRPr="00C30E25" w:rsidRDefault="005703C6" w:rsidP="005703C6">
      <w:pPr>
        <w:spacing w:after="24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10.§</w:t>
      </w:r>
    </w:p>
    <w:p w14:paraId="782A472E" w14:textId="77777777" w:rsidR="005703C6" w:rsidRPr="0028496A" w:rsidRDefault="005703C6" w:rsidP="00730B8B">
      <w:pPr>
        <w:pStyle w:val="Szvegtrzs2"/>
        <w:numPr>
          <w:ilvl w:val="0"/>
          <w:numId w:val="29"/>
        </w:numPr>
        <w:spacing w:after="120" w:line="276" w:lineRule="auto"/>
        <w:ind w:left="357" w:hanging="357"/>
        <w:rPr>
          <w:rFonts w:ascii="Garamond" w:hAnsi="Garamond"/>
          <w:szCs w:val="24"/>
        </w:rPr>
      </w:pPr>
      <w:r w:rsidRPr="0028496A">
        <w:rPr>
          <w:rStyle w:val="Lbjegyzet-hivatkozs"/>
          <w:rFonts w:ascii="Garamond" w:eastAsiaTheme="majorEastAsia" w:hAnsi="Garamond"/>
        </w:rPr>
        <w:footnoteReference w:id="29"/>
      </w:r>
      <w:r w:rsidRPr="0028496A">
        <w:rPr>
          <w:rFonts w:ascii="Garamond" w:hAnsi="Garamond"/>
        </w:rPr>
        <w:t>Szolgálati lakás a Polgármesteri Hivatalnál, Szigetvár Város Önkormányzat, vagy költségvetési szerveinél, szigetvári köznevelési intézménynél, rendvédelmi szervnél szolgálati viszonyban álló személyek, továbbá a Szigetváron szociális alapellátást nyújtó intézménnyel foglalkoztatási jogviszonyban álló személyek, valamint az egészségügyi közszolgáltatás biztosításában közreműködő személyek részére juttatható.</w:t>
      </w:r>
    </w:p>
    <w:p w14:paraId="08F9B53D" w14:textId="77777777" w:rsidR="005703C6" w:rsidRPr="0028496A" w:rsidRDefault="005703C6" w:rsidP="005703C6">
      <w:pPr>
        <w:pStyle w:val="Szvegtrzs2"/>
        <w:spacing w:after="120" w:line="276" w:lineRule="auto"/>
        <w:ind w:left="357"/>
        <w:rPr>
          <w:rFonts w:ascii="Garamond" w:hAnsi="Garamond"/>
          <w:szCs w:val="24"/>
        </w:rPr>
      </w:pPr>
    </w:p>
    <w:p w14:paraId="6EAA8CA5" w14:textId="77777777" w:rsidR="005703C6" w:rsidRPr="00C30E25" w:rsidRDefault="005703C6" w:rsidP="00730B8B">
      <w:pPr>
        <w:pStyle w:val="Szvegtrzs2"/>
        <w:numPr>
          <w:ilvl w:val="0"/>
          <w:numId w:val="29"/>
        </w:numPr>
        <w:spacing w:after="120" w:line="276" w:lineRule="auto"/>
        <w:ind w:left="357" w:hanging="357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szolgálati lakás iránti kérelmet az igénylőnek – munkahelyi vezetőjének véleményével – a polgármesterhez kell benyújtania. A szolgálati lakás iránti igény elévülése egy év. Az igény benyújtásától számított egy év alatt ki nem elégített igény a polgármesterhez írt kérelemmel meghosszabbítható.</w:t>
      </w:r>
    </w:p>
    <w:p w14:paraId="1FE28B95" w14:textId="77777777" w:rsidR="005703C6" w:rsidRPr="00C30E25" w:rsidRDefault="005703C6" w:rsidP="00730B8B">
      <w:pPr>
        <w:pStyle w:val="Listaszerbekezds"/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30"/>
      </w:r>
      <w:r w:rsidRPr="00C30E25">
        <w:rPr>
          <w:rFonts w:ascii="Garamond" w:hAnsi="Garamond"/>
        </w:rPr>
        <w:t>Szolgálati lakáshoz juttatásról a Bizottság dönt.</w:t>
      </w:r>
    </w:p>
    <w:p w14:paraId="51118D7F" w14:textId="77777777" w:rsidR="005703C6" w:rsidRPr="00C30E25" w:rsidRDefault="005703C6" w:rsidP="00730B8B">
      <w:pPr>
        <w:numPr>
          <w:ilvl w:val="0"/>
          <w:numId w:val="29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bérbeadásánál figyelembe kell venni az igénylő:</w:t>
      </w:r>
    </w:p>
    <w:p w14:paraId="296E2E16" w14:textId="77777777" w:rsidR="005703C6" w:rsidRPr="00C30E25" w:rsidRDefault="005703C6" w:rsidP="00730B8B">
      <w:pPr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lakáskörülményeit;</w:t>
      </w:r>
    </w:p>
    <w:p w14:paraId="02EAB985" w14:textId="77777777" w:rsidR="005703C6" w:rsidRPr="00C30E25" w:rsidRDefault="005703C6" w:rsidP="00730B8B">
      <w:pPr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lakásigényének mértékét;</w:t>
      </w:r>
    </w:p>
    <w:p w14:paraId="01DBC749" w14:textId="77777777" w:rsidR="005703C6" w:rsidRPr="00C30E25" w:rsidRDefault="005703C6" w:rsidP="00730B8B">
      <w:pPr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munkavégzését;</w:t>
      </w:r>
    </w:p>
    <w:p w14:paraId="6778F630" w14:textId="77777777" w:rsidR="005703C6" w:rsidRPr="00C30E25" w:rsidRDefault="005703C6" w:rsidP="00730B8B">
      <w:pPr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jövedelmi és vagyoni helyzetét;</w:t>
      </w:r>
    </w:p>
    <w:p w14:paraId="268988E5" w14:textId="77777777" w:rsidR="005703C6" w:rsidRPr="00C30E25" w:rsidRDefault="005703C6" w:rsidP="00730B8B">
      <w:pPr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szociális körülményeit;</w:t>
      </w:r>
    </w:p>
    <w:p w14:paraId="055575E3" w14:textId="77777777" w:rsidR="005703C6" w:rsidRPr="00C30E25" w:rsidRDefault="005703C6" w:rsidP="00730B8B">
      <w:pPr>
        <w:numPr>
          <w:ilvl w:val="1"/>
          <w:numId w:val="29"/>
        </w:numPr>
        <w:tabs>
          <w:tab w:val="clear" w:pos="1440"/>
          <w:tab w:val="num" w:pos="720"/>
        </w:tabs>
        <w:spacing w:after="120" w:line="276" w:lineRule="auto"/>
        <w:ind w:left="714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családi viszonyait.</w:t>
      </w:r>
    </w:p>
    <w:p w14:paraId="3A983DE3" w14:textId="77777777" w:rsidR="005703C6" w:rsidRPr="00C30E25" w:rsidRDefault="005703C6" w:rsidP="00730B8B">
      <w:pPr>
        <w:pStyle w:val="Szvegtrzs2"/>
        <w:widowControl/>
        <w:numPr>
          <w:ilvl w:val="0"/>
          <w:numId w:val="29"/>
        </w:numPr>
        <w:spacing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bérbeadásnál előnyben kell részesíteni azt az igénylőt, aki:</w:t>
      </w:r>
    </w:p>
    <w:p w14:paraId="7D8AFEAF" w14:textId="77777777" w:rsidR="005703C6" w:rsidRPr="00C30E25" w:rsidRDefault="005703C6" w:rsidP="00730B8B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jelenlegi munkahelyén öt éves, vagy ennél hosszabb munkaviszonnyal rendelkezik, </w:t>
      </w:r>
    </w:p>
    <w:p w14:paraId="58597BE1" w14:textId="77777777" w:rsidR="005703C6" w:rsidRPr="00C30E25" w:rsidRDefault="005703C6" w:rsidP="00730B8B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kettő vagy ennél több gyermeket nevel, </w:t>
      </w:r>
    </w:p>
    <w:p w14:paraId="7BF24DC3" w14:textId="77777777" w:rsidR="005703C6" w:rsidRPr="00C30E25" w:rsidRDefault="005703C6" w:rsidP="00730B8B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gyermekét (gyermekeit) egyedül neveli,</w:t>
      </w:r>
    </w:p>
    <w:p w14:paraId="199E28AE" w14:textId="77777777" w:rsidR="005703C6" w:rsidRPr="00C30E25" w:rsidRDefault="005703C6" w:rsidP="00730B8B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alacsony jövedelmű.</w:t>
      </w:r>
    </w:p>
    <w:p w14:paraId="638B51FB" w14:textId="77777777" w:rsidR="005703C6" w:rsidRPr="00C30E25" w:rsidRDefault="005703C6" w:rsidP="00730B8B">
      <w:pPr>
        <w:pStyle w:val="lfej"/>
        <w:numPr>
          <w:ilvl w:val="0"/>
          <w:numId w:val="29"/>
        </w:numPr>
        <w:tabs>
          <w:tab w:val="clear" w:pos="4536"/>
          <w:tab w:val="clear" w:pos="9072"/>
        </w:tabs>
        <w:spacing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Az elhelyezés csak határozott időre szólhat. A határozott idő mértéke legfeljebb 5 év.</w:t>
      </w:r>
    </w:p>
    <w:p w14:paraId="72D501EB" w14:textId="77777777" w:rsidR="005703C6" w:rsidRPr="00C30E25" w:rsidRDefault="005703C6" w:rsidP="00730B8B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31"/>
      </w:r>
      <w:r w:rsidRPr="00C30E25">
        <w:rPr>
          <w:rFonts w:ascii="Garamond" w:hAnsi="Garamond"/>
        </w:rPr>
        <w:t xml:space="preserve"> </w:t>
      </w:r>
      <w:r w:rsidRPr="00C30E25">
        <w:rPr>
          <w:rStyle w:val="Lbjegyzet-hivatkozs"/>
          <w:rFonts w:ascii="Garamond" w:eastAsiaTheme="majorEastAsia" w:hAnsi="Garamond"/>
        </w:rPr>
        <w:footnoteReference w:id="32"/>
      </w:r>
      <w:r w:rsidRPr="00C30E25">
        <w:rPr>
          <w:rFonts w:ascii="Garamond" w:hAnsi="Garamond"/>
        </w:rPr>
        <w:t>A Bizottság a határozott idő lejárta előtt beérkezett kérelemre az elhelyezést újabb, határozott időre meghosszabbíthatja. A határozott idő lejártát követően a bérlő köteles elhelyezési igény nélkül a lakást elhagyni.</w:t>
      </w:r>
    </w:p>
    <w:p w14:paraId="70B7783F" w14:textId="77777777" w:rsidR="005703C6" w:rsidRPr="00C30E25" w:rsidRDefault="005703C6" w:rsidP="00730B8B">
      <w:pPr>
        <w:numPr>
          <w:ilvl w:val="0"/>
          <w:numId w:val="29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Egyedülálló személy és gyermektelen házaspár szolgálati szobában is elhelyezhető. </w:t>
      </w:r>
    </w:p>
    <w:p w14:paraId="498D0E09" w14:textId="77777777" w:rsidR="005703C6" w:rsidRPr="00C30E25" w:rsidRDefault="005703C6" w:rsidP="00730B8B">
      <w:pPr>
        <w:pStyle w:val="Szvegtrzs2"/>
        <w:widowControl/>
        <w:numPr>
          <w:ilvl w:val="0"/>
          <w:numId w:val="29"/>
        </w:numPr>
        <w:spacing w:after="120" w:line="276" w:lineRule="auto"/>
        <w:ind w:left="357" w:hanging="357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szolgálati lakás rendeltetésszerű használatát a javaslattevő intézményvezető ellenőrzi, a polgármester csak bejelentés esetén, illetve szúrópróbaszerűen végeztet ellenőrzést.</w:t>
      </w:r>
    </w:p>
    <w:p w14:paraId="43604091" w14:textId="77777777" w:rsidR="005703C6" w:rsidRPr="00C30E25" w:rsidRDefault="005703C6" w:rsidP="00730B8B">
      <w:pPr>
        <w:pStyle w:val="Szvegtrzs2"/>
        <w:widowControl/>
        <w:numPr>
          <w:ilvl w:val="0"/>
          <w:numId w:val="29"/>
        </w:numPr>
        <w:spacing w:after="120" w:line="276" w:lineRule="auto"/>
        <w:ind w:left="357" w:hanging="357"/>
        <w:rPr>
          <w:rFonts w:ascii="Garamond" w:hAnsi="Garamond"/>
          <w:szCs w:val="24"/>
        </w:rPr>
      </w:pPr>
      <w:r w:rsidRPr="00C30E25">
        <w:rPr>
          <w:rStyle w:val="Lbjegyzet-hivatkozs"/>
          <w:rFonts w:ascii="Garamond" w:eastAsiaTheme="majorEastAsia" w:hAnsi="Garamond"/>
          <w:szCs w:val="24"/>
        </w:rPr>
        <w:footnoteReference w:id="33"/>
      </w:r>
      <w:r w:rsidRPr="00C30E25">
        <w:rPr>
          <w:rFonts w:ascii="Garamond" w:hAnsi="Garamond"/>
          <w:szCs w:val="24"/>
        </w:rPr>
        <w:t xml:space="preserve">A szolgálati lakás kijelölt bérlője munkaviszonya megszűnését követő 30 napon belül köteles a szolgálati lakást beköltözhető, kiürített, tiszta, rendeltetésszerű használatra alkalmas állapotban a bérbeadó rendelkezésére bocsátani, kivéve, ha különös méltánylást érdemlő </w:t>
      </w:r>
      <w:r w:rsidRPr="00C30E25">
        <w:rPr>
          <w:rFonts w:ascii="Garamond" w:hAnsi="Garamond"/>
          <w:szCs w:val="24"/>
        </w:rPr>
        <w:lastRenderedPageBreak/>
        <w:t>esetben a bizottság a szolgálati viszony megszűnését követően legfeljebb egy évig a lakás használatát engedélyezte. Különös méltánylást érdemlő esetnek minősül különösen az álláshely megszüntetése vagy a dolgozó egészségügyi okból történő felmentése.</w:t>
      </w:r>
    </w:p>
    <w:p w14:paraId="5E99D796" w14:textId="77777777" w:rsidR="005703C6" w:rsidRPr="00C30E25" w:rsidRDefault="005703C6" w:rsidP="00730B8B">
      <w:pPr>
        <w:numPr>
          <w:ilvl w:val="0"/>
          <w:numId w:val="29"/>
        </w:numPr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34"/>
      </w:r>
      <w:r w:rsidRPr="00C30E25">
        <w:rPr>
          <w:rFonts w:ascii="Garamond" w:hAnsi="Garamond"/>
        </w:rPr>
        <w:t>A szolgálati lakás kijelölt bérlője abban az esetben, ha elhelyezését a kijelölés tartama alatt saját erejéből meg tudja oldani, ennek tényéről haladéktalanul köteles írásban tájékoztatni a polgármestert, a lakást pedig a kiköltözéstől számított 8 napon belül köteles beköltözhető, kiürített, tiszta, rendeltetésszerű használatra alkalmas állapotban a Kisváros Nonprofit Kft. rendelkezésére bocsátani.</w:t>
      </w:r>
    </w:p>
    <w:p w14:paraId="4EF07852" w14:textId="77777777" w:rsidR="005703C6" w:rsidRPr="00C30E25" w:rsidRDefault="005703C6" w:rsidP="005703C6">
      <w:pPr>
        <w:pStyle w:val="Szvegtrzs2"/>
        <w:spacing w:before="360" w:line="276" w:lineRule="auto"/>
        <w:ind w:left="425" w:hanging="425"/>
        <w:jc w:val="center"/>
        <w:rPr>
          <w:rFonts w:ascii="Garamond" w:hAnsi="Garamond"/>
          <w:b/>
          <w:szCs w:val="24"/>
        </w:rPr>
      </w:pPr>
      <w:r w:rsidRPr="00C30E25">
        <w:rPr>
          <w:rFonts w:ascii="Garamond" w:hAnsi="Garamond"/>
          <w:b/>
          <w:szCs w:val="24"/>
        </w:rPr>
        <w:t>11. §.</w:t>
      </w:r>
    </w:p>
    <w:p w14:paraId="7A44D207" w14:textId="77777777" w:rsidR="005703C6" w:rsidRPr="00C30E25" w:rsidRDefault="005703C6" w:rsidP="005703C6">
      <w:pPr>
        <w:pStyle w:val="lfej"/>
        <w:tabs>
          <w:tab w:val="clear" w:pos="4536"/>
          <w:tab w:val="clear" w:pos="9072"/>
        </w:tabs>
        <w:spacing w:before="240" w:line="276" w:lineRule="auto"/>
        <w:jc w:val="both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 xml:space="preserve">A rendelet 3. számú mellékletének </w:t>
      </w:r>
      <w:r>
        <w:rPr>
          <w:rFonts w:ascii="Garamond" w:hAnsi="Garamond"/>
          <w:sz w:val="24"/>
          <w:szCs w:val="24"/>
        </w:rPr>
        <w:t>B</w:t>
      </w:r>
      <w:r w:rsidRPr="00C30E25">
        <w:rPr>
          <w:rFonts w:ascii="Garamond" w:hAnsi="Garamond"/>
          <w:sz w:val="24"/>
          <w:szCs w:val="24"/>
        </w:rPr>
        <w:t xml:space="preserve">./ pontjában felsorolt szolgálati lakások lakbérének mértékét </w:t>
      </w:r>
      <w:r>
        <w:rPr>
          <w:rFonts w:ascii="Garamond" w:hAnsi="Garamond"/>
          <w:sz w:val="24"/>
          <w:szCs w:val="24"/>
        </w:rPr>
        <w:t xml:space="preserve">(a költségelven megállapított lakások lakbérének mértékével egyezően) </w:t>
      </w:r>
      <w:r w:rsidRPr="00C30E25">
        <w:rPr>
          <w:rFonts w:ascii="Garamond" w:hAnsi="Garamond"/>
          <w:sz w:val="24"/>
          <w:szCs w:val="24"/>
        </w:rPr>
        <w:t>e rendelet 2. számú mellékletének C./ pontja határozza meg.</w:t>
      </w:r>
      <w:r w:rsidRPr="00C30E25">
        <w:rPr>
          <w:rStyle w:val="Lbjegyzet-hivatkozs"/>
          <w:rFonts w:ascii="Garamond" w:eastAsiaTheme="majorEastAsia" w:hAnsi="Garamond"/>
          <w:sz w:val="24"/>
          <w:szCs w:val="24"/>
        </w:rPr>
        <w:footnoteReference w:id="35"/>
      </w:r>
    </w:p>
    <w:p w14:paraId="3D3A5A7E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02AE68AC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Vis maior esetére fenntartott önkormányzati tulajdonú lakás bérletére vonatkozó szabályok</w:t>
      </w:r>
    </w:p>
    <w:p w14:paraId="77F23A3D" w14:textId="77777777" w:rsidR="005703C6" w:rsidRPr="00C30E25" w:rsidRDefault="005703C6" w:rsidP="005703C6">
      <w:pPr>
        <w:spacing w:after="24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12. §</w:t>
      </w:r>
    </w:p>
    <w:p w14:paraId="22B1395D" w14:textId="77777777" w:rsidR="005703C6" w:rsidRPr="00C30E25" w:rsidRDefault="005703C6" w:rsidP="00730B8B">
      <w:pPr>
        <w:pStyle w:val="Listaszerbekezds"/>
        <w:numPr>
          <w:ilvl w:val="0"/>
          <w:numId w:val="31"/>
        </w:numPr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36"/>
      </w:r>
      <w:r w:rsidRPr="00C30E25">
        <w:rPr>
          <w:rFonts w:ascii="Garamond" w:hAnsi="Garamond"/>
        </w:rPr>
        <w:t>Vis maior esetén az Ltv. 23. § (4) bekezdése alapján a Bizottság jelöli ki a bérlőt.</w:t>
      </w:r>
    </w:p>
    <w:p w14:paraId="03F2714A" w14:textId="77777777" w:rsidR="005703C6" w:rsidRPr="00C30E25" w:rsidRDefault="005703C6" w:rsidP="00730B8B">
      <w:pPr>
        <w:pStyle w:val="Szvegtrzs"/>
        <w:numPr>
          <w:ilvl w:val="0"/>
          <w:numId w:val="31"/>
        </w:numPr>
        <w:spacing w:before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kijelölés határozott időre, legfeljebb azonban 6 hónapra szólhat, mely egy alkalommal, legfeljebb 3 hónap időtartamra meghosszabbítható.</w:t>
      </w:r>
    </w:p>
    <w:p w14:paraId="06F0E8D2" w14:textId="77777777" w:rsidR="005703C6" w:rsidRPr="00C30E25" w:rsidRDefault="005703C6" w:rsidP="00730B8B">
      <w:pPr>
        <w:pStyle w:val="Szvegtrzs"/>
        <w:numPr>
          <w:ilvl w:val="0"/>
          <w:numId w:val="31"/>
        </w:numPr>
        <w:spacing w:before="120" w:after="120" w:line="276" w:lineRule="auto"/>
        <w:ind w:left="357" w:hanging="357"/>
        <w:rPr>
          <w:rFonts w:ascii="Garamond" w:hAnsi="Garamond"/>
          <w:sz w:val="24"/>
          <w:szCs w:val="24"/>
        </w:rPr>
      </w:pPr>
      <w:r>
        <w:rPr>
          <w:rStyle w:val="Lbjegyzet-hivatkozs"/>
          <w:rFonts w:ascii="Garamond" w:eastAsiaTheme="majorEastAsia" w:hAnsi="Garamond"/>
          <w:sz w:val="24"/>
          <w:szCs w:val="24"/>
        </w:rPr>
        <w:footnoteReference w:id="37"/>
      </w:r>
      <w:r w:rsidRPr="00C30E25">
        <w:rPr>
          <w:rFonts w:ascii="Garamond" w:hAnsi="Garamond"/>
          <w:sz w:val="24"/>
          <w:szCs w:val="24"/>
        </w:rPr>
        <w:t xml:space="preserve">A havi lakbér mértékét e rendelet 2. számú mellékletének </w:t>
      </w:r>
      <w:r>
        <w:rPr>
          <w:rFonts w:ascii="Garamond" w:hAnsi="Garamond"/>
          <w:sz w:val="24"/>
          <w:szCs w:val="24"/>
        </w:rPr>
        <w:t>D</w:t>
      </w:r>
      <w:r w:rsidRPr="00C30E25">
        <w:rPr>
          <w:rFonts w:ascii="Garamond" w:hAnsi="Garamond"/>
          <w:sz w:val="24"/>
          <w:szCs w:val="24"/>
        </w:rPr>
        <w:t>./ pontja határozza meg.</w:t>
      </w:r>
    </w:p>
    <w:p w14:paraId="632077F5" w14:textId="77777777" w:rsidR="005703C6" w:rsidRPr="00C30E25" w:rsidRDefault="005703C6" w:rsidP="00730B8B">
      <w:pPr>
        <w:pStyle w:val="Szvegtrzs"/>
        <w:numPr>
          <w:ilvl w:val="0"/>
          <w:numId w:val="31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vis maior esetén kiutalt lakásra bérlőtársi szerződés nem köthető.</w:t>
      </w:r>
    </w:p>
    <w:p w14:paraId="6FA6F0A1" w14:textId="77777777" w:rsidR="005703C6" w:rsidRPr="00C30E25" w:rsidRDefault="005703C6" w:rsidP="00730B8B">
      <w:pPr>
        <w:pStyle w:val="Szvegtrzs"/>
        <w:numPr>
          <w:ilvl w:val="0"/>
          <w:numId w:val="31"/>
        </w:numPr>
        <w:spacing w:before="120"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bérlő a lakásba csak a Ltv. 21. § (2) bekezdése szerinti közeli hozzátartozóját fogadhatja be.</w:t>
      </w:r>
    </w:p>
    <w:p w14:paraId="726A4FA4" w14:textId="77777777" w:rsidR="005703C6" w:rsidRPr="00C30E25" w:rsidRDefault="005703C6" w:rsidP="00730B8B">
      <w:pPr>
        <w:pStyle w:val="Szvegtrzs"/>
        <w:numPr>
          <w:ilvl w:val="0"/>
          <w:numId w:val="31"/>
        </w:numPr>
        <w:spacing w:before="120"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határozott idő lejártát követő 15 napon belül a bérlő köteles a lakást beköltözhető, kiürített állapotban az önkormányzat rendelkezésére bocsátani. A volt bérlő elhelyezésre nem tarthat igényt.</w:t>
      </w:r>
    </w:p>
    <w:p w14:paraId="737E29DB" w14:textId="77777777" w:rsidR="005703C6" w:rsidRPr="00C30E25" w:rsidRDefault="005703C6" w:rsidP="00730B8B">
      <w:pPr>
        <w:pStyle w:val="Szvegtrzs"/>
        <w:numPr>
          <w:ilvl w:val="0"/>
          <w:numId w:val="3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Style w:val="Lbjegyzet-hivatkozs"/>
          <w:rFonts w:ascii="Garamond" w:eastAsiaTheme="majorEastAsia" w:hAnsi="Garamond"/>
          <w:sz w:val="24"/>
          <w:szCs w:val="24"/>
        </w:rPr>
        <w:footnoteReference w:id="38"/>
      </w:r>
      <w:r w:rsidRPr="00C30E25">
        <w:rPr>
          <w:rFonts w:ascii="Garamond" w:hAnsi="Garamond"/>
          <w:sz w:val="24"/>
          <w:szCs w:val="24"/>
        </w:rPr>
        <w:t xml:space="preserve">A vis maior esetére fenntartott önkormányzati tulajdonú lakások jegyzékét e rendelet 3. számú mellékletének </w:t>
      </w:r>
      <w:r>
        <w:rPr>
          <w:rFonts w:ascii="Garamond" w:hAnsi="Garamond"/>
          <w:sz w:val="24"/>
          <w:szCs w:val="24"/>
        </w:rPr>
        <w:t>C</w:t>
      </w:r>
      <w:r w:rsidRPr="00C30E25">
        <w:rPr>
          <w:rFonts w:ascii="Garamond" w:hAnsi="Garamond"/>
          <w:sz w:val="24"/>
          <w:szCs w:val="24"/>
        </w:rPr>
        <w:t>./ pontja tartalmazza.</w:t>
      </w:r>
    </w:p>
    <w:p w14:paraId="4A18AA53" w14:textId="77777777" w:rsidR="005703C6" w:rsidRPr="00C30E25" w:rsidRDefault="005703C6" w:rsidP="005703C6">
      <w:pPr>
        <w:pStyle w:val="Szvegtrzs"/>
        <w:spacing w:before="240" w:line="276" w:lineRule="auto"/>
        <w:jc w:val="center"/>
        <w:rPr>
          <w:rFonts w:ascii="Garamond" w:hAnsi="Garamond"/>
          <w:b/>
          <w:sz w:val="24"/>
          <w:szCs w:val="24"/>
        </w:rPr>
      </w:pPr>
      <w:r w:rsidRPr="00C30E25">
        <w:rPr>
          <w:rFonts w:ascii="Garamond" w:hAnsi="Garamond"/>
          <w:b/>
          <w:sz w:val="24"/>
          <w:szCs w:val="24"/>
        </w:rPr>
        <w:t>Bérbeadható lakások mértéke</w:t>
      </w:r>
    </w:p>
    <w:p w14:paraId="2F4AFE0E" w14:textId="77777777" w:rsidR="005703C6" w:rsidRPr="00C30E25" w:rsidRDefault="005703C6" w:rsidP="005703C6">
      <w:pPr>
        <w:pStyle w:val="Szvegtrzs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C30E25">
        <w:rPr>
          <w:rFonts w:ascii="Garamond" w:hAnsi="Garamond"/>
          <w:b/>
          <w:sz w:val="24"/>
          <w:szCs w:val="24"/>
        </w:rPr>
        <w:t>13. §</w:t>
      </w:r>
    </w:p>
    <w:p w14:paraId="6B0138FF" w14:textId="77777777" w:rsidR="005703C6" w:rsidRPr="00C30E25" w:rsidRDefault="005703C6" w:rsidP="00730B8B">
      <w:pPr>
        <w:numPr>
          <w:ilvl w:val="0"/>
          <w:numId w:val="32"/>
        </w:numPr>
        <w:spacing w:before="24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 adható lakás mértékét e</w:t>
      </w:r>
      <w:r w:rsidRPr="00C30E25">
        <w:rPr>
          <w:rFonts w:ascii="Garamond" w:hAnsi="Garamond"/>
          <w:color w:val="FF0000"/>
        </w:rPr>
        <w:t xml:space="preserve"> </w:t>
      </w:r>
      <w:r w:rsidRPr="00C30E25">
        <w:rPr>
          <w:rFonts w:ascii="Garamond" w:hAnsi="Garamond"/>
        </w:rPr>
        <w:t>rendelet 4. számú melléklete tartalmazza.</w:t>
      </w:r>
    </w:p>
    <w:p w14:paraId="28F48DA4" w14:textId="77777777" w:rsidR="005703C6" w:rsidRPr="00C30E25" w:rsidRDefault="005703C6" w:rsidP="00730B8B">
      <w:pPr>
        <w:numPr>
          <w:ilvl w:val="0"/>
          <w:numId w:val="32"/>
        </w:numPr>
        <w:spacing w:before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 pályázóval vagy kérelmezővel együttlakó különböző korú és nemű személyek részére az e rendelet 4. számú mellékletében írt mértéket legfeljebb egy szobával meghaladó szobaszámú </w:t>
      </w:r>
      <w:r w:rsidRPr="00C30E25">
        <w:rPr>
          <w:rFonts w:ascii="Garamond" w:hAnsi="Garamond"/>
        </w:rPr>
        <w:lastRenderedPageBreak/>
        <w:t xml:space="preserve">lakás akkor biztosítható, ha azt a 12 évet betöltött és különnemű hozzátartozó, vagy egészségügyi ok igazolja. </w:t>
      </w:r>
    </w:p>
    <w:p w14:paraId="48EAA1EC" w14:textId="77777777" w:rsidR="005703C6" w:rsidRPr="00C30E25" w:rsidRDefault="005703C6" w:rsidP="005703C6">
      <w:pPr>
        <w:pStyle w:val="Szvegtrzs2"/>
        <w:spacing w:before="480" w:line="276" w:lineRule="auto"/>
        <w:jc w:val="center"/>
        <w:rPr>
          <w:rFonts w:ascii="Garamond" w:hAnsi="Garamond"/>
          <w:b/>
          <w:szCs w:val="24"/>
        </w:rPr>
      </w:pPr>
      <w:r w:rsidRPr="00C30E25">
        <w:rPr>
          <w:rFonts w:ascii="Garamond" w:hAnsi="Garamond"/>
          <w:b/>
          <w:szCs w:val="24"/>
        </w:rPr>
        <w:t>A lakáskérelem</w:t>
      </w:r>
    </w:p>
    <w:p w14:paraId="6C52B04D" w14:textId="77777777" w:rsidR="005703C6" w:rsidRPr="00C30E25" w:rsidRDefault="005703C6" w:rsidP="005703C6">
      <w:pPr>
        <w:pStyle w:val="Szvegtrzs2"/>
        <w:spacing w:line="276" w:lineRule="auto"/>
        <w:jc w:val="center"/>
        <w:rPr>
          <w:rFonts w:ascii="Garamond" w:hAnsi="Garamond"/>
          <w:b/>
          <w:szCs w:val="24"/>
        </w:rPr>
      </w:pPr>
      <w:r w:rsidRPr="00C30E25">
        <w:rPr>
          <w:rFonts w:ascii="Garamond" w:hAnsi="Garamond"/>
          <w:b/>
          <w:szCs w:val="24"/>
        </w:rPr>
        <w:t>14. §</w:t>
      </w:r>
    </w:p>
    <w:p w14:paraId="3B426472" w14:textId="77777777" w:rsidR="005703C6" w:rsidRPr="00C30E25" w:rsidRDefault="005703C6" w:rsidP="00730B8B">
      <w:pPr>
        <w:numPr>
          <w:ilvl w:val="0"/>
          <w:numId w:val="33"/>
        </w:numPr>
        <w:spacing w:before="36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lakás iránti kérelmeket e rendelet 5. számú mellékletében meghatározott lakáskérelem nyomtatványon lehet benyújtani.</w:t>
      </w:r>
    </w:p>
    <w:p w14:paraId="7D144798" w14:textId="77777777" w:rsidR="005703C6" w:rsidRPr="00C30E25" w:rsidRDefault="005703C6" w:rsidP="00730B8B">
      <w:pPr>
        <w:pStyle w:val="Szvegtrzs"/>
        <w:numPr>
          <w:ilvl w:val="0"/>
          <w:numId w:val="33"/>
        </w:numPr>
        <w:spacing w:before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lakáskérelem nyilvántartásba vételéről vagy annak jogszabályi akadályáról a kérelem benyújtásától számított 30 napon belül írásban értesítést kell küldeni.</w:t>
      </w:r>
    </w:p>
    <w:p w14:paraId="0E0B9ECA" w14:textId="77777777" w:rsidR="005703C6" w:rsidRPr="00C30E25" w:rsidRDefault="005703C6" w:rsidP="00730B8B">
      <w:pPr>
        <w:numPr>
          <w:ilvl w:val="0"/>
          <w:numId w:val="33"/>
        </w:numPr>
        <w:spacing w:before="12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(1) bekezdés szerinti határidőbe az eljáráshoz nélkülözhetetlen közbenső intézkedések - a külön jogszabályban meghatározott irat beszerzése, más szerv megkeresése - nem számítanak bele.</w:t>
      </w:r>
    </w:p>
    <w:p w14:paraId="6ED75591" w14:textId="77777777" w:rsidR="005703C6" w:rsidRPr="00C30E25" w:rsidRDefault="005703C6" w:rsidP="00730B8B">
      <w:pPr>
        <w:numPr>
          <w:ilvl w:val="0"/>
          <w:numId w:val="33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Ha az ügyfél az eljáró szerv felhívását követő 8 napon belül nem nyilatkozik, vagy a kért adatot, illetve iratot nem bocsátja rendelkezésre, úgy a rendelkezésre álló adatok alapján kell eljárni, vagy ha ezek nem elégségesek a döntéshez, akkor úgy tekinti, hogy az ügyfél a kérelmétől elállt. Erről az ügyfelet tájékoztatni kell.</w:t>
      </w:r>
    </w:p>
    <w:p w14:paraId="55FA7FA1" w14:textId="77777777" w:rsidR="005703C6" w:rsidRPr="00C30E25" w:rsidRDefault="005703C6" w:rsidP="00730B8B">
      <w:pPr>
        <w:numPr>
          <w:ilvl w:val="0"/>
          <w:numId w:val="33"/>
        </w:numPr>
        <w:spacing w:before="12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értesítés kézbesítésére az általános közigazgatási rendtartásról szóló 2016. évi CL. törvényben</w:t>
      </w:r>
      <w:r w:rsidRPr="00C30E25">
        <w:rPr>
          <w:rStyle w:val="Lbjegyzet-hivatkozs"/>
          <w:rFonts w:ascii="Garamond" w:eastAsiaTheme="majorEastAsia" w:hAnsi="Garamond"/>
        </w:rPr>
        <w:footnoteReference w:id="39"/>
      </w:r>
      <w:r w:rsidRPr="00C30E25">
        <w:rPr>
          <w:rFonts w:ascii="Garamond" w:hAnsi="Garamond"/>
        </w:rPr>
        <w:t xml:space="preserve"> foglaltakat kell alkalmazni.</w:t>
      </w:r>
    </w:p>
    <w:p w14:paraId="05FF2952" w14:textId="77777777" w:rsidR="005703C6" w:rsidRPr="00C30E25" w:rsidRDefault="005703C6" w:rsidP="00730B8B">
      <w:pPr>
        <w:numPr>
          <w:ilvl w:val="0"/>
          <w:numId w:val="33"/>
        </w:num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Az e szakaszban foglaltakról az ügyfelet az eljárás során tájékoztatni kell.</w:t>
      </w:r>
    </w:p>
    <w:p w14:paraId="28E0DC7F" w14:textId="77777777" w:rsidR="005703C6" w:rsidRPr="00C30E25" w:rsidRDefault="005703C6" w:rsidP="005703C6">
      <w:pPr>
        <w:spacing w:before="48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15. §</w:t>
      </w:r>
    </w:p>
    <w:p w14:paraId="5577C655" w14:textId="77777777" w:rsidR="005703C6" w:rsidRPr="00C30E25" w:rsidRDefault="005703C6" w:rsidP="00730B8B">
      <w:pPr>
        <w:numPr>
          <w:ilvl w:val="0"/>
          <w:numId w:val="34"/>
        </w:numPr>
        <w:spacing w:before="24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Nem szociális jelleggel csak bizottsági előterjesztés alapján és egyedi képviselő-testületi döntéssel lehet igénylőt lakáshoz juttatni.</w:t>
      </w:r>
    </w:p>
    <w:p w14:paraId="6F008EAE" w14:textId="77777777" w:rsidR="005703C6" w:rsidRPr="00C30E25" w:rsidRDefault="005703C6" w:rsidP="00730B8B">
      <w:pPr>
        <w:numPr>
          <w:ilvl w:val="0"/>
          <w:numId w:val="34"/>
        </w:numPr>
        <w:spacing w:before="120" w:line="276" w:lineRule="auto"/>
        <w:ind w:left="357" w:right="68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Önkormányzati bérlakásban lakó bérlő bérleti jogviszonya csak egyedi képviselő-testületi döntéssel hosszabbítható meg, ha a rendelet 5. § (4) bekezdése alapján a hosszabbításra nincs lehetőség, de a bérlő jogosultsága a rendelet 4. § (1) bekezdése és a (4) bekezdés a) pontja alapján fennáll.</w:t>
      </w:r>
    </w:p>
    <w:p w14:paraId="036EA752" w14:textId="77777777" w:rsidR="005703C6" w:rsidRPr="00C30E25" w:rsidRDefault="005703C6" w:rsidP="00730B8B">
      <w:pPr>
        <w:numPr>
          <w:ilvl w:val="0"/>
          <w:numId w:val="34"/>
        </w:numPr>
        <w:spacing w:before="120" w:line="276" w:lineRule="auto"/>
        <w:ind w:left="357" w:right="68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bérbeadás csak határozott időre – legfeljebb 5 évre – szólhat, a lakbér mértékét e rendelet 2. számú mellékletének A./ pontja határozza meg.</w:t>
      </w:r>
    </w:p>
    <w:p w14:paraId="47159CE0" w14:textId="77777777" w:rsidR="005703C6" w:rsidRPr="00C30E25" w:rsidRDefault="005703C6" w:rsidP="005703C6">
      <w:pPr>
        <w:spacing w:before="360" w:line="276" w:lineRule="auto"/>
        <w:ind w:right="68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Önkormányzati tulajdonú lakás nem lakás céljára történő bérbeadása</w:t>
      </w:r>
    </w:p>
    <w:p w14:paraId="23301E09" w14:textId="77777777" w:rsidR="005703C6" w:rsidRPr="00C30E25" w:rsidRDefault="005703C6" w:rsidP="005703C6">
      <w:pPr>
        <w:spacing w:line="276" w:lineRule="auto"/>
        <w:ind w:right="70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16. §</w:t>
      </w:r>
    </w:p>
    <w:p w14:paraId="07FCFEE3" w14:textId="77777777" w:rsidR="005703C6" w:rsidRPr="00C30E25" w:rsidRDefault="005703C6" w:rsidP="00730B8B">
      <w:pPr>
        <w:numPr>
          <w:ilvl w:val="0"/>
          <w:numId w:val="35"/>
        </w:numPr>
        <w:spacing w:before="24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Önkormányzati lakást nem lakás céljára csak bizottsági előterjesztés és indokolás alapján a képviselő-testület egyedi döntésével lehet bérbe adni.</w:t>
      </w:r>
    </w:p>
    <w:p w14:paraId="0FCB061C" w14:textId="77777777" w:rsidR="005703C6" w:rsidRPr="00C30E25" w:rsidRDefault="005703C6" w:rsidP="00730B8B">
      <w:pPr>
        <w:numPr>
          <w:ilvl w:val="0"/>
          <w:numId w:val="35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Az önkormányzati lakást, illetve annak egy részét nem lakás céljára csak a képviselő-testület hozzájárulásával lehet felhasználni.</w:t>
      </w:r>
    </w:p>
    <w:p w14:paraId="7AB62A1F" w14:textId="77777777" w:rsidR="005703C6" w:rsidRPr="00C30E25" w:rsidRDefault="005703C6" w:rsidP="00730B8B">
      <w:pPr>
        <w:numPr>
          <w:ilvl w:val="0"/>
          <w:numId w:val="35"/>
        </w:numPr>
        <w:spacing w:before="120" w:after="36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(1) és (2) bekezdésben írt döntés és hozzájárulás esetében a képviselő-testület határozza meg a használat időtartamát és a bérbeadás egyéb feltételeit.</w:t>
      </w:r>
    </w:p>
    <w:p w14:paraId="397AF22E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Bérlő-kiválasztási jog</w:t>
      </w:r>
    </w:p>
    <w:p w14:paraId="3CA99F8F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17. §</w:t>
      </w:r>
    </w:p>
    <w:p w14:paraId="525B0A6A" w14:textId="77777777" w:rsidR="005703C6" w:rsidRPr="00C30E25" w:rsidRDefault="005703C6" w:rsidP="00730B8B">
      <w:pPr>
        <w:pStyle w:val="Szvegtrzs"/>
        <w:numPr>
          <w:ilvl w:val="0"/>
          <w:numId w:val="36"/>
        </w:numPr>
        <w:spacing w:before="240" w:after="120"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megüresedett önkormányzati bérlakásra bérlő-kiválasztási jog biztosítható a rendelet 6. számú mellékletében meghatározott térítési díj ellenében.</w:t>
      </w:r>
    </w:p>
    <w:p w14:paraId="09AB59B4" w14:textId="77777777" w:rsidR="005703C6" w:rsidRPr="00C30E25" w:rsidRDefault="005703C6" w:rsidP="00730B8B">
      <w:pPr>
        <w:pStyle w:val="Listaszerbekezds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0"/>
      </w:r>
      <w:r w:rsidRPr="00C30E25">
        <w:rPr>
          <w:rFonts w:ascii="Garamond" w:hAnsi="Garamond"/>
        </w:rPr>
        <w:t xml:space="preserve">A bérlő-kiválasztási jog iránti – a térítési díj megfizetésére vonatkozó nyilatkozatot is tartalmazó kérelmet az igénylőnek a polgármesterhez kell benyújtania, a kérelemről a Bizottság dönt. </w:t>
      </w:r>
    </w:p>
    <w:p w14:paraId="0D9D1607" w14:textId="77777777" w:rsidR="005703C6" w:rsidRPr="00C30E25" w:rsidRDefault="005703C6" w:rsidP="00730B8B">
      <w:pPr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határozott idő eltelte után a kiválasztott bérlő köteles a lakást beköltözhető, kiürített, tiszta, rendeltetésszerű használatra alkalmas állapotban a bérbeadónak visszaadni, elhelyezésre nem tarthat igényt.</w:t>
      </w:r>
    </w:p>
    <w:p w14:paraId="5E62B088" w14:textId="77777777" w:rsidR="005703C6" w:rsidRPr="00C30E25" w:rsidRDefault="005703C6" w:rsidP="00730B8B">
      <w:pPr>
        <w:numPr>
          <w:ilvl w:val="0"/>
          <w:numId w:val="36"/>
        </w:numPr>
        <w:spacing w:line="276" w:lineRule="auto"/>
        <w:ind w:left="357" w:right="68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lakbér mértékét e rendelet 2. számú mellékletének A./ pontja határozza meg.</w:t>
      </w:r>
    </w:p>
    <w:p w14:paraId="0B1B2EC5" w14:textId="77777777" w:rsidR="005703C6" w:rsidRPr="00C30E25" w:rsidRDefault="005703C6" w:rsidP="005703C6">
      <w:pPr>
        <w:spacing w:before="36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felek jogai és kötelezettségei</w:t>
      </w:r>
    </w:p>
    <w:p w14:paraId="2CDDFB7B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18. §</w:t>
      </w:r>
    </w:p>
    <w:p w14:paraId="5B057533" w14:textId="77777777" w:rsidR="005703C6" w:rsidRPr="00C30E25" w:rsidRDefault="005703C6" w:rsidP="00730B8B">
      <w:pPr>
        <w:numPr>
          <w:ilvl w:val="0"/>
          <w:numId w:val="46"/>
        </w:numPr>
        <w:tabs>
          <w:tab w:val="clear" w:pos="720"/>
          <w:tab w:val="num" w:pos="360"/>
        </w:tabs>
        <w:spacing w:before="36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Ltv. 10.§. (2) bekezdésében foglalt kötelezettségek teljesítésével kapcsolatos feladatok megállapításakor a felek megállapodása az irányadó.</w:t>
      </w:r>
    </w:p>
    <w:p w14:paraId="7B6E055B" w14:textId="77777777" w:rsidR="005703C6" w:rsidRPr="00C30E25" w:rsidRDefault="005703C6" w:rsidP="00730B8B">
      <w:pPr>
        <w:numPr>
          <w:ilvl w:val="0"/>
          <w:numId w:val="4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Ltv. 10.§. (3) bekezdésében foglalt kötelezettségek teljesítése esetén a bérlő és a bérbeadó eseti megállapodása irányadó.</w:t>
      </w:r>
    </w:p>
    <w:p w14:paraId="46D08079" w14:textId="77777777" w:rsidR="005703C6" w:rsidRPr="00C30E25" w:rsidRDefault="005703C6" w:rsidP="00730B8B">
      <w:pPr>
        <w:pStyle w:val="Szvegtrzs2"/>
        <w:numPr>
          <w:ilvl w:val="0"/>
          <w:numId w:val="46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rPr>
          <w:rFonts w:ascii="Garamond" w:hAnsi="Garamond"/>
          <w:szCs w:val="24"/>
        </w:rPr>
      </w:pPr>
      <w:r w:rsidRPr="00C30E25">
        <w:rPr>
          <w:rStyle w:val="Lbjegyzet-hivatkozs"/>
          <w:rFonts w:ascii="Garamond" w:eastAsiaTheme="majorEastAsia" w:hAnsi="Garamond"/>
          <w:sz w:val="22"/>
          <w:szCs w:val="22"/>
        </w:rPr>
        <w:footnoteReference w:id="41"/>
      </w:r>
      <w:r w:rsidRPr="00C30E25">
        <w:rPr>
          <w:rFonts w:ascii="Garamond" w:hAnsi="Garamond"/>
          <w:szCs w:val="24"/>
        </w:rPr>
        <w:t xml:space="preserve"> </w:t>
      </w:r>
      <w:r w:rsidRPr="00C30E25">
        <w:rPr>
          <w:rStyle w:val="Lbjegyzet-hivatkozs"/>
          <w:rFonts w:ascii="Garamond" w:eastAsiaTheme="majorEastAsia" w:hAnsi="Garamond"/>
          <w:sz w:val="20"/>
        </w:rPr>
        <w:footnoteReference w:id="42"/>
      </w:r>
      <w:r w:rsidRPr="00C30E25">
        <w:rPr>
          <w:rFonts w:ascii="Garamond" w:hAnsi="Garamond"/>
          <w:szCs w:val="24"/>
        </w:rPr>
        <w:t xml:space="preserve"> </w:t>
      </w:r>
      <w:r w:rsidRPr="00C30E25">
        <w:rPr>
          <w:rFonts w:ascii="Garamond" w:eastAsia="Noto Sans CJK SC Regular" w:hAnsi="Garamond" w:cs="FreeSans"/>
          <w:kern w:val="2"/>
          <w:szCs w:val="24"/>
          <w:lang w:eastAsia="zh-CN" w:bidi="hi-IN"/>
        </w:rPr>
        <w:t>A Bérbeadó a Kisváros Nonprofit Kft.-én keresztül jogosult a rendeltetésszerű használatot félévente egy alkalommal ellenőrizni azzal, hogy a féléves ellenőrzésen felül, a nem rendeltetésszerű használatra utaló bejelentés, információ alapján szükség szerint ellenőrzi a rendeltetésszerű használatot.</w:t>
      </w:r>
    </w:p>
    <w:p w14:paraId="47DD8B15" w14:textId="77777777" w:rsidR="005703C6" w:rsidRPr="00C30E25" w:rsidRDefault="005703C6" w:rsidP="00730B8B">
      <w:pPr>
        <w:numPr>
          <w:ilvl w:val="0"/>
          <w:numId w:val="4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a lakbért a tárgyhónapban egy összegben, legkésőbb a hónap 15. napjáig köteles megfizetni.</w:t>
      </w:r>
    </w:p>
    <w:p w14:paraId="192D7867" w14:textId="77777777" w:rsidR="005703C6" w:rsidRPr="00C30E25" w:rsidRDefault="005703C6" w:rsidP="00730B8B">
      <w:pPr>
        <w:pStyle w:val="Szvegtrzs2"/>
        <w:numPr>
          <w:ilvl w:val="0"/>
          <w:numId w:val="46"/>
        </w:numPr>
        <w:tabs>
          <w:tab w:val="clear" w:pos="720"/>
        </w:tabs>
        <w:spacing w:line="276" w:lineRule="auto"/>
        <w:ind w:left="284" w:hanging="284"/>
        <w:rPr>
          <w:rFonts w:ascii="Garamond" w:hAnsi="Garamond"/>
          <w:szCs w:val="24"/>
        </w:rPr>
      </w:pPr>
      <w:r w:rsidRPr="00C30E25">
        <w:rPr>
          <w:rStyle w:val="Lbjegyzet-hivatkozs"/>
          <w:rFonts w:ascii="Garamond" w:eastAsiaTheme="majorEastAsia" w:hAnsi="Garamond"/>
          <w:szCs w:val="24"/>
        </w:rPr>
        <w:footnoteReference w:id="43"/>
      </w:r>
      <w:r w:rsidRPr="00C30E25">
        <w:rPr>
          <w:rFonts w:ascii="Garamond" w:hAnsi="Garamond"/>
          <w:szCs w:val="24"/>
        </w:rPr>
        <w:t>Szociális helyzet alapján történő lakás bérbeadása esetén a</w:t>
      </w:r>
      <w:r w:rsidRPr="00C30E25">
        <w:rPr>
          <w:rFonts w:ascii="Garamond" w:hAnsi="Garamond"/>
          <w:b/>
          <w:szCs w:val="24"/>
        </w:rPr>
        <w:t xml:space="preserve"> </w:t>
      </w:r>
      <w:r w:rsidRPr="00C30E25">
        <w:rPr>
          <w:rFonts w:ascii="Garamond" w:hAnsi="Garamond"/>
          <w:szCs w:val="24"/>
        </w:rPr>
        <w:t>lakás burkolatainak, ajtóinak, ablakainak és a lakás berendezéseinek karbantartásával, felújításával, illetőleg azok pótlásával, cseréjével kapcsolatos költségek a bérlőt terhelik.</w:t>
      </w:r>
    </w:p>
    <w:p w14:paraId="0070BDBF" w14:textId="77777777" w:rsidR="005703C6" w:rsidRPr="00C30E25" w:rsidRDefault="005703C6" w:rsidP="00730B8B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Ltv. 9.§. (1), 15.§. (1), 17.§. (2) és 18.§. (1) bekezdésében foglaltak esetében a bérleti szerződés megállapodása irányadó.</w:t>
      </w:r>
    </w:p>
    <w:p w14:paraId="002BEFF4" w14:textId="77777777" w:rsidR="005703C6" w:rsidRPr="00C30E25" w:rsidRDefault="005703C6" w:rsidP="00730B8B">
      <w:pPr>
        <w:numPr>
          <w:ilvl w:val="0"/>
          <w:numId w:val="4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lastRenderedPageBreak/>
        <w:footnoteReference w:id="44"/>
      </w:r>
      <w:r w:rsidRPr="00C30E25">
        <w:rPr>
          <w:rFonts w:ascii="Garamond" w:hAnsi="Garamond"/>
        </w:rPr>
        <w:t>Nem szociális helyzet alapján történő lakás bérbeadása esetén a lakás burkolatainak, ajtóinak, ablakainak és a lakás berendezéseinek karbantartásával, felújításával kapcsolatos költségek a bérlőt, a pótlásával, cseréjével kapcsolatos költségek a bérbeadót terhelik.</w:t>
      </w:r>
    </w:p>
    <w:p w14:paraId="30A11386" w14:textId="77777777" w:rsidR="005703C6" w:rsidRPr="00C30E25" w:rsidRDefault="005703C6" w:rsidP="005703C6">
      <w:pPr>
        <w:spacing w:before="24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jogcím nélküli lakáshasználat</w:t>
      </w:r>
    </w:p>
    <w:p w14:paraId="2E76BD47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19. §</w:t>
      </w:r>
    </w:p>
    <w:p w14:paraId="1C4826B6" w14:textId="77777777" w:rsidR="005703C6" w:rsidRPr="00C30E25" w:rsidRDefault="005703C6" w:rsidP="00730B8B">
      <w:pPr>
        <w:pStyle w:val="Szvegtrzs2"/>
        <w:numPr>
          <w:ilvl w:val="0"/>
          <w:numId w:val="37"/>
        </w:numPr>
        <w:spacing w:before="240" w:line="276" w:lineRule="auto"/>
        <w:ind w:left="357" w:hanging="357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Azzal a jogcím nélküli lakáshasználóval szemben, akit a bíróság jogerős ítéletével a lakás kiürítésére kötelezett,</w:t>
      </w:r>
    </w:p>
    <w:p w14:paraId="1701C666" w14:textId="77777777" w:rsidR="005703C6" w:rsidRPr="00C30E25" w:rsidRDefault="005703C6" w:rsidP="00730B8B">
      <w:pPr>
        <w:pStyle w:val="Szvegtrzs2"/>
        <w:numPr>
          <w:ilvl w:val="1"/>
          <w:numId w:val="37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végrehajtás megindítása mellőzhető, ha tőke–, és kamattartozására, valamint perköltségére (továbbiakban: hátralék) a bírósági ítélet jogerőre emelkedésétől számított 15 napon belül maximum 24 hónapos részletfizetési megállapodást kötött; vagy</w:t>
      </w:r>
    </w:p>
    <w:p w14:paraId="3A24E5F6" w14:textId="77777777" w:rsidR="005703C6" w:rsidRPr="00C30E25" w:rsidRDefault="005703C6" w:rsidP="00730B8B">
      <w:pPr>
        <w:pStyle w:val="Szvegtrzs2"/>
        <w:numPr>
          <w:ilvl w:val="1"/>
          <w:numId w:val="37"/>
        </w:numPr>
        <w:tabs>
          <w:tab w:val="clear" w:pos="1440"/>
          <w:tab w:val="num" w:pos="720"/>
        </w:tabs>
        <w:spacing w:line="276" w:lineRule="auto"/>
        <w:ind w:left="714" w:hanging="357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már megindított végrehajtás megszüntethető, ha a hátralékát a végrehajtás időpontjáig egyösszegben megfizeti;</w:t>
      </w:r>
    </w:p>
    <w:p w14:paraId="3496DCF8" w14:textId="77777777" w:rsidR="005703C6" w:rsidRPr="00C30E25" w:rsidRDefault="005703C6" w:rsidP="005703C6">
      <w:pPr>
        <w:pStyle w:val="Szvegtrzs2"/>
        <w:tabs>
          <w:tab w:val="num" w:pos="1276"/>
        </w:tabs>
        <w:spacing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feltéve, ha a bérleti jogviszony fennállása, illetve a jogcímnélküli lakáshasználat időtartama alatt az érintett személyek az együttélés szabályait betartották.</w:t>
      </w:r>
    </w:p>
    <w:p w14:paraId="1AA7DE54" w14:textId="77777777" w:rsidR="005703C6" w:rsidRPr="00C30E25" w:rsidRDefault="005703C6" w:rsidP="00730B8B">
      <w:pPr>
        <w:pStyle w:val="Listaszerbekezds"/>
        <w:numPr>
          <w:ilvl w:val="0"/>
          <w:numId w:val="37"/>
        </w:numPr>
        <w:spacing w:before="120" w:after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5"/>
      </w:r>
      <w:r w:rsidRPr="00C30E25">
        <w:rPr>
          <w:rFonts w:ascii="Garamond" w:hAnsi="Garamond"/>
        </w:rPr>
        <w:t>Amennyiben a lakáshasználó az (1) bekezdésben meghatározott részletfizetési, vagy lakhatással kapcsolatos esedékes havi fizetési kötelezettségének nem tesz eleget, a végrehajtást a Bizottság döntése alapján a bérbeadó megindítja, illetve folytatja.</w:t>
      </w:r>
    </w:p>
    <w:p w14:paraId="3508F3E3" w14:textId="77777777" w:rsidR="005703C6" w:rsidRPr="00C30E25" w:rsidRDefault="005703C6" w:rsidP="00730B8B">
      <w:pPr>
        <w:numPr>
          <w:ilvl w:val="0"/>
          <w:numId w:val="37"/>
        </w:numPr>
        <w:spacing w:line="276" w:lineRule="auto"/>
        <w:ind w:left="357" w:right="68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hátralék megfizetését követően a lakáshasználót a képviselő-testület egyedi döntéssel, határozott időre – legfeljebb öt évre – bérlőként kijelölheti. A kijelölés feltétele, hogy a bérlő a fizetési kötelezettségének rendszeresen eleget tett.</w:t>
      </w:r>
    </w:p>
    <w:p w14:paraId="33812E39" w14:textId="77777777" w:rsidR="005703C6" w:rsidRPr="00C30E25" w:rsidRDefault="005703C6" w:rsidP="00730B8B">
      <w:pPr>
        <w:numPr>
          <w:ilvl w:val="0"/>
          <w:numId w:val="37"/>
        </w:numPr>
        <w:spacing w:before="120" w:after="120" w:line="276" w:lineRule="auto"/>
        <w:ind w:left="357" w:right="68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határozott időt követő bérleti jogviszony hosszabbítására a rendelet 5. § (4)–(5) bekezdése az irányadó.</w:t>
      </w:r>
    </w:p>
    <w:p w14:paraId="7DD7039D" w14:textId="77777777" w:rsidR="005703C6" w:rsidRPr="00C30E25" w:rsidRDefault="005703C6" w:rsidP="00730B8B">
      <w:pPr>
        <w:numPr>
          <w:ilvl w:val="0"/>
          <w:numId w:val="37"/>
        </w:numPr>
        <w:spacing w:line="276" w:lineRule="auto"/>
        <w:ind w:left="357" w:right="68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lakáshasználat fennállása alatt a bérleti díj mértékét e rendelet 2. számú mellékletének A./ pontja határozza meg.</w:t>
      </w:r>
    </w:p>
    <w:p w14:paraId="3CB2A61B" w14:textId="77777777" w:rsidR="005703C6" w:rsidRPr="00C30E25" w:rsidRDefault="005703C6" w:rsidP="005703C6">
      <w:pPr>
        <w:spacing w:before="36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befogadás</w:t>
      </w:r>
    </w:p>
    <w:p w14:paraId="2C9B2E4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20. §</w:t>
      </w:r>
    </w:p>
    <w:p w14:paraId="584A4249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</w:p>
    <w:p w14:paraId="33DDE015" w14:textId="77777777" w:rsidR="005703C6" w:rsidRPr="00C30E25" w:rsidRDefault="005703C6" w:rsidP="00730B8B">
      <w:pPr>
        <w:pStyle w:val="Szvegtrzs"/>
        <w:numPr>
          <w:ilvl w:val="0"/>
          <w:numId w:val="38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bérlő polgármesteri hozzájárulással önkormányzati lakásába befogadhatja élettársát, testvérét, gyermeke házastársát, nagyszülőjét és azon unokáját, akit a Ltv. 21.§ (2) bekezdése alapján a bérlő a bérbeadó írásbeli hozzájárulása nélkül nem fogadhat be.</w:t>
      </w:r>
    </w:p>
    <w:p w14:paraId="61EA5F3E" w14:textId="77777777" w:rsidR="005703C6" w:rsidRPr="00C30E25" w:rsidRDefault="005703C6" w:rsidP="005703C6">
      <w:pPr>
        <w:pStyle w:val="Szvegtrzs"/>
        <w:spacing w:line="276" w:lineRule="auto"/>
        <w:ind w:left="360"/>
        <w:rPr>
          <w:rFonts w:ascii="Garamond" w:hAnsi="Garamond"/>
          <w:sz w:val="24"/>
          <w:szCs w:val="24"/>
        </w:rPr>
      </w:pPr>
    </w:p>
    <w:p w14:paraId="7754B0A7" w14:textId="77777777" w:rsidR="005703C6" w:rsidRPr="00C30E25" w:rsidRDefault="005703C6" w:rsidP="00730B8B">
      <w:pPr>
        <w:pStyle w:val="Szvegtrzs"/>
        <w:numPr>
          <w:ilvl w:val="0"/>
          <w:numId w:val="38"/>
        </w:numPr>
        <w:spacing w:line="276" w:lineRule="auto"/>
        <w:ind w:left="357" w:hanging="357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polgármester a hozzájárulást megtagadhatja, ha:</w:t>
      </w:r>
    </w:p>
    <w:p w14:paraId="0709DC6D" w14:textId="77777777" w:rsidR="005703C6" w:rsidRPr="00C30E25" w:rsidRDefault="005703C6" w:rsidP="00730B8B">
      <w:pPr>
        <w:pStyle w:val="Szvegtrzs"/>
        <w:numPr>
          <w:ilvl w:val="1"/>
          <w:numId w:val="38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az együtt élő személyek száma meghaladná az önkormányzati bérlakásban lakók jogos lakásigénye mértékének felső határára előírt létszámot,</w:t>
      </w:r>
    </w:p>
    <w:p w14:paraId="2059E87D" w14:textId="77777777" w:rsidR="005703C6" w:rsidRPr="00C30E25" w:rsidRDefault="005703C6" w:rsidP="00730B8B">
      <w:pPr>
        <w:pStyle w:val="Szvegtrzs"/>
        <w:numPr>
          <w:ilvl w:val="1"/>
          <w:numId w:val="38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bérlő és a vele együttlakó személyek - különös tekintettel lakásban élő kiskorúakra - lényegesen rosszabb körülmények közé jutnának,</w:t>
      </w:r>
    </w:p>
    <w:p w14:paraId="3438C14D" w14:textId="77777777" w:rsidR="005703C6" w:rsidRPr="00C30E25" w:rsidRDefault="005703C6" w:rsidP="00730B8B">
      <w:pPr>
        <w:pStyle w:val="Szvegtrzs"/>
        <w:numPr>
          <w:ilvl w:val="1"/>
          <w:numId w:val="38"/>
        </w:numPr>
        <w:tabs>
          <w:tab w:val="clear" w:pos="1440"/>
          <w:tab w:val="num" w:pos="720"/>
        </w:tabs>
        <w:spacing w:line="276" w:lineRule="auto"/>
        <w:ind w:left="720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lastRenderedPageBreak/>
        <w:t>a bérlőnek a bérbeadó felé lakbér illetve távhőszolgáltatási díj, vagy egyéb közüzemi díj hátraléka van.</w:t>
      </w:r>
    </w:p>
    <w:p w14:paraId="005C822A" w14:textId="77777777" w:rsidR="005703C6" w:rsidRPr="00C30E25" w:rsidRDefault="005703C6" w:rsidP="005703C6">
      <w:pPr>
        <w:pStyle w:val="Szvegtrzs"/>
        <w:spacing w:line="276" w:lineRule="auto"/>
        <w:ind w:left="720"/>
        <w:rPr>
          <w:rFonts w:ascii="Garamond" w:hAnsi="Garamond"/>
          <w:sz w:val="24"/>
          <w:szCs w:val="24"/>
        </w:rPr>
      </w:pPr>
    </w:p>
    <w:p w14:paraId="77FA3AE7" w14:textId="77777777" w:rsidR="005703C6" w:rsidRPr="00C30E25" w:rsidRDefault="005703C6" w:rsidP="00730B8B">
      <w:pPr>
        <w:pStyle w:val="Szvegtrzs2"/>
        <w:numPr>
          <w:ilvl w:val="0"/>
          <w:numId w:val="39"/>
        </w:numPr>
        <w:spacing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Az (1) bekezdés alapján befogadott személyek a bérleti jogviszony megszűnése esetén elhelyezésre nem tarthatnak igényt.</w:t>
      </w:r>
    </w:p>
    <w:p w14:paraId="55B2B238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436BF1C6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tartási szerződés</w:t>
      </w:r>
    </w:p>
    <w:p w14:paraId="1F27143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21. §</w:t>
      </w:r>
    </w:p>
    <w:p w14:paraId="393E7EC8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2D929679" w14:textId="77777777" w:rsidR="005703C6" w:rsidRPr="00C30E25" w:rsidRDefault="005703C6" w:rsidP="00730B8B">
      <w:pPr>
        <w:pStyle w:val="Listaszerbekezds"/>
        <w:numPr>
          <w:ilvl w:val="0"/>
          <w:numId w:val="47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6"/>
      </w:r>
      <w:r w:rsidRPr="00C30E25">
        <w:rPr>
          <w:rFonts w:ascii="Garamond" w:hAnsi="Garamond"/>
        </w:rPr>
        <w:t>A bérlő az Ltv. 22. § (1) bekezdésében foglalt tartási szerződést a Bizottság hozzájárulásával kötheti meg.</w:t>
      </w:r>
    </w:p>
    <w:p w14:paraId="6BA3754C" w14:textId="77777777" w:rsidR="005703C6" w:rsidRPr="00C30E25" w:rsidRDefault="005703C6" w:rsidP="005703C6">
      <w:pPr>
        <w:pStyle w:val="Listaszerbekezds"/>
        <w:ind w:left="426"/>
        <w:jc w:val="both"/>
        <w:rPr>
          <w:rFonts w:ascii="Garamond" w:hAnsi="Garamond"/>
        </w:rPr>
      </w:pPr>
    </w:p>
    <w:p w14:paraId="78D7E08A" w14:textId="77777777" w:rsidR="005703C6" w:rsidRPr="00C30E25" w:rsidRDefault="005703C6" w:rsidP="00730B8B">
      <w:pPr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Határozott idejű, valamint feltétel bekövetkeztéig tartó bérleti jogviszony esetén a szerződéshez hozzájárulni nem lehet.</w:t>
      </w:r>
    </w:p>
    <w:p w14:paraId="0CCDF8C2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4CCF03C" w14:textId="77777777" w:rsidR="005703C6" w:rsidRPr="00C30E25" w:rsidRDefault="005703C6" w:rsidP="00730B8B">
      <w:pPr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bérbeadó a hozzájárulást megtagadhatja abban az esetben is, ha az önkormányzat a tartást a bérlő részére szociális alapellátás keretén belül biztosítja.</w:t>
      </w:r>
    </w:p>
    <w:p w14:paraId="55290BC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22B4E2C7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szerződés megszüntetése</w:t>
      </w:r>
    </w:p>
    <w:p w14:paraId="106CA2D8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22. §</w:t>
      </w:r>
    </w:p>
    <w:p w14:paraId="32AFF4F0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</w:p>
    <w:p w14:paraId="23546512" w14:textId="77777777" w:rsidR="005703C6" w:rsidRPr="00C30E25" w:rsidRDefault="005703C6" w:rsidP="00730B8B">
      <w:pPr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szerződés megszüntetésére, - amennyiben a szerződésben a felek másként nem rendelkeznek – a Ltv. rendelkezéseit kell megfelelően alkalmazni.</w:t>
      </w:r>
    </w:p>
    <w:p w14:paraId="77B61AC2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202D7FA9" w14:textId="77777777" w:rsidR="005703C6" w:rsidRPr="00C30E25" w:rsidRDefault="005703C6" w:rsidP="00730B8B">
      <w:pPr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7"/>
      </w:r>
      <w:r w:rsidRPr="00C30E25">
        <w:rPr>
          <w:rFonts w:ascii="Garamond" w:hAnsi="Garamond"/>
        </w:rPr>
        <w:t>Különös méltánylást érdemlő esetben a Bizottság a házastárs, élettárs vagy gyermek részére is engedélyezheti a bérleti jogviszony folytatását, amennyiben a kérelmező a bérlő halálát megelőzően a bérleményben életvitelszerűen – mint állandó lakcímmel rendelkező személy – tartózkodott.</w:t>
      </w:r>
    </w:p>
    <w:p w14:paraId="0C87418D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3BEA78D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 xml:space="preserve">Az önkormányzati bérlakások lakbérének mértéke </w:t>
      </w:r>
    </w:p>
    <w:p w14:paraId="2D29C56A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23. §</w:t>
      </w:r>
    </w:p>
    <w:p w14:paraId="36874508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7E700F5B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8"/>
      </w:r>
      <w:r w:rsidRPr="00C30E25">
        <w:rPr>
          <w:rFonts w:ascii="Garamond" w:hAnsi="Garamond"/>
        </w:rPr>
        <w:t>A lakásbérleti jogviszony fennállása esetében a lakás használatáért, továbbá az e jogviszony keretében a bérbeadó által nyújtott szolgáltatásokért a bérlő lakbért köteles fizetni. A lakbér nem tartalmazza közüzemi díjakat, (a szemétszállítási díj, kéményseprési díj) a közös költséget, és egyéb szolgáltatóknak fizetendő  díjakat, ezen költségek megfizetése közvetlenül a bérlőt terheli.</w:t>
      </w:r>
    </w:p>
    <w:p w14:paraId="2C0A12E4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19837FFC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bérbeadót a bérlő részére nyújtott külön szolgáltatásokért külön díj illeti meg. Ennek mértékéről a bérleti szerződés illetve külön jogszabályok rendelkezései irányadók.</w:t>
      </w:r>
    </w:p>
    <w:p w14:paraId="64D1A124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91FBD90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A lakbér mértékét e rendelet 2. számú melléklete tartalmazza.</w:t>
      </w:r>
    </w:p>
    <w:p w14:paraId="31B83533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02DDB0FC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lakbér összegét forintra kerekítve kell megállapítani a kerekítés szabályainak megfelelően.</w:t>
      </w:r>
    </w:p>
    <w:p w14:paraId="0DDB63A7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348AC8AD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havi lakbér mértékét növelni kell az olyan – maximum – négy lakásos lakóépület esetében, amelyhez legalább</w:t>
      </w:r>
    </w:p>
    <w:p w14:paraId="4B415882" w14:textId="77777777" w:rsidR="005703C6" w:rsidRPr="00C30E25" w:rsidRDefault="005703C6" w:rsidP="00730B8B">
      <w:pPr>
        <w:numPr>
          <w:ilvl w:val="1"/>
          <w:numId w:val="4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200 mﾲ"/>
        </w:smartTagPr>
        <w:r w:rsidRPr="00C30E25">
          <w:rPr>
            <w:rFonts w:ascii="Garamond" w:hAnsi="Garamond"/>
          </w:rPr>
          <w:t>200 m²</w:t>
        </w:r>
      </w:smartTag>
      <w:r w:rsidRPr="00C30E25">
        <w:rPr>
          <w:rFonts w:ascii="Garamond" w:hAnsi="Garamond"/>
        </w:rPr>
        <w:t xml:space="preserve"> nagyságú udvar vagy kert tartozik, ebben az esetben 10 % - kal;</w:t>
      </w:r>
    </w:p>
    <w:p w14:paraId="24ED4DE4" w14:textId="77777777" w:rsidR="005703C6" w:rsidRPr="00C30E25" w:rsidRDefault="005703C6" w:rsidP="00730B8B">
      <w:pPr>
        <w:numPr>
          <w:ilvl w:val="1"/>
          <w:numId w:val="49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300 mﾲ"/>
        </w:smartTagPr>
        <w:r w:rsidRPr="00C30E25">
          <w:rPr>
            <w:rFonts w:ascii="Garamond" w:hAnsi="Garamond"/>
          </w:rPr>
          <w:t>300 m²</w:t>
        </w:r>
      </w:smartTag>
      <w:r w:rsidRPr="00C30E25">
        <w:rPr>
          <w:rFonts w:ascii="Garamond" w:hAnsi="Garamond"/>
        </w:rPr>
        <w:t xml:space="preserve"> nagyságú udvar vagy kert tartozik, ebben az esetbe 20 % - kal.</w:t>
      </w:r>
    </w:p>
    <w:p w14:paraId="3ED1F56D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</w:p>
    <w:p w14:paraId="17C12906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havi lakbér mértékét 10 % - kal csökkenteni kell, ha a komfortfokozatra megállapított feltételeknek megfelel, de a lakásban konyha illetve főzőfülke helyett főzőszekrény vagy a fürdőszoba helyett zuhanyozó (mosdó) fülke van.</w:t>
      </w:r>
    </w:p>
    <w:p w14:paraId="684F7729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4B9B51A3" w14:textId="77777777" w:rsidR="005703C6" w:rsidRPr="00C30E25" w:rsidRDefault="005703C6" w:rsidP="00730B8B">
      <w:pPr>
        <w:pStyle w:val="Listaszerbekezds"/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49"/>
      </w:r>
      <w:r w:rsidRPr="00C30E25">
        <w:rPr>
          <w:rFonts w:ascii="Garamond" w:hAnsi="Garamond"/>
        </w:rPr>
        <w:t xml:space="preserve"> Amennyiben a lakás műszaki állapota átmenetileg különösen kedvezőtlenné válik (gombásodás, felvizesedés, megsüllyedés) illetve nyilvántartott komfortfokozatának átmenetileg nem felel meg, úgy ezen állapot fennállásának idejére a bizottság a lakbért kérelem alapján 20 % -kal mérsékelheti.</w:t>
      </w:r>
    </w:p>
    <w:p w14:paraId="2097A9B7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7556A09A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 w:hanging="21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lakbér mértékét módosítani kell, ha a lakás alapterületében vagy komfortfokozatában illetőleg a lakbér mértékét növelő vagy csökkentő tényezőkben változás következik be.</w:t>
      </w:r>
    </w:p>
    <w:p w14:paraId="175C2CF5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463573F7" w14:textId="77777777" w:rsidR="005703C6" w:rsidRPr="00071964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after="240" w:line="276" w:lineRule="auto"/>
        <w:ind w:left="357" w:hanging="215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50"/>
      </w:r>
      <w:r>
        <w:rPr>
          <w:rFonts w:ascii="Garamond" w:hAnsi="Garamond"/>
        </w:rPr>
        <w:t xml:space="preserve"> </w:t>
      </w:r>
      <w:r>
        <w:rPr>
          <w:rStyle w:val="Lbjegyzet-hivatkozs"/>
          <w:rFonts w:ascii="Garamond" w:eastAsiaTheme="majorEastAsia" w:hAnsi="Garamond"/>
        </w:rPr>
        <w:footnoteReference w:id="51"/>
      </w:r>
      <w:r w:rsidRPr="00071964">
        <w:rPr>
          <w:rFonts w:ascii="Garamond" w:hAnsi="Garamond"/>
        </w:rPr>
        <w:t>Bérbeadó minden év május 31-ig felülvizsgálja a bérleti díjak összegét</w:t>
      </w:r>
      <w:r>
        <w:rPr>
          <w:rFonts w:ascii="Garamond" w:hAnsi="Garamond"/>
        </w:rPr>
        <w:t>.</w:t>
      </w:r>
    </w:p>
    <w:p w14:paraId="0BAEB715" w14:textId="77777777" w:rsidR="005703C6" w:rsidRPr="00C30E25" w:rsidRDefault="005703C6" w:rsidP="00730B8B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 w:hanging="21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E § (5) – (8) bekezdései nem alkalmazhatók a rendelet 3. számú mellékletének A./ pontjában felsorolt önkormányzati bérlakásokra vonatkozóan. E bekezdés előírásai az SZMM-ÖM rendelet által előírt elidegenítési tilalom időszakáig érvényesek (10 év). Ezen időszak eltelte után, amennyiben a bérlakás nem kerül a bérlő számára elidegenítésre, kizárólag szociális célú bérlakásként lehet azokat hasznosítani, a bérleti díjakat pedig ennek megfelelően kell megállapítani.</w:t>
      </w:r>
    </w:p>
    <w:p w14:paraId="48B246C4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7A51B87F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helyiségek bérbe adásának szabályai</w:t>
      </w:r>
    </w:p>
    <w:p w14:paraId="2C1FE489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24. §</w:t>
      </w:r>
    </w:p>
    <w:p w14:paraId="5E8F341C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36CEF5EE" w14:textId="77777777" w:rsidR="005703C6" w:rsidRPr="00C30E25" w:rsidRDefault="005703C6" w:rsidP="005703C6">
      <w:pPr>
        <w:pStyle w:val="Szvegtrzsbehzssal"/>
        <w:tabs>
          <w:tab w:val="left" w:pos="284"/>
        </w:tabs>
        <w:spacing w:after="0" w:line="276" w:lineRule="auto"/>
        <w:ind w:left="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önkormányzat tulajdonában lévő helyiségek bérletének létrejöttére, a felek jogaira és kötelezettségeire, valamint a bérlet megszűnésére a lakásbérlet szabályait az alábbiakban szabályozott eltérésekkel kell alkalmazni.</w:t>
      </w:r>
    </w:p>
    <w:p w14:paraId="3CBD8A8C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</w:p>
    <w:p w14:paraId="4E78E397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bérleti jogviszony létrejötte</w:t>
      </w:r>
    </w:p>
    <w:p w14:paraId="0EC003AE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25. §</w:t>
      </w:r>
    </w:p>
    <w:p w14:paraId="7759EC4B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</w:p>
    <w:p w14:paraId="4FCB0164" w14:textId="77777777" w:rsidR="005703C6" w:rsidRPr="00C30E25" w:rsidRDefault="005703C6" w:rsidP="005703C6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A bérbeadó üres nem lakás céljára szolgáló helyiséget – az önkormányzat a 11/2011. (III.23.) számú rendeletében (továbbiakban: vagyonrendelet) szabályozott – pályázati eljárás lefolytatása keretében legfeljebb 5 éves határozott időtartamra adhat bérbe.</w:t>
      </w:r>
    </w:p>
    <w:p w14:paraId="3A0134D1" w14:textId="77777777" w:rsidR="005703C6" w:rsidRPr="00C30E25" w:rsidRDefault="005703C6" w:rsidP="005703C6">
      <w:pPr>
        <w:spacing w:line="276" w:lineRule="auto"/>
        <w:ind w:left="357"/>
        <w:jc w:val="both"/>
        <w:rPr>
          <w:rFonts w:ascii="Garamond" w:hAnsi="Garamond"/>
        </w:rPr>
      </w:pPr>
    </w:p>
    <w:p w14:paraId="5B540772" w14:textId="77777777" w:rsidR="005703C6" w:rsidRPr="00C30E25" w:rsidRDefault="005703C6" w:rsidP="005703C6">
      <w:pPr>
        <w:numPr>
          <w:ilvl w:val="0"/>
          <w:numId w:val="17"/>
        </w:numPr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52"/>
      </w:r>
      <w:r w:rsidRPr="00C30E25">
        <w:rPr>
          <w:rFonts w:ascii="Garamond" w:hAnsi="Garamond"/>
        </w:rPr>
        <w:t>Abban az esetben, ha a bérleti jogviszony időtartama alatt bérlő írásban, a helyiség felújíttatását a képviselő-testület előzetes írásos hozzájárulása alapján vállalja, oly módon, hogy a javítási, felújítási illetve az állagmegújítási munkálatokat a Kisváros Nonprofit Kft. végzi, a beruházás összegének fele beszámítható a bérleti díjba. A beszámításról a képviselő-testület dönt.</w:t>
      </w:r>
    </w:p>
    <w:p w14:paraId="41AE923B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612CB7E6" w14:textId="77777777" w:rsidR="005703C6" w:rsidRPr="00C30E25" w:rsidRDefault="005703C6" w:rsidP="005703C6">
      <w:pPr>
        <w:numPr>
          <w:ilvl w:val="0"/>
          <w:numId w:val="17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(2) bekezdésben meghatározott esetben a bérlő az általa tervezett beruházást a bérleti jogviszony létrejöttét követő 5 év alatt köteles megvalósítani.</w:t>
      </w:r>
    </w:p>
    <w:p w14:paraId="0B97E3ED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D0FA7C1" w14:textId="77777777" w:rsidR="005703C6" w:rsidRPr="00C30E25" w:rsidRDefault="005703C6" w:rsidP="005703C6">
      <w:pPr>
        <w:numPr>
          <w:ilvl w:val="0"/>
          <w:numId w:val="17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Amennyiben az önkormányzat forgalomképes vagyonában lévő nem lakás célú helyiségek hasznosítása e § (1)-(3) alapján eredménytelen volt, vagy állami, vagy önkormányzati, közigazgatási vagy közszolgáltatási feladatok ellátásához ez szükséges, a nem lakás céljára szolgáló helyiség bérbeadásáról egyéb módon –akár közbeszerzésen való részvétellel - is lehet gondoskodni.</w:t>
      </w:r>
    </w:p>
    <w:p w14:paraId="3CA37AD8" w14:textId="77777777" w:rsidR="005703C6" w:rsidRPr="00C30E25" w:rsidRDefault="005703C6" w:rsidP="005703C6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53"/>
      </w:r>
      <w:r w:rsidRPr="00C30E25">
        <w:rPr>
          <w:rFonts w:ascii="Garamond" w:hAnsi="Garamond"/>
        </w:rPr>
        <w:t>Az e § szerinti hasznosításról a képviselő-testület és szervei a vagyonrendelet szerint döntenek azzal, ha a késedelem a nem lakás célú helyiségek hasznosítását veszélyeztetné, a Bizottság dönt. A döntésről a Bizottság elnöke a képviselő-testületet következő ülésén tájékoztatja.</w:t>
      </w:r>
    </w:p>
    <w:p w14:paraId="66AC813D" w14:textId="77777777" w:rsidR="005703C6" w:rsidRPr="00C30E25" w:rsidRDefault="005703C6" w:rsidP="005703C6">
      <w:pPr>
        <w:pStyle w:val="Cmsor7"/>
        <w:tabs>
          <w:tab w:val="left" w:pos="3828"/>
        </w:tabs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bérleti díj</w:t>
      </w:r>
    </w:p>
    <w:p w14:paraId="02E6FA06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26. §</w:t>
      </w:r>
    </w:p>
    <w:p w14:paraId="72126B2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47A4BE9C" w14:textId="77777777" w:rsidR="005703C6" w:rsidRPr="00C30E25" w:rsidRDefault="005703C6" w:rsidP="005703C6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díj mértékében a felek - a pályázati eljárás szabályai szerint – szabadon állapodnak meg. A bérleti díjat a bérlő a bérbeadó kibocsátott számlája alapján, az abban feltüntetett fizetési határidőben, havonta, előre köteles megfizetni.</w:t>
      </w:r>
    </w:p>
    <w:p w14:paraId="16314D8D" w14:textId="77777777" w:rsidR="005703C6" w:rsidRPr="00C30E25" w:rsidRDefault="005703C6" w:rsidP="005703C6">
      <w:pPr>
        <w:spacing w:line="276" w:lineRule="auto"/>
        <w:ind w:left="357"/>
        <w:jc w:val="both"/>
        <w:rPr>
          <w:rFonts w:ascii="Garamond" w:hAnsi="Garamond"/>
        </w:rPr>
      </w:pPr>
    </w:p>
    <w:p w14:paraId="7C78DCC1" w14:textId="77777777" w:rsidR="005703C6" w:rsidRPr="00C30E25" w:rsidRDefault="005703C6" w:rsidP="005703C6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díj legkisebb pályázati mértékét – funkció és övezeti besorolás szerinti szorzók alkalmazásával – a képviselő-testület határozatban állapítja meg.</w:t>
      </w:r>
    </w:p>
    <w:p w14:paraId="43B9E3B4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4D615984" w14:textId="77777777" w:rsidR="005703C6" w:rsidRPr="00C30E25" w:rsidRDefault="005703C6" w:rsidP="005703C6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szerződést írásban kell megkötni. A bérlemény birtokba vételét meg kell előznie a bérlő általi közműszerződések megkötésének.</w:t>
      </w:r>
    </w:p>
    <w:p w14:paraId="2AB3F0B9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426C5E4" w14:textId="77777777" w:rsidR="005703C6" w:rsidRPr="00C30E25" w:rsidRDefault="005703C6" w:rsidP="005703C6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szerződésben szerepeltetni kell, hogy a bérbeadó a bérleti díjat minden év január hó 1. napjától egyoldalúan megemeli legfeljebb a KSH által közzétett előző évre vonatkozó fogyasztói árindex mértékével.</w:t>
      </w:r>
    </w:p>
    <w:p w14:paraId="6E82B01D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26AB4525" w14:textId="77777777" w:rsidR="005703C6" w:rsidRPr="00C30E25" w:rsidRDefault="005703C6" w:rsidP="005703C6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díj késedelmes fizetése esetén bérbeadó késedelmi kamatot számít fel. Amennyiben bérlő felszólítás ellenére sem fizeti meg a bérleti díjat, úgy bérbeadó a bérleti szerződést felmondja.</w:t>
      </w:r>
    </w:p>
    <w:p w14:paraId="1388529E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6FD63762" w14:textId="77777777" w:rsidR="005703C6" w:rsidRPr="00C30E25" w:rsidRDefault="005703C6" w:rsidP="005703C6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képviselő-testület a sportcélra hasznosított bérlemények bérleti díját a bérlő kérelmére, a város sportéletének fellendítése, az egészséges életmód gyakorlásának elősegítése érdekében, a hatályos jogszabályok szerinti általános forgalmi adónak a bérlő általi megfizetésének kötelezettsége mellett, mérsékelheti vagy elengedheti.</w:t>
      </w:r>
    </w:p>
    <w:p w14:paraId="0817AF74" w14:textId="77777777" w:rsidR="005703C6" w:rsidRPr="00C30E25" w:rsidRDefault="005703C6" w:rsidP="005703C6">
      <w:pPr>
        <w:pStyle w:val="Cmsor1"/>
        <w:spacing w:before="0" w:after="0" w:line="276" w:lineRule="auto"/>
        <w:jc w:val="center"/>
        <w:rPr>
          <w:rFonts w:ascii="Garamond" w:hAnsi="Garamond" w:cs="Times New Roman"/>
          <w:sz w:val="24"/>
          <w:szCs w:val="24"/>
        </w:rPr>
      </w:pPr>
    </w:p>
    <w:p w14:paraId="0FB2AA91" w14:textId="77777777" w:rsidR="005703C6" w:rsidRPr="00C30E25" w:rsidRDefault="005703C6" w:rsidP="005703C6">
      <w:pPr>
        <w:pStyle w:val="Cmsor1"/>
        <w:spacing w:before="0" w:after="0" w:line="276" w:lineRule="auto"/>
        <w:jc w:val="center"/>
        <w:rPr>
          <w:rFonts w:ascii="Garamond" w:hAnsi="Garamond" w:cs="Times New Roman"/>
          <w:sz w:val="24"/>
          <w:szCs w:val="24"/>
        </w:rPr>
      </w:pPr>
      <w:r w:rsidRPr="00C30E25">
        <w:rPr>
          <w:rFonts w:ascii="Garamond" w:hAnsi="Garamond" w:cs="Times New Roman"/>
          <w:sz w:val="24"/>
          <w:szCs w:val="24"/>
        </w:rPr>
        <w:t>A biztosíték</w:t>
      </w:r>
    </w:p>
    <w:p w14:paraId="544643B5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27. §</w:t>
      </w:r>
    </w:p>
    <w:p w14:paraId="26A05816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70601BF5" w14:textId="77777777" w:rsidR="005703C6" w:rsidRPr="00C30E25" w:rsidRDefault="005703C6" w:rsidP="005703C6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Bérlő a szerződés megkötését megelőzően a bérleti díj megfizetésének biztosítékaként az alábbi összegeket köteles megfizetni a bérbeadónak, amely összegből a bérbeadó a bérleti díj nemfizetése vagy késedelmes teljesítése esetén jogosult bérleti díj követelését érvényesíteni:</w:t>
      </w:r>
    </w:p>
    <w:p w14:paraId="321D6949" w14:textId="77777777" w:rsidR="005703C6" w:rsidRPr="00C30E25" w:rsidRDefault="005703C6" w:rsidP="005703C6">
      <w:pPr>
        <w:numPr>
          <w:ilvl w:val="1"/>
          <w:numId w:val="18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határozott idejű szerződés esetén évenként 1 havi, de legfeljebb 3 havi; </w:t>
      </w:r>
    </w:p>
    <w:p w14:paraId="2D5CE2EC" w14:textId="77777777" w:rsidR="005703C6" w:rsidRDefault="005703C6" w:rsidP="005703C6">
      <w:pPr>
        <w:numPr>
          <w:ilvl w:val="1"/>
          <w:numId w:val="18"/>
        </w:numPr>
        <w:tabs>
          <w:tab w:val="clear" w:pos="1440"/>
          <w:tab w:val="left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határozatlan idejű, 30 napos határidővel indokolás nélkül felmondható szerződés esetén 3 havi bérleti díj összeg. </w:t>
      </w:r>
    </w:p>
    <w:p w14:paraId="5F7A438F" w14:textId="77777777" w:rsidR="005703C6" w:rsidRPr="00C30E25" w:rsidRDefault="005703C6" w:rsidP="005703C6">
      <w:pPr>
        <w:tabs>
          <w:tab w:val="left" w:pos="720"/>
        </w:tabs>
        <w:spacing w:line="276" w:lineRule="auto"/>
        <w:ind w:left="720"/>
        <w:jc w:val="both"/>
        <w:rPr>
          <w:rFonts w:ascii="Garamond" w:hAnsi="Garamond"/>
        </w:rPr>
      </w:pPr>
    </w:p>
    <w:p w14:paraId="707EBE41" w14:textId="77777777" w:rsidR="005703C6" w:rsidRPr="00C30E25" w:rsidRDefault="005703C6" w:rsidP="005703C6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Bérlő az érvényesítést követően köteles ezen biztosítékot a fentieknek megfelelő teljes összegre kiegészíteni. Bérlő a biztosítékot az alábbi módokon teljesítheti:</w:t>
      </w:r>
    </w:p>
    <w:p w14:paraId="4955C6BD" w14:textId="77777777" w:rsidR="005703C6" w:rsidRPr="00C30E25" w:rsidRDefault="005703C6" w:rsidP="005703C6">
      <w:pPr>
        <w:numPr>
          <w:ilvl w:val="0"/>
          <w:numId w:val="19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készpénzes befizetés a bérbeadó elkülönített letéti számlájára. A bérleti szerződés megszűnésekor a felek elszámolnak egymással. </w:t>
      </w:r>
    </w:p>
    <w:p w14:paraId="7AB615B3" w14:textId="77777777" w:rsidR="005703C6" w:rsidRPr="00C30E25" w:rsidRDefault="005703C6" w:rsidP="005703C6">
      <w:pPr>
        <w:numPr>
          <w:ilvl w:val="0"/>
          <w:numId w:val="19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bankgarancia nyújtásával.</w:t>
      </w:r>
    </w:p>
    <w:p w14:paraId="366B7A73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</w:p>
    <w:p w14:paraId="54456285" w14:textId="77777777" w:rsidR="005703C6" w:rsidRPr="00C30E25" w:rsidRDefault="005703C6" w:rsidP="005703C6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Költségvetési szervek a biztosíték elhelyezése helyett jogosultak a fenntartó szerv kezességvállaló nyilatkozata becsatolása mellett a szerv szabályszerűen kiállított nyilatkozatával igazolni, hogy a tárgyévre vonatkozó bérleti díj és rezsiköltségek megfizetésére költségvetésük fedezetet biztosít.</w:t>
      </w:r>
    </w:p>
    <w:p w14:paraId="04E172DE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58006D5D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bérleti jog átruházása, az albérlet</w:t>
      </w:r>
    </w:p>
    <w:p w14:paraId="237063E6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28. §</w:t>
      </w:r>
    </w:p>
    <w:p w14:paraId="29B5439A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29EF24A4" w14:textId="77777777" w:rsidR="005703C6" w:rsidRPr="00C30E25" w:rsidRDefault="005703C6" w:rsidP="005703C6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erence w:id="54"/>
      </w:r>
      <w:r w:rsidRPr="00C30E25">
        <w:rPr>
          <w:rFonts w:ascii="Garamond" w:hAnsi="Garamond"/>
        </w:rPr>
        <w:t>A bérlő a helyiség bérleti jogát bérbeadó előzetes hozzájárulásával másra átruházhatja. Az erre vonatkozó szerződést írásba kell foglalni, melynek 1 példányát a Kisváros Nonprofit Kft. - nek át kell adni. A hozzájárulás megadásának feltétele:</w:t>
      </w:r>
    </w:p>
    <w:p w14:paraId="565D7C2C" w14:textId="77777777" w:rsidR="005703C6" w:rsidRPr="00C30E25" w:rsidRDefault="005703C6" w:rsidP="005703C6">
      <w:pPr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új bérlő az általa gyakorolni kívánt tevékenységhez szükséges engedéllyel rendelkezik,</w:t>
      </w:r>
    </w:p>
    <w:p w14:paraId="5B718098" w14:textId="77777777" w:rsidR="005703C6" w:rsidRPr="00C30E25" w:rsidRDefault="005703C6" w:rsidP="005703C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tevékenysége külön jogszabályi rendelkezésbe nem ütközik,</w:t>
      </w:r>
    </w:p>
    <w:p w14:paraId="2C5F348A" w14:textId="77777777" w:rsidR="005703C6" w:rsidRPr="00C30E25" w:rsidRDefault="005703C6" w:rsidP="005703C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tevékenysége a környéken lakók nyugalmát nem zavarja,</w:t>
      </w:r>
    </w:p>
    <w:p w14:paraId="5B6F6C7F" w14:textId="77777777" w:rsidR="005703C6" w:rsidRPr="00C30E25" w:rsidRDefault="005703C6" w:rsidP="005703C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jogot átadó és átvevő megállapodásában rögzített díj 50%-át, de legalább a helyiség 3 havi bérleti díjának megfelelő összeget a bérbeadónak az átruházáshoz hozzájárulás fejében egy összegben megfizet. Ez az összeg a bérleti jogviszony megszűnése után nem követelhető vissza.</w:t>
      </w:r>
    </w:p>
    <w:p w14:paraId="5CA22039" w14:textId="77777777" w:rsidR="005703C6" w:rsidRPr="00C30E25" w:rsidRDefault="005703C6" w:rsidP="005703C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díjat az átvevő által gyakorolt tevékenységi körnek megfelelően kell meghatározni, azonban az nem lehet alacsonyabb a korábbi bérlő esetében fizetett bérleti díjnál.</w:t>
      </w:r>
    </w:p>
    <w:p w14:paraId="52BB0D9D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</w:p>
    <w:p w14:paraId="6D0610E1" w14:textId="77777777" w:rsidR="005703C6" w:rsidRPr="00C30E25" w:rsidRDefault="005703C6" w:rsidP="005703C6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határozott idejű bérleti jog a jogviszonyból még fennálló időre ruházható át. A hozzájárulás nélküli bérleti jog átadás, illetve bérleménycsere a bérleti szerződés azonnali hatályú felmondását vonja maga után.</w:t>
      </w:r>
    </w:p>
    <w:p w14:paraId="1CC28792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6DD79B04" w14:textId="77777777" w:rsidR="005703C6" w:rsidRPr="00C30E25" w:rsidRDefault="005703C6" w:rsidP="005703C6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önkormányzati tulajdonú helyiség bérleti jogáról a magánszemély bérlő a bérbeadó előzetes írásbeli hozzájárulásával egyenes-ágbeli rokona javára lemondhat, amennyiben az új bérlő a helyiségben ugyanazt a tevékenységet folytatja.</w:t>
      </w:r>
    </w:p>
    <w:p w14:paraId="0362E46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3E06E3A" w14:textId="77777777" w:rsidR="005703C6" w:rsidRPr="00C30E25" w:rsidRDefault="005703C6" w:rsidP="005703C6">
      <w:pPr>
        <w:pStyle w:val="FCm"/>
        <w:keepNext w:val="0"/>
        <w:keepLines w:val="0"/>
        <w:spacing w:before="0" w:after="0" w:line="276" w:lineRule="auto"/>
        <w:rPr>
          <w:rFonts w:ascii="Garamond" w:hAnsi="Garamond"/>
          <w:noProof w:val="0"/>
          <w:szCs w:val="24"/>
        </w:rPr>
      </w:pPr>
      <w:r w:rsidRPr="00C30E25">
        <w:rPr>
          <w:rFonts w:ascii="Garamond" w:hAnsi="Garamond"/>
          <w:noProof w:val="0"/>
          <w:szCs w:val="24"/>
        </w:rPr>
        <w:t>29. §</w:t>
      </w:r>
    </w:p>
    <w:p w14:paraId="53F16CC1" w14:textId="77777777" w:rsidR="005703C6" w:rsidRPr="00C30E25" w:rsidRDefault="005703C6" w:rsidP="005703C6">
      <w:pPr>
        <w:pStyle w:val="FCm"/>
        <w:keepNext w:val="0"/>
        <w:keepLines w:val="0"/>
        <w:spacing w:before="0" w:after="0" w:line="276" w:lineRule="auto"/>
        <w:rPr>
          <w:rFonts w:ascii="Garamond" w:hAnsi="Garamond"/>
          <w:noProof w:val="0"/>
          <w:szCs w:val="24"/>
        </w:rPr>
      </w:pPr>
    </w:p>
    <w:p w14:paraId="6FE5FF1A" w14:textId="77777777" w:rsidR="005703C6" w:rsidRPr="00C30E25" w:rsidRDefault="005703C6" w:rsidP="005703C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a helyiséget a bérbeadó előzetes hozzájárulásával adhatja albérletbe.</w:t>
      </w:r>
    </w:p>
    <w:p w14:paraId="6578843A" w14:textId="77777777" w:rsidR="005703C6" w:rsidRPr="00C30E25" w:rsidRDefault="005703C6" w:rsidP="005703C6">
      <w:pPr>
        <w:spacing w:line="276" w:lineRule="auto"/>
        <w:ind w:left="357"/>
        <w:jc w:val="both"/>
        <w:rPr>
          <w:rFonts w:ascii="Garamond" w:hAnsi="Garamond"/>
        </w:rPr>
      </w:pPr>
    </w:p>
    <w:p w14:paraId="5B75819B" w14:textId="77777777" w:rsidR="005703C6" w:rsidRPr="00C30E25" w:rsidRDefault="005703C6" w:rsidP="005703C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albérletbe adásról rendelkező szerződésnek tartalmaznia kell:</w:t>
      </w:r>
    </w:p>
    <w:p w14:paraId="45F9FDA9" w14:textId="77777777" w:rsidR="005703C6" w:rsidRPr="00C30E25" w:rsidRDefault="005703C6" w:rsidP="005703C6">
      <w:pPr>
        <w:numPr>
          <w:ilvl w:val="0"/>
          <w:numId w:val="8"/>
        </w:numPr>
        <w:tabs>
          <w:tab w:val="clear" w:pos="1080"/>
          <w:tab w:val="num" w:pos="709"/>
        </w:tabs>
        <w:spacing w:line="276" w:lineRule="auto"/>
        <w:ind w:hanging="654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helyiség fekvési helyét (település, utca, házszám);</w:t>
      </w:r>
    </w:p>
    <w:p w14:paraId="22851AE2" w14:textId="77777777" w:rsidR="005703C6" w:rsidRPr="00C30E25" w:rsidRDefault="005703C6" w:rsidP="005703C6">
      <w:pPr>
        <w:numPr>
          <w:ilvl w:val="0"/>
          <w:numId w:val="8"/>
        </w:numPr>
        <w:tabs>
          <w:tab w:val="clear" w:pos="1080"/>
          <w:tab w:val="num" w:pos="491"/>
        </w:tabs>
        <w:spacing w:line="276" w:lineRule="auto"/>
        <w:ind w:left="851" w:hanging="425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helyiség alapterületét, és az eddig fizetett bérleti díjat;</w:t>
      </w:r>
    </w:p>
    <w:p w14:paraId="67650573" w14:textId="77777777" w:rsidR="005703C6" w:rsidRPr="00C30E25" w:rsidRDefault="005703C6" w:rsidP="005703C6">
      <w:pPr>
        <w:numPr>
          <w:ilvl w:val="0"/>
          <w:numId w:val="8"/>
        </w:numPr>
        <w:tabs>
          <w:tab w:val="clear" w:pos="1080"/>
          <w:tab w:val="num" w:pos="491"/>
        </w:tabs>
        <w:spacing w:line="276" w:lineRule="auto"/>
        <w:ind w:left="851" w:hanging="425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bérlő, illetve albérlő nevét, címét, az eddig folytatott, illetve a jövőben folytatni kívánt tevékenység megnevezését (csatolva a tevékenység folytatásához szükséges engedélyt);</w:t>
      </w:r>
    </w:p>
    <w:p w14:paraId="298EF335" w14:textId="77777777" w:rsidR="005703C6" w:rsidRPr="00C30E25" w:rsidRDefault="005703C6" w:rsidP="005703C6">
      <w:pPr>
        <w:numPr>
          <w:ilvl w:val="0"/>
          <w:numId w:val="8"/>
        </w:numPr>
        <w:tabs>
          <w:tab w:val="clear" w:pos="1080"/>
          <w:tab w:val="num" w:pos="491"/>
        </w:tabs>
        <w:spacing w:line="276" w:lineRule="auto"/>
        <w:ind w:left="850" w:hanging="425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albérletbe adás okát, időtartamát.</w:t>
      </w:r>
    </w:p>
    <w:p w14:paraId="6C14F757" w14:textId="77777777" w:rsidR="005703C6" w:rsidRPr="00C30E25" w:rsidRDefault="005703C6" w:rsidP="005703C6">
      <w:pPr>
        <w:spacing w:line="276" w:lineRule="auto"/>
        <w:ind w:left="850"/>
        <w:jc w:val="both"/>
        <w:rPr>
          <w:rFonts w:ascii="Garamond" w:hAnsi="Garamond"/>
        </w:rPr>
      </w:pPr>
    </w:p>
    <w:p w14:paraId="7B61C28E" w14:textId="77777777" w:rsidR="005703C6" w:rsidRPr="00C30E25" w:rsidRDefault="005703C6" w:rsidP="005703C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megállapodás csak akkor érvényes, ha ahhoz a bérbeadó írásban hozzájárult.</w:t>
      </w:r>
    </w:p>
    <w:p w14:paraId="7071CED3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9185DA0" w14:textId="77777777" w:rsidR="005703C6" w:rsidRPr="00C30E25" w:rsidRDefault="005703C6" w:rsidP="005703C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bérbeadó a hozzájárulás megadását köteles megtagadni, ha az albérlő:</w:t>
      </w:r>
    </w:p>
    <w:p w14:paraId="16CCAF66" w14:textId="77777777" w:rsidR="005703C6" w:rsidRPr="00C30E25" w:rsidRDefault="005703C6" w:rsidP="005703C6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általa gyakorolni kívánt tevékenységez szükséges engedéllyel nem rendelkezik;</w:t>
      </w:r>
    </w:p>
    <w:p w14:paraId="4571A197" w14:textId="77777777" w:rsidR="005703C6" w:rsidRPr="00C30E25" w:rsidRDefault="005703C6" w:rsidP="005703C6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714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tevékenysége külön jogszabályi rendelkezésbe ütközik, vagy zavarja a környéken lakók nyugalmát.</w:t>
      </w:r>
    </w:p>
    <w:p w14:paraId="3350E6E9" w14:textId="77777777" w:rsidR="005703C6" w:rsidRPr="00C30E25" w:rsidRDefault="005703C6" w:rsidP="005703C6">
      <w:pPr>
        <w:spacing w:line="276" w:lineRule="auto"/>
        <w:ind w:left="714"/>
        <w:jc w:val="both"/>
        <w:rPr>
          <w:rFonts w:ascii="Garamond" w:hAnsi="Garamond"/>
        </w:rPr>
      </w:pPr>
    </w:p>
    <w:p w14:paraId="41B7564E" w14:textId="77777777" w:rsidR="005703C6" w:rsidRPr="00C30E25" w:rsidRDefault="005703C6" w:rsidP="005703C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bérbeadó a hozzájárulás megadását közérdekből (településrendezési és –fejlesztési, egészségvédelmi, környezet- és zajvédelmi okból) megtagadhatja.</w:t>
      </w:r>
    </w:p>
    <w:p w14:paraId="3176CA20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3534F4A8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 bérbeadó és a bérlő jogai és kötelezettségei</w:t>
      </w:r>
    </w:p>
    <w:p w14:paraId="4B9AB25D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30. §</w:t>
      </w:r>
    </w:p>
    <w:p w14:paraId="08B971C1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</w:p>
    <w:p w14:paraId="4D4DB608" w14:textId="77777777" w:rsidR="005703C6" w:rsidRPr="00C30E25" w:rsidRDefault="005703C6" w:rsidP="005703C6">
      <w:pPr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 bérbeadó a helyiséget a pályázati kiírásban megjelölt állapotban és felszereltséggel, leltár alapján köteles a bérlőnek átadni. </w:t>
      </w:r>
    </w:p>
    <w:p w14:paraId="394D1E3C" w14:textId="77777777" w:rsidR="005703C6" w:rsidRPr="00C30E25" w:rsidRDefault="005703C6" w:rsidP="005703C6">
      <w:pPr>
        <w:spacing w:line="276" w:lineRule="auto"/>
        <w:ind w:left="357"/>
        <w:jc w:val="both"/>
        <w:rPr>
          <w:rFonts w:ascii="Garamond" w:hAnsi="Garamond"/>
        </w:rPr>
      </w:pPr>
    </w:p>
    <w:p w14:paraId="5E8DA8A8" w14:textId="77777777" w:rsidR="005703C6" w:rsidRPr="00C30E25" w:rsidRDefault="005703C6" w:rsidP="005703C6">
      <w:pPr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nem követelheti a bérbeadótól, hogy a helyiséget a pályázatban megjelölt használatnak (tevékenységnek) megfelelő módon kialakítsa, felszerelje, illetőleg berendezze.</w:t>
      </w:r>
    </w:p>
    <w:p w14:paraId="7B8C0C18" w14:textId="77777777" w:rsidR="005703C6" w:rsidRPr="00C30E25" w:rsidRDefault="005703C6" w:rsidP="005703C6">
      <w:pPr>
        <w:spacing w:line="276" w:lineRule="auto"/>
        <w:ind w:left="357"/>
        <w:jc w:val="both"/>
        <w:rPr>
          <w:rFonts w:ascii="Garamond" w:hAnsi="Garamond"/>
        </w:rPr>
      </w:pPr>
    </w:p>
    <w:p w14:paraId="46B8F778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31. §</w:t>
      </w:r>
    </w:p>
    <w:p w14:paraId="40FA8F16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</w:p>
    <w:p w14:paraId="67500652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köteles gondoskodni:</w:t>
      </w:r>
    </w:p>
    <w:p w14:paraId="040F7500" w14:textId="77777777" w:rsidR="005703C6" w:rsidRPr="00C30E25" w:rsidRDefault="005703C6" w:rsidP="005703C6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helyiség burkolatának felújításáról, pótlásáról, illetőleg cseréjéről,</w:t>
      </w:r>
    </w:p>
    <w:p w14:paraId="6008221E" w14:textId="77777777" w:rsidR="005703C6" w:rsidRPr="00C30E25" w:rsidRDefault="005703C6" w:rsidP="005703C6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helyiséghez tartozó üzlethomlokzat (portál), kirakatszekrény, védő- (elő-) tető, biztonsági berendezések és reklámok karbantartásáról,</w:t>
      </w:r>
    </w:p>
    <w:p w14:paraId="3311BDAE" w14:textId="77777777" w:rsidR="005703C6" w:rsidRPr="00C30E25" w:rsidRDefault="005703C6" w:rsidP="005703C6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a helyiségben folytatott tevékenységhez tartozó felújításról, pótlásról, illetőleg cseréről,</w:t>
      </w:r>
    </w:p>
    <w:p w14:paraId="4AA67B73" w14:textId="77777777" w:rsidR="005703C6" w:rsidRPr="00C30E25" w:rsidRDefault="005703C6" w:rsidP="005703C6">
      <w:pPr>
        <w:numPr>
          <w:ilvl w:val="0"/>
          <w:numId w:val="20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épület (helyiség) olyan központi berendezéseinek karbantartásáról, amelyeket kizárólagosan használ, illetőleg tart üzemben,</w:t>
      </w:r>
    </w:p>
    <w:p w14:paraId="6FDAD04D" w14:textId="77777777" w:rsidR="005703C6" w:rsidRPr="00C30E25" w:rsidRDefault="005703C6" w:rsidP="005703C6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épület (helyiség), továbbá a közös használatra szolgáló helyiség és területek tisztántartásáról és megvilágításáról, olyan általa termelt szemét elszállításáról, amely az ő tevékenységével függ össze.</w:t>
      </w:r>
    </w:p>
    <w:p w14:paraId="38761EE5" w14:textId="77777777" w:rsidR="005703C6" w:rsidRPr="00C30E25" w:rsidRDefault="005703C6" w:rsidP="005703C6">
      <w:pPr>
        <w:spacing w:line="276" w:lineRule="auto"/>
        <w:ind w:left="714"/>
        <w:jc w:val="both"/>
        <w:rPr>
          <w:rFonts w:ascii="Garamond" w:hAnsi="Garamond"/>
        </w:rPr>
      </w:pPr>
    </w:p>
    <w:p w14:paraId="268C1A06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köteles a helyiségre vagyon és felelősségbiztosítást kötni, s annak folyamatos fenntartását a bérbeadó felé igazolni.</w:t>
      </w:r>
    </w:p>
    <w:p w14:paraId="67CF220F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105A770A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 bérbeadó az (1) bekezdés a) – d) pontjaiban meghatározott munkálatok elvégzését átvállalhatja, ha a bérlő a munkák értékével emelt bér megfizetését vállalja. </w:t>
      </w:r>
    </w:p>
    <w:p w14:paraId="79956916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helyiségeknek közcélú villamos-, víz-, csatorna-, gáz és távhő-ellátási vezetékhálózatba való bekötésének, közműhálózata szabványosításának, romos helyiség helyreállításának, a helyiség alapterülete építés útján való növelésének költségei a bérleti díjba legfeljebb 50 %-ban beszámíthatók előzetes képviselő-testületi döntés alapján.</w:t>
      </w:r>
    </w:p>
    <w:p w14:paraId="73ED6281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74E8F641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 helyiség portálcseréjének, külső homlokzat felújításának költségei a bérleti díjba legfeljebb a költségek 50 %-ában számíthatók be. </w:t>
      </w:r>
    </w:p>
    <w:p w14:paraId="283C2482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265163AC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Bérbeszámításra nem jogosult, aki a helyiség bérleti jogát a 25. § (2) bekezdés alapján nyerte el.</w:t>
      </w:r>
    </w:p>
    <w:p w14:paraId="1B698C29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3B32D018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(3)-(4) bekezdésekben meghatározott munkálatokhoz bizottsági véleményezés után adható tulajdonosi hozzájárulás a bérlő által a munkák kivitelezése előtt benyújtott, a részletes műszaki tartalmat és költségvetést tartalmazó kérelem alapján.</w:t>
      </w:r>
    </w:p>
    <w:p w14:paraId="27660256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0F745A03" w14:textId="77777777" w:rsidR="005703C6" w:rsidRPr="00C30E25" w:rsidRDefault="005703C6" w:rsidP="005703C6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költségek a bérlő által kibocsátott, a Polgármesteri Hivatal által igazolt számla alapján kerülnek kompenzálásra a bérleti díjban oly módon, hogy az a havi bérleti díj 50 %-áig terjedhet.</w:t>
      </w:r>
    </w:p>
    <w:p w14:paraId="7DADE47A" w14:textId="77777777" w:rsidR="005703C6" w:rsidRPr="00C30E25" w:rsidRDefault="005703C6" w:rsidP="005703C6">
      <w:pPr>
        <w:pStyle w:val="FCm"/>
        <w:keepLines w:val="0"/>
        <w:spacing w:before="0" w:after="0" w:line="276" w:lineRule="auto"/>
        <w:jc w:val="left"/>
        <w:rPr>
          <w:rFonts w:ascii="Garamond" w:hAnsi="Garamond"/>
          <w:b w:val="0"/>
          <w:szCs w:val="24"/>
        </w:rPr>
      </w:pPr>
    </w:p>
    <w:p w14:paraId="13230FCA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noProof w:val="0"/>
          <w:szCs w:val="24"/>
        </w:rPr>
      </w:pPr>
      <w:r w:rsidRPr="00C30E25">
        <w:rPr>
          <w:rFonts w:ascii="Garamond" w:hAnsi="Garamond"/>
          <w:szCs w:val="24"/>
        </w:rPr>
        <w:t>Bérleti jogviszony megszűnése</w:t>
      </w:r>
    </w:p>
    <w:p w14:paraId="43216869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32. §</w:t>
      </w:r>
    </w:p>
    <w:p w14:paraId="73AF6E8A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</w:p>
    <w:p w14:paraId="2C30A1A4" w14:textId="77777777" w:rsidR="005703C6" w:rsidRPr="00C30E25" w:rsidRDefault="005703C6" w:rsidP="005703C6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jogviszony megszűnik:</w:t>
      </w:r>
    </w:p>
    <w:p w14:paraId="60B5CDA5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Style w:val="Lbjegyzet-hivatkozs"/>
          <w:rFonts w:ascii="Garamond" w:eastAsiaTheme="majorEastAsia" w:hAnsi="Garamond"/>
        </w:rPr>
        <w:footnoteReference w:id="55"/>
      </w:r>
    </w:p>
    <w:p w14:paraId="399F0E34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ha a jogi személy bérlő, jogutód nélkül megszűnik, </w:t>
      </w:r>
    </w:p>
    <w:p w14:paraId="25F0C3DF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ha a bérlőnek a helyiségben végzett tevékenységéhez szükséges engedély érvénye megszűnik (a cégbíróság a céget törli a cégjegyzékből, vagy az egyéni vállalkozót az egyéni vállalkozók nyilvántartásából törlik)</w:t>
      </w:r>
      <w:r w:rsidRPr="00C30E25">
        <w:rPr>
          <w:rStyle w:val="Lbjegyzet-hivatkozs"/>
          <w:rFonts w:ascii="Garamond" w:eastAsiaTheme="majorEastAsia" w:hAnsi="Garamond"/>
        </w:rPr>
        <w:footnoteReference w:id="56"/>
      </w:r>
      <w:r w:rsidRPr="00C30E25">
        <w:rPr>
          <w:rFonts w:ascii="Garamond" w:hAnsi="Garamond"/>
        </w:rPr>
        <w:t>,</w:t>
      </w:r>
    </w:p>
    <w:p w14:paraId="209719D4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Style w:val="Lbjegyzet-hivatkozs"/>
          <w:rFonts w:ascii="Garamond" w:eastAsiaTheme="majorEastAsia" w:hAnsi="Garamond"/>
        </w:rPr>
        <w:footnoteReference w:id="57"/>
      </w:r>
    </w:p>
    <w:p w14:paraId="5FC6AF5B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Style w:val="Lbjegyzet-hivatkozs"/>
          <w:rFonts w:ascii="Garamond" w:eastAsiaTheme="majorEastAsia" w:hAnsi="Garamond"/>
        </w:rPr>
        <w:footnoteReference w:id="58"/>
      </w:r>
    </w:p>
    <w:p w14:paraId="644231FD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a határozott idő elteltével,</w:t>
      </w:r>
    </w:p>
    <w:p w14:paraId="5A84A162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jog átruházásával, és lemondással,</w:t>
      </w: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erence w:id="59"/>
      </w:r>
    </w:p>
    <w:p w14:paraId="2D300AB7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</w:tabs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erence w:id="60"/>
      </w:r>
      <w:r w:rsidRPr="00C30E25">
        <w:rPr>
          <w:rFonts w:ascii="Garamond" w:hAnsi="Garamond"/>
        </w:rPr>
        <w:t>a közszolgáltatási szerződés megszűnésével,</w:t>
      </w:r>
    </w:p>
    <w:p w14:paraId="2717C75A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</w:tabs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erence w:id="61"/>
      </w:r>
      <w:r w:rsidRPr="00C30E25">
        <w:rPr>
          <w:rFonts w:ascii="Garamond" w:hAnsi="Garamond"/>
        </w:rPr>
        <w:t>ha a bérlő vagy a vele együtt költöző házastársa, élettársa a bérleti szerződés megkötését követően lakóingatlanban tulajdoni hányadot szerez,</w:t>
      </w:r>
    </w:p>
    <w:p w14:paraId="56479C5D" w14:textId="77777777" w:rsidR="005703C6" w:rsidRPr="00C30E25" w:rsidRDefault="005703C6" w:rsidP="005703C6">
      <w:pPr>
        <w:numPr>
          <w:ilvl w:val="0"/>
          <w:numId w:val="12"/>
        </w:numPr>
        <w:tabs>
          <w:tab w:val="clear" w:pos="720"/>
        </w:tabs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erence w:id="62"/>
      </w:r>
      <w:r w:rsidRPr="00C30E25">
        <w:rPr>
          <w:rFonts w:ascii="Garamond" w:hAnsi="Garamond"/>
        </w:rPr>
        <w:t>ha a bérlőnek legfeljebb kéthavi, a bérbeadóval szemben fennálló, lakásbérleti szerződésből eredő lakbér tartozása van,</w:t>
      </w:r>
    </w:p>
    <w:p w14:paraId="14467F5E" w14:textId="77777777" w:rsidR="005703C6" w:rsidRDefault="005703C6" w:rsidP="005703C6">
      <w:pPr>
        <w:numPr>
          <w:ilvl w:val="0"/>
          <w:numId w:val="12"/>
        </w:numPr>
        <w:spacing w:line="276" w:lineRule="auto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erence w:id="63"/>
      </w:r>
      <w:r w:rsidRPr="00C30E25">
        <w:rPr>
          <w:rFonts w:ascii="Garamond" w:hAnsi="Garamond"/>
        </w:rPr>
        <w:t>ha a bérlőnek legfeljebb kéthavi szolgáltatási vagy közüzemi díj tartozása van, azzal, hogy ezen rendelet hatályba lépését megelőzően fennálló tartozások esetében hatályos, illetve 8 napon belül megkötött részletfizetési megállapodások alapján törleszthető a korábban felhalmozott tartozás</w:t>
      </w:r>
      <w:r>
        <w:rPr>
          <w:rFonts w:ascii="Garamond" w:hAnsi="Garamond"/>
        </w:rPr>
        <w:t>,</w:t>
      </w:r>
      <w:r>
        <w:rPr>
          <w:rStyle w:val="Lbjegyzet-hivatkozs"/>
          <w:rFonts w:ascii="Garamond" w:eastAsiaTheme="majorEastAsia" w:hAnsi="Garamond"/>
        </w:rPr>
        <w:footnoteReference w:id="64"/>
      </w:r>
    </w:p>
    <w:p w14:paraId="6F90FBFB" w14:textId="77777777" w:rsidR="005703C6" w:rsidRPr="00C30E25" w:rsidRDefault="005703C6" w:rsidP="005703C6">
      <w:pPr>
        <w:numPr>
          <w:ilvl w:val="0"/>
          <w:numId w:val="12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Ltv. 23. § (1) bekezdésében meghatározott esetekben</w:t>
      </w:r>
      <w:r>
        <w:rPr>
          <w:rFonts w:ascii="Garamond" w:hAnsi="Garamond"/>
        </w:rPr>
        <w:t>.</w:t>
      </w:r>
      <w:r>
        <w:rPr>
          <w:rStyle w:val="Lbjegyzet-hivatkozs"/>
          <w:rFonts w:ascii="Garamond" w:eastAsiaTheme="majorEastAsia" w:hAnsi="Garamond"/>
        </w:rPr>
        <w:footnoteReference w:id="65"/>
      </w:r>
    </w:p>
    <w:p w14:paraId="281FCD49" w14:textId="77777777" w:rsidR="005703C6" w:rsidRPr="00C30E25" w:rsidRDefault="005703C6" w:rsidP="005703C6">
      <w:pPr>
        <w:numPr>
          <w:ilvl w:val="0"/>
          <w:numId w:val="13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a helyiséget a bérleti jogviszony megszűnésekor tisztán, rendeltetésszerű használatra alkalmas állapotban, leltár szerint köteles a bérbeadónak átadni.</w:t>
      </w:r>
    </w:p>
    <w:p w14:paraId="67134228" w14:textId="77777777" w:rsidR="005703C6" w:rsidRPr="00C30E25" w:rsidRDefault="005703C6" w:rsidP="005703C6">
      <w:pPr>
        <w:numPr>
          <w:ilvl w:val="0"/>
          <w:numId w:val="13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a bérleti jogviszony megszűnésekor csak az általa a bérleti jogviszony tartama alatt érvényesített és a bérbeadó által elismert költségek meg nem térült részére és az óvadék visszatérítésére tarthat igényt.</w:t>
      </w:r>
    </w:p>
    <w:p w14:paraId="68DDF429" w14:textId="77777777" w:rsidR="005703C6" w:rsidRPr="00C30E25" w:rsidRDefault="005703C6" w:rsidP="005703C6">
      <w:pPr>
        <w:numPr>
          <w:ilvl w:val="0"/>
          <w:numId w:val="13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bérleti szerződés bérbeadó általi felmondása esetén a bérlő cserelakásra tarthat igényt. E szabály alól kivételt képez azon eset, mely alapján bérbeadó a bérleti szerződést a bérlő bérleti szerződésbe foglalt, illetve e rendelet szerinti kötelezettségei megszegése miatt mondja fel.</w:t>
      </w:r>
      <w:r>
        <w:rPr>
          <w:rStyle w:val="Lbjegyzet-hivatkozs"/>
          <w:rFonts w:ascii="Garamond" w:eastAsiaTheme="majorEastAsia" w:hAnsi="Garamond"/>
        </w:rPr>
        <w:footnoteReference w:id="66"/>
      </w:r>
    </w:p>
    <w:p w14:paraId="25ECBDDC" w14:textId="77777777" w:rsidR="005703C6" w:rsidRPr="00C30E25" w:rsidRDefault="005703C6" w:rsidP="005703C6">
      <w:pPr>
        <w:numPr>
          <w:ilvl w:val="0"/>
          <w:numId w:val="13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(1)-(4) bekezdésekben szabályozottaktól eltérő albérleti szerződés bérlő általi megkötése a bérleti jogviszony azonnali hatályú felmondását vonja maga után.</w:t>
      </w:r>
    </w:p>
    <w:p w14:paraId="063C6928" w14:textId="77777777" w:rsidR="005703C6" w:rsidRPr="00C30E25" w:rsidRDefault="005703C6" w:rsidP="005703C6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e § (5) bekezdésében foglalt felmondás esetén a képviselő-testület különös méltányosságból az albérlővel az eredeti bérlő bérleti jogviszonya szerződés szerinti időtartamáig – pályáztatás nélkül - a bérleti szerződés megkötéséről határozhat.</w:t>
      </w:r>
    </w:p>
    <w:p w14:paraId="569ADAE7" w14:textId="77777777" w:rsidR="005703C6" w:rsidRPr="0086082B" w:rsidRDefault="005703C6" w:rsidP="005703C6">
      <w:pPr>
        <w:pStyle w:val="Szvegtrzs"/>
        <w:spacing w:before="240"/>
        <w:jc w:val="center"/>
        <w:rPr>
          <w:rFonts w:ascii="Garamond" w:hAnsi="Garamond"/>
          <w:b/>
          <w:bCs/>
          <w:sz w:val="24"/>
          <w:szCs w:val="24"/>
        </w:rPr>
      </w:pPr>
      <w:r w:rsidRPr="0086082B">
        <w:rPr>
          <w:rFonts w:ascii="Garamond" w:hAnsi="Garamond"/>
          <w:b/>
          <w:bCs/>
          <w:sz w:val="24"/>
          <w:szCs w:val="24"/>
        </w:rPr>
        <w:t>Megüresedett társbérleti lakrész bérbeadása</w:t>
      </w:r>
      <w:r>
        <w:rPr>
          <w:rStyle w:val="Lbjegyzet-hivatkozs"/>
          <w:rFonts w:ascii="Garamond" w:eastAsiaTheme="majorEastAsia" w:hAnsi="Garamond"/>
          <w:sz w:val="24"/>
          <w:szCs w:val="24"/>
        </w:rPr>
        <w:footnoteReference w:id="67"/>
      </w:r>
    </w:p>
    <w:p w14:paraId="0DCCB2AD" w14:textId="77777777" w:rsidR="005703C6" w:rsidRPr="0086082B" w:rsidRDefault="005703C6" w:rsidP="005703C6">
      <w:pPr>
        <w:pStyle w:val="Szvegtrzs"/>
        <w:spacing w:before="240" w:after="240"/>
        <w:jc w:val="center"/>
        <w:rPr>
          <w:rFonts w:ascii="Garamond" w:hAnsi="Garamond"/>
          <w:b/>
          <w:bCs/>
          <w:sz w:val="24"/>
          <w:szCs w:val="24"/>
        </w:rPr>
      </w:pPr>
      <w:r w:rsidRPr="0086082B">
        <w:rPr>
          <w:rFonts w:ascii="Garamond" w:hAnsi="Garamond"/>
          <w:b/>
          <w:bCs/>
          <w:sz w:val="24"/>
          <w:szCs w:val="24"/>
        </w:rPr>
        <w:t>32/A. §</w:t>
      </w:r>
    </w:p>
    <w:p w14:paraId="00EF59C3" w14:textId="77777777" w:rsidR="005703C6" w:rsidRPr="0086082B" w:rsidRDefault="005703C6" w:rsidP="005703C6">
      <w:pPr>
        <w:pStyle w:val="Szvegtrzs"/>
        <w:spacing w:before="120" w:line="276" w:lineRule="auto"/>
        <w:ind w:left="284" w:hanging="284"/>
        <w:rPr>
          <w:rFonts w:ascii="Garamond" w:hAnsi="Garamond"/>
          <w:sz w:val="24"/>
          <w:szCs w:val="24"/>
        </w:rPr>
      </w:pPr>
      <w:r w:rsidRPr="0086082B">
        <w:rPr>
          <w:rFonts w:ascii="Garamond" w:hAnsi="Garamond"/>
          <w:sz w:val="24"/>
          <w:szCs w:val="24"/>
        </w:rPr>
        <w:t>(1) A Ltv. keretei között a megüresedett társbérleti lakrészt a visszamaradt társbérlőnek lehet bérbe adni, ha a teljes lakás nem vagy egy szobánál nem nagyobb mértékben haladja meg a visszamaradt társbérlő lakásigénye mértékét és vállalja a megnövekedett alapterület után a lakbér megfizetését.</w:t>
      </w:r>
    </w:p>
    <w:p w14:paraId="7953492E" w14:textId="77777777" w:rsidR="005703C6" w:rsidRPr="0086082B" w:rsidRDefault="005703C6" w:rsidP="005703C6">
      <w:pPr>
        <w:pStyle w:val="Szvegtrzs"/>
        <w:spacing w:before="120" w:line="276" w:lineRule="auto"/>
        <w:ind w:left="284" w:hanging="284"/>
        <w:rPr>
          <w:rFonts w:ascii="Garamond" w:hAnsi="Garamond"/>
          <w:sz w:val="24"/>
          <w:szCs w:val="24"/>
        </w:rPr>
      </w:pPr>
      <w:r w:rsidRPr="0086082B">
        <w:rPr>
          <w:rFonts w:ascii="Garamond" w:hAnsi="Garamond"/>
          <w:sz w:val="24"/>
          <w:szCs w:val="24"/>
        </w:rPr>
        <w:lastRenderedPageBreak/>
        <w:t>(2) A visszamaradt társbérlő lakásigénye mértékének számításánál azokat a lakásban lakó személyeket lehet figyelembe venni, akiket a bérlő a bérbeadó hozzájárulása nélkül befogadhat a lakásba.</w:t>
      </w:r>
    </w:p>
    <w:p w14:paraId="0B2B6486" w14:textId="77777777" w:rsidR="005703C6" w:rsidRPr="0086082B" w:rsidRDefault="005703C6" w:rsidP="005703C6">
      <w:pPr>
        <w:pStyle w:val="Szvegtrzs"/>
        <w:spacing w:before="120" w:line="276" w:lineRule="auto"/>
        <w:ind w:left="284" w:hanging="284"/>
        <w:rPr>
          <w:rFonts w:ascii="Garamond" w:hAnsi="Garamond"/>
          <w:sz w:val="24"/>
          <w:szCs w:val="24"/>
        </w:rPr>
      </w:pPr>
      <w:r w:rsidRPr="0086082B">
        <w:rPr>
          <w:rFonts w:ascii="Garamond" w:hAnsi="Garamond"/>
          <w:sz w:val="24"/>
          <w:szCs w:val="24"/>
        </w:rPr>
        <w:t>(3) Egyedülálló visszamaradt társbérlő részére a megüresedett társbérleti lakrész nem adható bérbe. A (4) bekezdés kivételével nem adható bérbe a megüresedett társbérleti lakrész akkor sem, ha az egész lakásban több szoba van, mint a lakásban jogszerűen lakó személyek száma.</w:t>
      </w:r>
    </w:p>
    <w:p w14:paraId="1ABC1C9C" w14:textId="77777777" w:rsidR="005703C6" w:rsidRDefault="005703C6" w:rsidP="005703C6">
      <w:pPr>
        <w:spacing w:before="120" w:line="276" w:lineRule="auto"/>
        <w:ind w:left="284" w:hanging="284"/>
        <w:jc w:val="both"/>
        <w:rPr>
          <w:rFonts w:ascii="Garamond" w:hAnsi="Garamond"/>
        </w:rPr>
      </w:pPr>
      <w:r w:rsidRPr="0086082B">
        <w:rPr>
          <w:rFonts w:ascii="Garamond" w:hAnsi="Garamond"/>
        </w:rPr>
        <w:t>(4) Ha a lakásban kettőnél több társbérleti lakrész van, a megüresedett társbérleti lakrészt a visszamaradt társbérlőnek - a felek megállapodása alapján - akkor lehet bérbe adni, ha az egész lakásnak megszűnik a társbérleti jellege vagy a másik társbérlőt a lakásra igényt tartó társbérlő helyezi el</w:t>
      </w:r>
      <w:r>
        <w:rPr>
          <w:rFonts w:ascii="Garamond" w:hAnsi="Garamond"/>
        </w:rPr>
        <w:t>.</w:t>
      </w:r>
    </w:p>
    <w:p w14:paraId="3DA23B6D" w14:textId="77777777" w:rsidR="005703C6" w:rsidRPr="0086082B" w:rsidRDefault="005703C6" w:rsidP="005703C6">
      <w:pPr>
        <w:spacing w:before="120" w:line="276" w:lineRule="auto"/>
        <w:ind w:left="284" w:hanging="284"/>
        <w:jc w:val="both"/>
        <w:rPr>
          <w:rFonts w:ascii="Garamond" w:hAnsi="Garamond"/>
        </w:rPr>
      </w:pPr>
    </w:p>
    <w:p w14:paraId="13CEABA1" w14:textId="77777777" w:rsidR="005703C6" w:rsidRPr="0086082B" w:rsidRDefault="005703C6" w:rsidP="005703C6">
      <w:pPr>
        <w:suppressAutoHyphens/>
        <w:spacing w:before="360"/>
        <w:jc w:val="center"/>
        <w:rPr>
          <w:rFonts w:ascii="Garamond" w:eastAsia="Noto Sans CJK SC Regular" w:hAnsi="Garamond" w:cs="FreeSans"/>
          <w:b/>
          <w:bCs/>
          <w:kern w:val="2"/>
          <w:lang w:eastAsia="zh-CN" w:bidi="hi-IN"/>
        </w:rPr>
      </w:pPr>
      <w:r w:rsidRPr="0086082B">
        <w:rPr>
          <w:rFonts w:ascii="Garamond" w:eastAsia="Noto Sans CJK SC Regular" w:hAnsi="Garamond" w:cs="FreeSans"/>
          <w:b/>
          <w:bCs/>
          <w:kern w:val="2"/>
          <w:lang w:eastAsia="zh-CN" w:bidi="hi-IN"/>
        </w:rPr>
        <w:t>Bérbeadás másik lakásban való elhelyezési kötelezettség alapján</w:t>
      </w:r>
      <w:r>
        <w:rPr>
          <w:rStyle w:val="Lbjegyzet-hivatkozs"/>
          <w:rFonts w:ascii="Garamond" w:eastAsia="Noto Sans CJK SC Regular" w:hAnsi="Garamond" w:cs="FreeSans"/>
          <w:kern w:val="2"/>
          <w:lang w:eastAsia="zh-CN" w:bidi="hi-IN"/>
        </w:rPr>
        <w:footnoteReference w:id="68"/>
      </w:r>
    </w:p>
    <w:p w14:paraId="7A9AE998" w14:textId="77777777" w:rsidR="005703C6" w:rsidRPr="0086082B" w:rsidRDefault="005703C6" w:rsidP="005703C6">
      <w:pPr>
        <w:suppressAutoHyphens/>
        <w:spacing w:before="240" w:after="240"/>
        <w:jc w:val="center"/>
        <w:rPr>
          <w:rFonts w:ascii="Garamond" w:eastAsia="Noto Sans CJK SC Regular" w:hAnsi="Garamond" w:cs="FreeSans"/>
          <w:b/>
          <w:bCs/>
          <w:kern w:val="2"/>
          <w:lang w:eastAsia="zh-CN" w:bidi="hi-IN"/>
        </w:rPr>
      </w:pPr>
      <w:r w:rsidRPr="0086082B">
        <w:rPr>
          <w:rFonts w:ascii="Garamond" w:eastAsia="Noto Sans CJK SC Regular" w:hAnsi="Garamond" w:cs="FreeSans"/>
          <w:b/>
          <w:bCs/>
          <w:kern w:val="2"/>
          <w:lang w:eastAsia="zh-CN" w:bidi="hi-IN"/>
        </w:rPr>
        <w:t>32/B. §</w:t>
      </w:r>
    </w:p>
    <w:p w14:paraId="24006F92" w14:textId="77777777" w:rsidR="005703C6" w:rsidRDefault="005703C6" w:rsidP="005703C6">
      <w:pPr>
        <w:pStyle w:val="FCm"/>
        <w:keepLines w:val="0"/>
        <w:spacing w:before="0" w:after="0" w:line="276" w:lineRule="auto"/>
        <w:jc w:val="both"/>
        <w:rPr>
          <w:rFonts w:ascii="Garamond" w:hAnsi="Garamond"/>
          <w:b w:val="0"/>
          <w:noProof w:val="0"/>
          <w:szCs w:val="24"/>
        </w:rPr>
      </w:pPr>
      <w:r w:rsidRPr="0086082B">
        <w:rPr>
          <w:rFonts w:ascii="Garamond" w:eastAsia="Noto Sans CJK SC Regular" w:hAnsi="Garamond" w:cs="FreeSans"/>
          <w:b w:val="0"/>
          <w:noProof w:val="0"/>
          <w:kern w:val="2"/>
          <w:szCs w:val="24"/>
          <w:lang w:eastAsia="zh-CN" w:bidi="hi-IN"/>
        </w:rPr>
        <w:t>Annak, aki a szociális intézménybe utalásakor pénzbeli térítés ellenében mondott le lakásbérleti jogviszonyáról a lakásügyi hatóság javára, egyszobás, komfort nélküli lakást kell bérbe adni</w:t>
      </w:r>
      <w:r>
        <w:rPr>
          <w:rFonts w:ascii="Garamond" w:eastAsia="Noto Sans CJK SC Regular" w:hAnsi="Garamond" w:cs="FreeSans"/>
          <w:b w:val="0"/>
          <w:noProof w:val="0"/>
          <w:kern w:val="2"/>
          <w:szCs w:val="24"/>
          <w:lang w:eastAsia="zh-CN" w:bidi="hi-IN"/>
        </w:rPr>
        <w:t>.</w:t>
      </w:r>
    </w:p>
    <w:p w14:paraId="3FC4F78D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b w:val="0"/>
          <w:noProof w:val="0"/>
          <w:szCs w:val="24"/>
        </w:rPr>
      </w:pPr>
    </w:p>
    <w:p w14:paraId="0259A8F4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noProof w:val="0"/>
          <w:szCs w:val="24"/>
        </w:rPr>
      </w:pPr>
      <w:r w:rsidRPr="00C30E25">
        <w:rPr>
          <w:rFonts w:ascii="Garamond" w:hAnsi="Garamond"/>
          <w:noProof w:val="0"/>
          <w:szCs w:val="24"/>
        </w:rPr>
        <w:t>A bérleti jogviszony szünetelése</w:t>
      </w:r>
    </w:p>
    <w:p w14:paraId="44B34C1E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33. §</w:t>
      </w:r>
    </w:p>
    <w:p w14:paraId="2D7BEC93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</w:p>
    <w:p w14:paraId="062F8D6F" w14:textId="77777777" w:rsidR="005703C6" w:rsidRPr="00C30E25" w:rsidRDefault="005703C6" w:rsidP="005703C6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és a bérbeadó megállapodhat a bérleti jogviszony szünetelésében, ha a bérlő a helyiséget azért kénytelen kiüríteni, mert annak állapota az állékonyságot, az élet- vagy közbiztonságot veszélyezteti, illetve annak felújítása, helyreállítása vagy bővítése csak a helyiség kiürítése esetén végezhető el vagy a bérleményt a feleken kívülálló okból nem tudta birtokba venni. A szünetelés időtartama a bérleti jogviszony időtartamába nem számít be.</w:t>
      </w:r>
    </w:p>
    <w:p w14:paraId="6951A07B" w14:textId="77777777" w:rsidR="005703C6" w:rsidRPr="00C30E25" w:rsidRDefault="005703C6" w:rsidP="005703C6">
      <w:pPr>
        <w:numPr>
          <w:ilvl w:val="0"/>
          <w:numId w:val="11"/>
        </w:numPr>
        <w:spacing w:before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bérlő a tevékenység folytatásához szükséges helyiségről – a bérleti jogviszony szünetelésének tartamára – maga köteles gondoskodni és viselni a költözködéssel kapcsolatos költségeket.</w:t>
      </w:r>
    </w:p>
    <w:p w14:paraId="7B86819F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noProof w:val="0"/>
          <w:szCs w:val="24"/>
        </w:rPr>
      </w:pPr>
    </w:p>
    <w:p w14:paraId="7227A306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noProof w:val="0"/>
          <w:szCs w:val="24"/>
        </w:rPr>
      </w:pPr>
      <w:r w:rsidRPr="00C30E25">
        <w:rPr>
          <w:rFonts w:ascii="Garamond" w:hAnsi="Garamond"/>
          <w:noProof w:val="0"/>
          <w:szCs w:val="24"/>
        </w:rPr>
        <w:t>A bérleti jogviszony folytatása</w:t>
      </w:r>
    </w:p>
    <w:p w14:paraId="75A61D87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34. §</w:t>
      </w:r>
    </w:p>
    <w:p w14:paraId="00C7CA18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</w:p>
    <w:p w14:paraId="0BA0AC8D" w14:textId="77777777" w:rsidR="005703C6" w:rsidRPr="00C30E25" w:rsidRDefault="005703C6" w:rsidP="005703C6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Garamond" w:hAnsi="Garamond"/>
        </w:rPr>
      </w:pPr>
      <w:r>
        <w:rPr>
          <w:rStyle w:val="Lbjegyzet-hivatkozs"/>
          <w:rFonts w:ascii="Garamond" w:eastAsiaTheme="majorEastAsia" w:hAnsi="Garamond"/>
        </w:rPr>
        <w:footnoteReference w:id="69"/>
      </w:r>
      <w:r w:rsidRPr="00C30E25">
        <w:rPr>
          <w:rFonts w:ascii="Garamond" w:hAnsi="Garamond"/>
        </w:rPr>
        <w:t xml:space="preserve">Az egyéni </w:t>
      </w:r>
      <w:r>
        <w:rPr>
          <w:rFonts w:ascii="Garamond" w:hAnsi="Garamond"/>
        </w:rPr>
        <w:t>vállalkozó</w:t>
      </w:r>
      <w:r w:rsidRPr="00C30E25">
        <w:rPr>
          <w:rFonts w:ascii="Garamond" w:hAnsi="Garamond"/>
        </w:rPr>
        <w:t xml:space="preserve"> bérlő halála esetén csak az egyéni vállalkozásról szóló törvényben meghatározott személyek jogosultak a bérleti jogot folytatni.</w:t>
      </w:r>
    </w:p>
    <w:p w14:paraId="2E0848AF" w14:textId="77777777" w:rsidR="005703C6" w:rsidRPr="00C30E25" w:rsidRDefault="005703C6" w:rsidP="005703C6">
      <w:pPr>
        <w:numPr>
          <w:ilvl w:val="0"/>
          <w:numId w:val="14"/>
        </w:numPr>
        <w:spacing w:before="120" w:line="276" w:lineRule="auto"/>
        <w:ind w:left="357" w:hanging="357"/>
        <w:jc w:val="both"/>
        <w:rPr>
          <w:rFonts w:ascii="Garamond" w:hAnsi="Garamond"/>
        </w:rPr>
      </w:pPr>
      <w:r>
        <w:rPr>
          <w:rStyle w:val="Lbjegyzet-hivatkozs"/>
          <w:rFonts w:ascii="Garamond" w:eastAsiaTheme="majorEastAsia" w:hAnsi="Garamond"/>
        </w:rPr>
        <w:footnoteReference w:id="70"/>
      </w:r>
      <w:r w:rsidRPr="00071964">
        <w:rPr>
          <w:rFonts w:ascii="Garamond" w:hAnsi="Garamond"/>
        </w:rPr>
        <w:t>Az egyéni vállalkozók nyilvántartásában szereplő tevékenységen kívüli</w:t>
      </w:r>
      <w:r>
        <w:rPr>
          <w:rFonts w:ascii="Garamond" w:hAnsi="Garamond"/>
        </w:rPr>
        <w:t xml:space="preserve"> tevékenység</w:t>
      </w:r>
      <w:r w:rsidRPr="00C30E25">
        <w:rPr>
          <w:rFonts w:ascii="Garamond" w:hAnsi="Garamond"/>
        </w:rPr>
        <w:t xml:space="preserve"> esetén csak a</w:t>
      </w:r>
    </w:p>
    <w:p w14:paraId="0ED92E0B" w14:textId="77777777" w:rsidR="005703C6" w:rsidRPr="00C30E25" w:rsidRDefault="005703C6" w:rsidP="005703C6">
      <w:pPr>
        <w:numPr>
          <w:ilvl w:val="0"/>
          <w:numId w:val="16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bérlő házastársa, </w:t>
      </w:r>
    </w:p>
    <w:p w14:paraId="3CC80A44" w14:textId="77777777" w:rsidR="005703C6" w:rsidRPr="00C30E25" w:rsidRDefault="005703C6" w:rsidP="005703C6">
      <w:pPr>
        <w:numPr>
          <w:ilvl w:val="0"/>
          <w:numId w:val="16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gyermeke (örökbefogadott, mostoha és nevelt gyermeke) jogosult a bérleti jogot folytatni, ha a helyiséget továbbra is arra a célra használja mint a bérlő.</w:t>
      </w:r>
    </w:p>
    <w:p w14:paraId="613E9F9E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b w:val="0"/>
          <w:szCs w:val="24"/>
        </w:rPr>
      </w:pPr>
    </w:p>
    <w:p w14:paraId="3A7E4884" w14:textId="77777777" w:rsidR="005703C6" w:rsidRPr="00C30E25" w:rsidRDefault="005703C6" w:rsidP="005703C6">
      <w:pPr>
        <w:pStyle w:val="FCm"/>
        <w:keepLines w:val="0"/>
        <w:spacing w:before="0" w:after="0"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Használati díj fizetési kötelezettség</w:t>
      </w:r>
    </w:p>
    <w:p w14:paraId="19B0BACF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35. §</w:t>
      </w:r>
    </w:p>
    <w:p w14:paraId="2BFB5C49" w14:textId="77777777" w:rsidR="005703C6" w:rsidRPr="00C30E25" w:rsidRDefault="005703C6" w:rsidP="005703C6">
      <w:pPr>
        <w:pStyle w:val="FejezetCm"/>
        <w:keepNext w:val="0"/>
        <w:keepLines w:val="0"/>
        <w:spacing w:before="0" w:after="0" w:line="276" w:lineRule="auto"/>
        <w:rPr>
          <w:rFonts w:ascii="Garamond" w:hAnsi="Garamond"/>
          <w:sz w:val="24"/>
          <w:szCs w:val="24"/>
        </w:rPr>
      </w:pPr>
    </w:p>
    <w:p w14:paraId="65102220" w14:textId="77777777" w:rsidR="005703C6" w:rsidRPr="00C30E25" w:rsidRDefault="005703C6" w:rsidP="005703C6">
      <w:pPr>
        <w:numPr>
          <w:ilvl w:val="0"/>
          <w:numId w:val="15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Jogcím nélküli használat, továbbá jogellenes albérletbe adás esetén – a használat ellenértékeként – az egyébként fizetendő bérleti díj kétszeresének megfelelő összegű használati díjat kell fizetni.</w:t>
      </w:r>
    </w:p>
    <w:p w14:paraId="36FA1C03" w14:textId="77777777" w:rsidR="005703C6" w:rsidRPr="00C30E25" w:rsidRDefault="005703C6" w:rsidP="005703C6">
      <w:pPr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Jogcím nélküli a használat különösen, ha a bérlő bérleti jogviszonya megszűnt és a helyiséget határidőre nem ürítette ki.</w:t>
      </w:r>
    </w:p>
    <w:p w14:paraId="341178A1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1D4D94A7" w14:textId="77777777" w:rsidR="005703C6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</w:p>
    <w:p w14:paraId="444C8E2E" w14:textId="77777777" w:rsidR="005703C6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</w:p>
    <w:p w14:paraId="47F74770" w14:textId="77777777" w:rsidR="005703C6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</w:p>
    <w:p w14:paraId="747C6D86" w14:textId="77777777" w:rsidR="005703C6" w:rsidRPr="00C30E25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IV. Fejezet</w:t>
      </w:r>
    </w:p>
    <w:p w14:paraId="6482A5B7" w14:textId="77777777" w:rsidR="005703C6" w:rsidRPr="00C30E25" w:rsidRDefault="005703C6" w:rsidP="005703C6">
      <w:pPr>
        <w:spacing w:line="276" w:lineRule="auto"/>
        <w:ind w:right="70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Lakások és helyiségek elidegenítésére vonatkozó szabályok</w:t>
      </w:r>
    </w:p>
    <w:p w14:paraId="031C3706" w14:textId="0EC6E8C1" w:rsidR="005703C6" w:rsidRPr="00C30E25" w:rsidRDefault="005703C6" w:rsidP="005703C6">
      <w:pPr>
        <w:spacing w:line="276" w:lineRule="auto"/>
        <w:ind w:right="68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Elidegenítési tilalom alatt álló ingatlanok</w:t>
      </w:r>
      <w:r>
        <w:rPr>
          <w:rStyle w:val="Lbjegyzet-hivatkozs"/>
          <w:rFonts w:ascii="Garamond" w:hAnsi="Garamond"/>
          <w:b/>
        </w:rPr>
        <w:footnoteReference w:id="71"/>
      </w:r>
    </w:p>
    <w:p w14:paraId="6C7796FA" w14:textId="77777777" w:rsidR="005703C6" w:rsidRPr="00C30E25" w:rsidRDefault="005703C6" w:rsidP="005703C6">
      <w:pPr>
        <w:spacing w:line="276" w:lineRule="auto"/>
        <w:ind w:right="70"/>
        <w:jc w:val="center"/>
        <w:rPr>
          <w:rFonts w:ascii="Garamond" w:hAnsi="Garamond"/>
          <w:b/>
        </w:rPr>
      </w:pPr>
    </w:p>
    <w:p w14:paraId="42E7DEB2" w14:textId="6E84EDF3" w:rsidR="005703C6" w:rsidRPr="00C30E25" w:rsidRDefault="005703C6" w:rsidP="005703C6">
      <w:pPr>
        <w:spacing w:line="276" w:lineRule="auto"/>
        <w:ind w:right="70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36. §</w:t>
      </w:r>
      <w:r>
        <w:rPr>
          <w:rStyle w:val="Lbjegyzet-hivatkozs"/>
          <w:rFonts w:ascii="Garamond" w:hAnsi="Garamond"/>
          <w:b/>
        </w:rPr>
        <w:footnoteReference w:id="72"/>
      </w:r>
    </w:p>
    <w:p w14:paraId="54573665" w14:textId="337A1BB0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Az eladási tilalom alatt álló házingatlanok jegyzékét e rendelet 3. számú mellékletének </w:t>
      </w:r>
      <w:r>
        <w:rPr>
          <w:rFonts w:ascii="Garamond" w:hAnsi="Garamond"/>
        </w:rPr>
        <w:t>D</w:t>
      </w:r>
      <w:r w:rsidRPr="00C30E25">
        <w:rPr>
          <w:rFonts w:ascii="Garamond" w:hAnsi="Garamond"/>
        </w:rPr>
        <w:t>./ pontja tartalmazza.</w:t>
      </w:r>
    </w:p>
    <w:p w14:paraId="30CE9177" w14:textId="77777777" w:rsidR="005703C6" w:rsidRPr="00C30E25" w:rsidRDefault="005703C6" w:rsidP="005703C6">
      <w:pPr>
        <w:spacing w:before="240"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Önkormányzati tulajdonú lakások elidegenítésének feltételei</w:t>
      </w:r>
    </w:p>
    <w:p w14:paraId="7FAF54B9" w14:textId="77777777" w:rsidR="005703C6" w:rsidRPr="00C30E25" w:rsidRDefault="005703C6" w:rsidP="005703C6">
      <w:pPr>
        <w:pStyle w:val="Listaszerbekezds"/>
        <w:ind w:left="0"/>
        <w:rPr>
          <w:rFonts w:ascii="Garamond" w:hAnsi="Garamond"/>
        </w:rPr>
      </w:pPr>
      <w:r w:rsidRPr="00C30E25">
        <w:rPr>
          <w:rFonts w:ascii="Garamond" w:hAnsi="Garamond"/>
          <w:b/>
        </w:rPr>
        <w:t>37. §</w:t>
      </w:r>
      <w:r w:rsidRPr="00C30E25">
        <w:rPr>
          <w:rStyle w:val="Lbjegyzet-hivatkozs"/>
          <w:rFonts w:ascii="Garamond" w:eastAsiaTheme="majorEastAsia" w:hAnsi="Garamond"/>
        </w:rPr>
        <w:footnoteReference w:id="73"/>
      </w:r>
    </w:p>
    <w:p w14:paraId="04523CE4" w14:textId="77777777" w:rsidR="005703C6" w:rsidRPr="00C30E25" w:rsidRDefault="005703C6" w:rsidP="005703C6">
      <w:pPr>
        <w:pStyle w:val="Listaszerbekezds"/>
        <w:ind w:left="0"/>
        <w:rPr>
          <w:rFonts w:ascii="Garamond" w:hAnsi="Garamond"/>
        </w:rPr>
      </w:pPr>
    </w:p>
    <w:p w14:paraId="61F697B8" w14:textId="77777777" w:rsidR="005703C6" w:rsidRPr="00C30E25" w:rsidRDefault="005703C6" w:rsidP="00730B8B">
      <w:pPr>
        <w:pStyle w:val="Szvegtrzsbehzssal21"/>
        <w:numPr>
          <w:ilvl w:val="0"/>
          <w:numId w:val="56"/>
        </w:numPr>
        <w:spacing w:line="276" w:lineRule="auto"/>
        <w:ind w:left="426" w:hanging="426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 xml:space="preserve">Amennyiben a lakást az </w:t>
      </w:r>
      <w:r w:rsidRPr="00C30E25">
        <w:rPr>
          <w:rFonts w:ascii="Garamond" w:hAnsi="Garamond"/>
          <w:b w:val="0"/>
          <w:i w:val="0"/>
          <w:sz w:val="24"/>
          <w:szCs w:val="24"/>
        </w:rPr>
        <w:t>elővásárlási jog jogosultja, nevezetesen a bérlő, vagy a bérlőtárs</w:t>
      </w:r>
      <w:r w:rsidRPr="00C30E25">
        <w:rPr>
          <w:rStyle w:val="Lbjegyzet-hivatkozs"/>
          <w:rFonts w:ascii="Garamond" w:eastAsiaTheme="majorEastAsia" w:hAnsi="Garamond"/>
          <w:sz w:val="24"/>
          <w:szCs w:val="24"/>
        </w:rPr>
        <w:footnoteReference w:id="74"/>
      </w:r>
      <w:r w:rsidRPr="00C30E25">
        <w:rPr>
          <w:rFonts w:ascii="Garamond" w:hAnsi="Garamond" w:cs="Times New Roman"/>
          <w:b w:val="0"/>
          <w:i w:val="0"/>
          <w:sz w:val="24"/>
          <w:szCs w:val="24"/>
        </w:rPr>
        <w:t xml:space="preserve"> vásárolja meg, a lakások vételárának mértéke az ingatlan hivatalos értékbecslő által meghatározott értéke.</w:t>
      </w:r>
    </w:p>
    <w:p w14:paraId="4C276415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1E37453C" w14:textId="77777777" w:rsidR="005703C6" w:rsidRPr="00C30E25" w:rsidRDefault="005703C6" w:rsidP="00730B8B">
      <w:pPr>
        <w:pStyle w:val="Szvegtrzsbehzssal21"/>
        <w:numPr>
          <w:ilvl w:val="0"/>
          <w:numId w:val="56"/>
        </w:numPr>
        <w:spacing w:line="276" w:lineRule="auto"/>
        <w:ind w:left="426" w:hanging="426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A helyi forgalmi érték megállapítása céljából igénybe vett hivatalos értékbecslés díját a vevő fizeti.</w:t>
      </w:r>
    </w:p>
    <w:p w14:paraId="4967CCD6" w14:textId="77777777" w:rsidR="005703C6" w:rsidRPr="00C30E25" w:rsidRDefault="005703C6" w:rsidP="005703C6">
      <w:pPr>
        <w:pStyle w:val="Szvegtrzsbehzssal21"/>
        <w:spacing w:line="276" w:lineRule="auto"/>
        <w:ind w:left="426" w:hanging="426"/>
        <w:rPr>
          <w:rFonts w:ascii="Garamond" w:hAnsi="Garamond" w:cs="Times New Roman"/>
          <w:b w:val="0"/>
          <w:i w:val="0"/>
          <w:sz w:val="24"/>
          <w:szCs w:val="24"/>
        </w:rPr>
      </w:pPr>
    </w:p>
    <w:p w14:paraId="2E2A16DE" w14:textId="77777777" w:rsidR="005703C6" w:rsidRPr="00C30E25" w:rsidRDefault="005703C6" w:rsidP="005703C6">
      <w:pPr>
        <w:pStyle w:val="Szvegtrzsbehzssal21"/>
        <w:spacing w:line="276" w:lineRule="auto"/>
        <w:ind w:left="426" w:hanging="426"/>
        <w:rPr>
          <w:rFonts w:ascii="Garamond" w:hAnsi="Garamond" w:cs="Times New Roman"/>
          <w:b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(3) A vevő a vételárat a szerződés megkötésekor egyösszegben köteles kiegyenlíteni, vagy kérelmére azt 15 évi részletfizetési kedvezménnyel fizetheti meg. Részletfizetés esetén az adásvételi szerződésben a vételár-hátralékra kamatot kell kikötni, melynek mértéke: jegybanki alapkamat + 2%, de minimum 6% kamat.</w:t>
      </w:r>
    </w:p>
    <w:p w14:paraId="1FBC166C" w14:textId="77777777" w:rsidR="005703C6" w:rsidRPr="00C30E25" w:rsidRDefault="005703C6" w:rsidP="005703C6">
      <w:pPr>
        <w:spacing w:line="276" w:lineRule="auto"/>
        <w:ind w:left="426" w:hanging="426"/>
        <w:jc w:val="both"/>
        <w:rPr>
          <w:rFonts w:ascii="Garamond" w:hAnsi="Garamond"/>
        </w:rPr>
      </w:pPr>
    </w:p>
    <w:p w14:paraId="0DB4E390" w14:textId="77777777" w:rsidR="005703C6" w:rsidRPr="00C30E25" w:rsidRDefault="005703C6" w:rsidP="005703C6">
      <w:pPr>
        <w:spacing w:line="276" w:lineRule="auto"/>
        <w:ind w:left="425" w:hanging="425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(4) Amennyiben vevő a vételár kifizetésére pénzintézeti hitel felvételével vállal kötelezettséget, úgy az adásvételi szerződés megkötésére az eladó tulajdonjogának a teljes vételár kifizetéséig </w:t>
      </w:r>
      <w:r w:rsidRPr="00C30E25">
        <w:rPr>
          <w:rFonts w:ascii="Garamond" w:hAnsi="Garamond"/>
        </w:rPr>
        <w:lastRenderedPageBreak/>
        <w:t>történő fenntartásával kerül sor. A tulajdonjog fenntartással történt eladás ténye, illetve a pénzintézeti hitel biztosítékául szolgáló jelzálogjog az ingatlan – nyilvántartásba bejegyzésre kerül. A szerződésben egyoldalú elállási jogot kell kikötni az Önkormányzat javára azon esetre, ha vevő vagy a pénzintézet a teljes vételárat a szerződésben vállalt határidőig nem fizeti meg.</w:t>
      </w:r>
    </w:p>
    <w:p w14:paraId="6F8AB2DF" w14:textId="77777777" w:rsidR="005703C6" w:rsidRPr="00C30E25" w:rsidRDefault="005703C6" w:rsidP="005703C6">
      <w:pPr>
        <w:pStyle w:val="Listaszerbekezds"/>
        <w:spacing w:before="240"/>
        <w:ind w:left="0"/>
        <w:contextualSpacing w:val="0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37/A.§</w:t>
      </w:r>
      <w:r w:rsidRPr="00C30E25">
        <w:rPr>
          <w:rStyle w:val="Lbjegyzet-hivatkozs"/>
          <w:rFonts w:ascii="Garamond" w:eastAsiaTheme="majorEastAsia" w:hAnsi="Garamond"/>
        </w:rPr>
        <w:footnoteReference w:id="75"/>
      </w:r>
    </w:p>
    <w:p w14:paraId="36FD119E" w14:textId="77777777" w:rsidR="005703C6" w:rsidRPr="00C30E25" w:rsidRDefault="005703C6" w:rsidP="005703C6">
      <w:pPr>
        <w:pStyle w:val="Listaszerbekezds"/>
        <w:ind w:left="0"/>
        <w:rPr>
          <w:rFonts w:ascii="Garamond" w:hAnsi="Garamond"/>
        </w:rPr>
      </w:pPr>
    </w:p>
    <w:p w14:paraId="2599B6F0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before="120" w:line="276" w:lineRule="auto"/>
        <w:ind w:left="425" w:hanging="425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Részletre vétel esetén a lakások vételárának mértéke az ingatlan hivatalos értékbecslő által meghatározott értéke.</w:t>
      </w:r>
    </w:p>
    <w:p w14:paraId="150BD52E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before="120" w:line="276" w:lineRule="auto"/>
        <w:ind w:left="425" w:hanging="425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A helyi forgalmi érték megállapítása céljából igénybe vett hivatalos értékbecslés díját vevő fizeti.</w:t>
      </w:r>
    </w:p>
    <w:p w14:paraId="01FDFDD6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before="120" w:line="276" w:lineRule="auto"/>
        <w:ind w:left="425" w:hanging="425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A megállapított vételár 10 %-át a szerződés megkötésekor egyösszegben kell befizetni.</w:t>
      </w:r>
    </w:p>
    <w:p w14:paraId="07FFB018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before="120" w:line="276" w:lineRule="auto"/>
        <w:ind w:left="425" w:hanging="425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A teljes vételár befizetésére 15 évre részletfizetési kedvezményt kell biztosítani. Az adásvételi szerződésben a vételár-hátralékra kamatot kell kikötni, melynek mértéke: jegybanki alapkamat + 2%, de minimum 6% kamat. A teljes vételár kifizetéséig az ingatlanra a vételárhátralék és járulékai erejéig jelzálogjogot, illetve annak biztosítására elidegenítési és terhelési tilalmat kell bejegyeztetni.</w:t>
      </w:r>
    </w:p>
    <w:p w14:paraId="771348C8" w14:textId="77777777" w:rsidR="005703C6" w:rsidRPr="00C30E25" w:rsidRDefault="005703C6" w:rsidP="005703C6">
      <w:pPr>
        <w:pStyle w:val="Listaszerbekezds"/>
        <w:rPr>
          <w:rFonts w:ascii="Garamond" w:hAnsi="Garamond"/>
          <w:b/>
          <w:i/>
        </w:rPr>
      </w:pPr>
    </w:p>
    <w:p w14:paraId="39DC1D1A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line="276" w:lineRule="auto"/>
        <w:ind w:left="426" w:hanging="426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Style w:val="Lbjegyzet-hivatkozs"/>
          <w:rFonts w:ascii="Garamond" w:eastAsiaTheme="majorEastAsia" w:hAnsi="Garamond" w:cs="Times New Roman"/>
          <w:sz w:val="24"/>
          <w:szCs w:val="24"/>
        </w:rPr>
        <w:footnoteReference w:id="76"/>
      </w:r>
      <w:r w:rsidRPr="00C30E25">
        <w:rPr>
          <w:rFonts w:ascii="Garamond" w:hAnsi="Garamond" w:cs="Times New Roman"/>
          <w:b w:val="0"/>
          <w:i w:val="0"/>
          <w:sz w:val="24"/>
          <w:szCs w:val="24"/>
        </w:rPr>
        <w:t>Az ingatlan megterheléséhez a Bizottság, elidegenítéséhez a Képviselő-testület hozzájárulása szükséges. Az ingatlan további jelzálogjoggal a jelzálogszerződés megkötésének időpontjára vonatkozó napi forgalmi értékének 50 %-os mértékéig terhelhető.</w:t>
      </w:r>
    </w:p>
    <w:p w14:paraId="4C55541F" w14:textId="77777777" w:rsidR="005703C6" w:rsidRPr="00C30E25" w:rsidRDefault="005703C6" w:rsidP="005703C6">
      <w:pPr>
        <w:pStyle w:val="Listaszerbekezds"/>
        <w:rPr>
          <w:rFonts w:ascii="Garamond" w:hAnsi="Garamond"/>
        </w:rPr>
      </w:pPr>
    </w:p>
    <w:p w14:paraId="008915C3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line="276" w:lineRule="auto"/>
        <w:ind w:left="426" w:hanging="426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Ha a vevő a szerződés megkötésekor a vételár 10 %-át meghaladó fizetést teljesít, őt a többletfizetés után 20 % árengedmény illeti meg. A vételárhátraléknak a szerződésben vállalt határidő előtti kiegyenlítése (rendkívüli törlesztés) esetén a vevő részére fennálló tartozásból 20 % engedményt kell adni. A teljes visszafizetést el nem érő egyéb rendkívüli törlesztés esetén az előírt törlesztési kötelezettségen felüli éves összeg 20 %-ának megfelelő összegű engedményt kell adni.</w:t>
      </w:r>
    </w:p>
    <w:p w14:paraId="26148DEB" w14:textId="77777777" w:rsidR="005703C6" w:rsidRPr="00C30E25" w:rsidRDefault="005703C6" w:rsidP="005703C6">
      <w:pPr>
        <w:pStyle w:val="Listaszerbekezds"/>
        <w:rPr>
          <w:rFonts w:ascii="Garamond" w:hAnsi="Garamond"/>
        </w:rPr>
      </w:pPr>
    </w:p>
    <w:p w14:paraId="7D952D10" w14:textId="77777777" w:rsidR="005703C6" w:rsidRPr="00C30E25" w:rsidRDefault="005703C6" w:rsidP="00730B8B">
      <w:pPr>
        <w:pStyle w:val="Szvegtrzsbehzssal21"/>
        <w:numPr>
          <w:ilvl w:val="0"/>
          <w:numId w:val="57"/>
        </w:numPr>
        <w:spacing w:line="276" w:lineRule="auto"/>
        <w:ind w:left="426" w:hanging="426"/>
        <w:rPr>
          <w:rFonts w:ascii="Garamond" w:hAnsi="Garamond" w:cs="Times New Roman"/>
          <w:b w:val="0"/>
          <w:i w:val="0"/>
          <w:sz w:val="24"/>
          <w:szCs w:val="24"/>
        </w:rPr>
      </w:pPr>
      <w:r w:rsidRPr="00C30E25">
        <w:rPr>
          <w:rFonts w:ascii="Garamond" w:hAnsi="Garamond" w:cs="Times New Roman"/>
          <w:b w:val="0"/>
          <w:i w:val="0"/>
          <w:sz w:val="24"/>
          <w:szCs w:val="24"/>
        </w:rPr>
        <w:t>Amennyiben a vevő a szerződésben vállalt fizetési feltételeket megszegi, az (6) bekezdésében foglalt kedvezményeket meg kell vonni. Ez alól rendkívüli esetben a Képviselő-testület adhat felmentést.</w:t>
      </w:r>
    </w:p>
    <w:p w14:paraId="5EEEA91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4DA041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38. §</w:t>
      </w:r>
    </w:p>
    <w:p w14:paraId="3ADACDCD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Annak a bérlőnek, aki külön törvény szerinti fogyatékos személy, nyugellátásban nem részesül, szerződésének fennállásáig lakását harmadik személynek csak a bérlő írásbeli hozzájárulásával lehet elidegeníteni.</w:t>
      </w:r>
    </w:p>
    <w:p w14:paraId="550EB7F9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1FF94678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63D0E7F7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55E9175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77161234" w14:textId="77777777" w:rsidR="005703C6" w:rsidRPr="00C30E25" w:rsidRDefault="005703C6" w:rsidP="005703C6">
      <w:pPr>
        <w:spacing w:line="276" w:lineRule="auto"/>
        <w:ind w:left="426" w:hanging="426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lastRenderedPageBreak/>
        <w:t>38/A. §</w:t>
      </w:r>
      <w:r w:rsidRPr="00C30E25">
        <w:rPr>
          <w:rStyle w:val="Lbjegyzet-hivatkozs"/>
          <w:rFonts w:ascii="Garamond" w:eastAsiaTheme="majorEastAsia" w:hAnsi="Garamond"/>
        </w:rPr>
        <w:footnoteReference w:id="77"/>
      </w:r>
    </w:p>
    <w:p w14:paraId="24C541D7" w14:textId="77777777" w:rsidR="005703C6" w:rsidRPr="00C30E25" w:rsidRDefault="005703C6" w:rsidP="005703C6">
      <w:pPr>
        <w:spacing w:line="276" w:lineRule="auto"/>
        <w:ind w:left="426" w:hanging="426"/>
        <w:jc w:val="both"/>
        <w:rPr>
          <w:rFonts w:ascii="Garamond" w:hAnsi="Garamond"/>
        </w:rPr>
      </w:pPr>
    </w:p>
    <w:p w14:paraId="3E7B8CC7" w14:textId="77777777" w:rsidR="005703C6" w:rsidRPr="00C30E25" w:rsidRDefault="005703C6" w:rsidP="005703C6">
      <w:pPr>
        <w:spacing w:line="276" w:lineRule="auto"/>
        <w:ind w:left="454" w:hanging="454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(1) A lakások és helyiségek bérletére, valamint az elidegenítésükre vonatkozó egyes szabályokról szóló 1993. évi LXXVIII. törvény 54. §. (1) bekezdés e) pontjában foglalt ajánlatnak tartalmaznia kell: </w:t>
      </w:r>
    </w:p>
    <w:p w14:paraId="24D4868F" w14:textId="77777777" w:rsidR="005703C6" w:rsidRPr="00C30E25" w:rsidRDefault="005703C6" w:rsidP="005703C6">
      <w:pPr>
        <w:spacing w:line="276" w:lineRule="auto"/>
        <w:ind w:left="794" w:hanging="22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a/ a bérlakás legfontosabb ingatlan-nyilvántartási és más adatait (címe, helyrajzi száma, alapterülete, szobaszáma, komfortfokozata, stb.)</w:t>
      </w:r>
    </w:p>
    <w:p w14:paraId="083AF4BE" w14:textId="77777777" w:rsidR="005703C6" w:rsidRPr="00C30E25" w:rsidRDefault="005703C6" w:rsidP="005703C6">
      <w:pPr>
        <w:spacing w:line="276" w:lineRule="auto"/>
        <w:ind w:left="794" w:hanging="22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b/ a bérlakás vételárát és vételár kialakításánál figyelembe vett tényezőket (ingatlan forgalmi értékbecslés),</w:t>
      </w:r>
    </w:p>
    <w:p w14:paraId="58CBD9DD" w14:textId="77777777" w:rsidR="005703C6" w:rsidRPr="00C30E25" w:rsidRDefault="005703C6" w:rsidP="005703C6">
      <w:pPr>
        <w:spacing w:line="276" w:lineRule="auto"/>
        <w:ind w:left="852" w:hanging="284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c/ a fizetési feltételeket, valamint</w:t>
      </w:r>
    </w:p>
    <w:p w14:paraId="1F71E002" w14:textId="77777777" w:rsidR="005703C6" w:rsidRPr="00C30E25" w:rsidRDefault="005703C6" w:rsidP="005703C6">
      <w:pPr>
        <w:spacing w:line="276" w:lineRule="auto"/>
        <w:ind w:left="794" w:hanging="22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d/ tájékoztatást arról, hogy amennyiben lakbér, víz, illetve csatornadíj tartozása, vagy a társasház felé díjtartozása, illetve helyi adótartozása áll fenn, elővásárlási jogával nem élhet.</w:t>
      </w:r>
    </w:p>
    <w:p w14:paraId="6EAB75B4" w14:textId="77777777" w:rsidR="005703C6" w:rsidRPr="00C30E25" w:rsidRDefault="005703C6" w:rsidP="005703C6">
      <w:pPr>
        <w:spacing w:line="276" w:lineRule="auto"/>
        <w:ind w:left="794" w:hanging="227"/>
        <w:jc w:val="both"/>
        <w:rPr>
          <w:rFonts w:ascii="Garamond" w:hAnsi="Garamond"/>
        </w:rPr>
      </w:pPr>
    </w:p>
    <w:p w14:paraId="42CF7772" w14:textId="77777777" w:rsidR="005703C6" w:rsidRPr="00C30E25" w:rsidRDefault="005703C6" w:rsidP="005703C6">
      <w:pPr>
        <w:spacing w:line="276" w:lineRule="auto"/>
        <w:ind w:left="425" w:hanging="425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(2) Az ajánlati kötöttség ideje 30 nap. Amennyiben vevő pénzintézeti hitel felvételével vállalkozik a vételre, úgy az eladó azt további 40 munkanappal meghosszabbíthatja.</w:t>
      </w:r>
    </w:p>
    <w:p w14:paraId="2C263066" w14:textId="77777777" w:rsidR="005703C6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26A1F106" w14:textId="77777777" w:rsidR="005703C6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2DA83D96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Az önkormányzati lakások elidegenítéséből származó bevételek</w:t>
      </w:r>
    </w:p>
    <w:p w14:paraId="2A4F652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felhasználásának szabályozása</w:t>
      </w:r>
    </w:p>
    <w:p w14:paraId="42E78153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39. §</w:t>
      </w:r>
    </w:p>
    <w:p w14:paraId="46591AEE" w14:textId="77777777" w:rsidR="005703C6" w:rsidRPr="0028496A" w:rsidRDefault="005703C6" w:rsidP="005703C6">
      <w:pPr>
        <w:spacing w:line="276" w:lineRule="auto"/>
        <w:jc w:val="center"/>
        <w:rPr>
          <w:rFonts w:ascii="Garamond" w:hAnsi="Garamond"/>
          <w:b/>
          <w:sz w:val="16"/>
          <w:szCs w:val="16"/>
        </w:rPr>
      </w:pPr>
    </w:p>
    <w:p w14:paraId="636AE4C4" w14:textId="77777777" w:rsidR="005703C6" w:rsidRPr="00C30E25" w:rsidRDefault="005703C6" w:rsidP="00730B8B">
      <w:pPr>
        <w:pStyle w:val="Szvegtrzs"/>
        <w:numPr>
          <w:ilvl w:val="0"/>
          <w:numId w:val="40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Az önkormányzat a lakások elidegenítéséből származó bevételeit a Ltv. 62. § (3) bekezdésében meghatározott célokra használja fel.</w:t>
      </w:r>
    </w:p>
    <w:p w14:paraId="16D717E9" w14:textId="77777777" w:rsidR="005703C6" w:rsidRPr="00C30E25" w:rsidRDefault="005703C6" w:rsidP="005703C6">
      <w:pPr>
        <w:pStyle w:val="Szvegtrzs"/>
        <w:spacing w:line="276" w:lineRule="auto"/>
        <w:ind w:left="360"/>
        <w:rPr>
          <w:rFonts w:ascii="Garamond" w:hAnsi="Garamond"/>
          <w:sz w:val="24"/>
          <w:szCs w:val="24"/>
        </w:rPr>
      </w:pPr>
    </w:p>
    <w:p w14:paraId="54BCFDEA" w14:textId="77777777" w:rsidR="005703C6" w:rsidRPr="00C30E25" w:rsidRDefault="005703C6" w:rsidP="00730B8B">
      <w:pPr>
        <w:pStyle w:val="Szvegtrzs"/>
        <w:numPr>
          <w:ilvl w:val="0"/>
          <w:numId w:val="40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képviselő-testület a felhasználás mértékéről és céljairól minden évben a költségvetési rendeletben dönt.</w:t>
      </w:r>
    </w:p>
    <w:p w14:paraId="7165E3A7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</w:p>
    <w:p w14:paraId="6CDB8237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Az önkormányzati tulajdonban lévő helyiségek elidegenítésére vonatkozó szabályok</w:t>
      </w:r>
    </w:p>
    <w:p w14:paraId="3C1F5E4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40. §</w:t>
      </w:r>
    </w:p>
    <w:p w14:paraId="1A6FE192" w14:textId="77777777" w:rsidR="005703C6" w:rsidRPr="0028496A" w:rsidRDefault="005703C6" w:rsidP="005703C6">
      <w:pPr>
        <w:spacing w:line="276" w:lineRule="auto"/>
        <w:jc w:val="center"/>
        <w:rPr>
          <w:rFonts w:ascii="Garamond" w:hAnsi="Garamond"/>
          <w:b/>
          <w:sz w:val="16"/>
          <w:szCs w:val="16"/>
        </w:rPr>
      </w:pPr>
    </w:p>
    <w:p w14:paraId="512D5E7A" w14:textId="77777777" w:rsidR="005703C6" w:rsidRPr="00C30E25" w:rsidRDefault="005703C6" w:rsidP="00730B8B">
      <w:pPr>
        <w:numPr>
          <w:ilvl w:val="0"/>
          <w:numId w:val="41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Nem idegeníthető el a helyiség, ha:</w:t>
      </w:r>
    </w:p>
    <w:p w14:paraId="548E5040" w14:textId="77777777" w:rsidR="005703C6" w:rsidRPr="00C30E25" w:rsidRDefault="005703C6" w:rsidP="00730B8B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olyan épületben van, amelyet a mindenkor hatályos szabályozási terv bontásra kijelölt;</w:t>
      </w:r>
    </w:p>
    <w:p w14:paraId="72A99099" w14:textId="77777777" w:rsidR="005703C6" w:rsidRPr="00C30E25" w:rsidRDefault="005703C6" w:rsidP="00730B8B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Városháza épületében van;</w:t>
      </w:r>
    </w:p>
    <w:p w14:paraId="6E1D2641" w14:textId="77777777" w:rsidR="005703C6" w:rsidRPr="00C30E25" w:rsidRDefault="005703C6" w:rsidP="00730B8B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értékesítésre ki nem jelölt lakóépületben található.</w:t>
      </w:r>
    </w:p>
    <w:p w14:paraId="6F51825F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</w:p>
    <w:p w14:paraId="250372F8" w14:textId="77777777" w:rsidR="005703C6" w:rsidRPr="00C30E25" w:rsidRDefault="005703C6" w:rsidP="00730B8B">
      <w:pPr>
        <w:numPr>
          <w:ilvl w:val="0"/>
          <w:numId w:val="41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Az önkormányzati helyiségek elidegenítésekor a vagyonrendelet szabályait megfelelően kell alkalmazni.</w:t>
      </w:r>
    </w:p>
    <w:p w14:paraId="105E62B2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V. Fejezet</w:t>
      </w:r>
    </w:p>
    <w:p w14:paraId="0FFD0EE6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Záró rendelkezések</w:t>
      </w:r>
    </w:p>
    <w:p w14:paraId="7A3144EC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</w:rPr>
      </w:pPr>
      <w:r w:rsidRPr="00C30E25">
        <w:rPr>
          <w:rFonts w:ascii="Garamond" w:hAnsi="Garamond"/>
          <w:b/>
        </w:rPr>
        <w:t>41. §</w:t>
      </w:r>
    </w:p>
    <w:p w14:paraId="4F2E1ADA" w14:textId="77777777" w:rsidR="005703C6" w:rsidRPr="0028496A" w:rsidRDefault="005703C6" w:rsidP="005703C6">
      <w:pPr>
        <w:spacing w:line="276" w:lineRule="auto"/>
        <w:jc w:val="center"/>
        <w:rPr>
          <w:rFonts w:ascii="Garamond" w:hAnsi="Garamond"/>
          <w:b/>
          <w:sz w:val="16"/>
          <w:szCs w:val="16"/>
        </w:rPr>
      </w:pPr>
    </w:p>
    <w:p w14:paraId="36C9069F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E rendelet 3 – 6. § - ának rendelkezései 2012. január 1. napján, egyéb rendelkezései pedig kihirdetése napján lépnek hatályba. Rendelkezéseit ettől a naptól kezdve kell alkalmazni.</w:t>
      </w:r>
    </w:p>
    <w:p w14:paraId="590FCB0A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4DED3133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Jelen rendelet rendelkezéseit  - a 3 – 6. §. kivételével – a folyamatban lévő ügyekben is alkalmazni kell.</w:t>
      </w:r>
    </w:p>
    <w:p w14:paraId="1F8540F4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61998CC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E rendelet hatálybalépésének napjáig megkötött önkormányzati tulajdonú lakások bérleti szerződését bérbeadó 2011. december 31. napjáig, szociális bérlakások esetén 2012. március 31. napjáig felülvizsgálja</w:t>
      </w:r>
    </w:p>
    <w:p w14:paraId="2F07A0E1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</w:rPr>
      </w:pPr>
    </w:p>
    <w:p w14:paraId="52B39840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Szigetvár Város Önkormányzata Képviselő-testületének a többször módosított önkormányzati lakások és helyiségek bérletéről szóló 23/1993. (XII.29.) számú önkormányzati rendelete III. Fejezetének rendelkezéseit 2011. december 31. napjáig kell alkalmazni.</w:t>
      </w:r>
    </w:p>
    <w:p w14:paraId="4EE4B826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rendelet hatálybalépésével egyidejűleg hatályát veszti Szigetvár Város Önkormányzata Képviselő-testületének többször módosított:</w:t>
      </w:r>
    </w:p>
    <w:p w14:paraId="37796F09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- 28/1993. (XII.29.) számú az önkormányzati lakások és helyiségek bérletéről szóló önkormányzati rendelete – a III. Fejezet kivételével; </w:t>
      </w:r>
    </w:p>
    <w:p w14:paraId="48A56EF5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- 11/1994. (V.6.) számú önkormányzati rendelete az önkormányzati tulajdonban álló lakások és nem lakás céljára szolgáló helyiségek elidegenítéséről; </w:t>
      </w:r>
    </w:p>
    <w:p w14:paraId="0D9E79CF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- 21/1995. (IX. 1.) számú önkormányzati rendelete az önkormányzati bérlakások béréről, valamint az önkormányzati lakbértámogatások mértékéről és feltételeiről; </w:t>
      </w:r>
    </w:p>
    <w:p w14:paraId="13B3B4A5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- 16/1997. (VII.1.) számú önkormányzati rendelete az állampolgárok lakáshoz jutásának önkormányzati támogatásáról.</w:t>
      </w:r>
    </w:p>
    <w:p w14:paraId="7025EB7D" w14:textId="77777777" w:rsidR="005703C6" w:rsidRPr="0028496A" w:rsidRDefault="005703C6" w:rsidP="005703C6">
      <w:pPr>
        <w:spacing w:line="276" w:lineRule="auto"/>
        <w:ind w:left="720"/>
        <w:jc w:val="both"/>
        <w:rPr>
          <w:rFonts w:ascii="Garamond" w:hAnsi="Garamond"/>
          <w:sz w:val="16"/>
          <w:szCs w:val="16"/>
        </w:rPr>
      </w:pPr>
    </w:p>
    <w:p w14:paraId="79C81A89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Jelen rendelet hatályba lépésével egyidejűleg Szigetvár Város Önkormányzata Képviselő-testületének Szervezeti és Működési Szabályzatáról szóló 1/2011. (I.21.) számú önkormányzati rendeletének (továbbiakban: SZMSZ) 1. számú melléklete kiegészül az alábbi 16. ponttal:</w:t>
      </w:r>
    </w:p>
    <w:p w14:paraId="0CAEEAFD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16. Szigetvár város Önkormányzata Képviselő-testületének a lakások és helyiségek bérletéről illetve elidegenítéséről szóló 20</w:t>
      </w:r>
      <w:r>
        <w:rPr>
          <w:rFonts w:ascii="Garamond" w:hAnsi="Garamond"/>
          <w:i/>
        </w:rPr>
        <w:t>/</w:t>
      </w:r>
      <w:r w:rsidRPr="00C30E25">
        <w:rPr>
          <w:rFonts w:ascii="Garamond" w:hAnsi="Garamond"/>
          <w:i/>
        </w:rPr>
        <w:t>2011. (IV.22.) számú önkormányzati rendelete alapján:</w:t>
      </w:r>
    </w:p>
    <w:p w14:paraId="2D79B112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a./ szociális bérlakások bérbeadására irányuló pályázat kiírása</w:t>
      </w:r>
    </w:p>
    <w:p w14:paraId="308ACC1E" w14:textId="77777777" w:rsidR="005703C6" w:rsidRPr="00C30E25" w:rsidRDefault="005703C6" w:rsidP="005703C6">
      <w:pPr>
        <w:spacing w:line="276" w:lineRule="auto"/>
        <w:ind w:left="1080" w:hanging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b./ költségelven megállapított lakbérű lakások bérlőinek kijelölése pályázati eljárás során</w:t>
      </w:r>
    </w:p>
    <w:p w14:paraId="57C566CD" w14:textId="77777777" w:rsidR="005703C6" w:rsidRPr="00C30E25" w:rsidRDefault="005703C6" w:rsidP="005703C6">
      <w:pPr>
        <w:spacing w:line="276" w:lineRule="auto"/>
        <w:ind w:left="1260" w:hanging="54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c./ hozzájárul a költségelven megállapított házastársi bérlőtársi szerződés megkötéséhez</w:t>
      </w:r>
    </w:p>
    <w:p w14:paraId="4B05A063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d./ szolgálati lakáshoz juttatásról döntés</w:t>
      </w:r>
    </w:p>
    <w:p w14:paraId="31E6CE9B" w14:textId="77777777" w:rsidR="005703C6" w:rsidRPr="00C30E25" w:rsidRDefault="005703C6" w:rsidP="005703C6">
      <w:pPr>
        <w:spacing w:line="276" w:lineRule="auto"/>
        <w:ind w:left="1080" w:hanging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e./ szolgálati jogviszony megszűnése után legfeljebb egy évig továbbengedélyezheti a lakáshasználatot;</w:t>
      </w:r>
    </w:p>
    <w:p w14:paraId="7E90E593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f./ vis maior esetén kijelöli a bérlő személyét;</w:t>
      </w:r>
    </w:p>
    <w:p w14:paraId="17C42D5E" w14:textId="77777777" w:rsidR="005703C6" w:rsidRPr="00C30E25" w:rsidRDefault="005703C6" w:rsidP="005703C6">
      <w:pPr>
        <w:spacing w:line="276" w:lineRule="auto"/>
        <w:ind w:left="1080" w:hanging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g./ hozzájárul az Ltv. 21. § (2) bekezdésben fel nem sorolt hozzátartozók bérlő általi befogadásához;</w:t>
      </w:r>
    </w:p>
    <w:p w14:paraId="5C0D3774" w14:textId="77777777" w:rsidR="005703C6" w:rsidRPr="00C30E25" w:rsidRDefault="005703C6" w:rsidP="005703C6">
      <w:pPr>
        <w:spacing w:line="276" w:lineRule="auto"/>
        <w:ind w:left="1080" w:hanging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h./ hozzájárulását adja önkormányzati tulajdonú lakás albérletbe adásához legfeljebb két év időtartamra;</w:t>
      </w:r>
    </w:p>
    <w:p w14:paraId="021541D9" w14:textId="77777777" w:rsidR="005703C6" w:rsidRPr="00C30E25" w:rsidRDefault="005703C6" w:rsidP="005703C6">
      <w:pPr>
        <w:spacing w:line="276" w:lineRule="auto"/>
        <w:ind w:left="72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i./ hozzájárul részletre vétel esetén az ingatlan vevő általi megterheléséhez</w:t>
      </w:r>
    </w:p>
    <w:p w14:paraId="048BDA1B" w14:textId="77777777" w:rsidR="005703C6" w:rsidRPr="00C30E25" w:rsidRDefault="005703C6" w:rsidP="005703C6">
      <w:pPr>
        <w:spacing w:line="276" w:lineRule="auto"/>
        <w:ind w:left="1080" w:hanging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j./ cserelakás biztosítására illetve az ehhez kapcsolódó bérbeadói hozzájárulás megadására jogosult.</w:t>
      </w:r>
    </w:p>
    <w:p w14:paraId="043B011A" w14:textId="77777777" w:rsidR="005703C6" w:rsidRPr="0028496A" w:rsidRDefault="005703C6" w:rsidP="005703C6">
      <w:pPr>
        <w:spacing w:line="276" w:lineRule="auto"/>
        <w:ind w:left="1080" w:hanging="360"/>
        <w:jc w:val="both"/>
        <w:rPr>
          <w:rFonts w:ascii="Garamond" w:hAnsi="Garamond"/>
          <w:i/>
          <w:sz w:val="16"/>
          <w:szCs w:val="16"/>
        </w:rPr>
      </w:pPr>
    </w:p>
    <w:p w14:paraId="66A5EAE5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E rendelet hatályba lépésével egyidejűleg az SZMSZ 3. számú mellékletének III./1. pontjának szociális ágazat terén gyakorolt hatáskörének f.) alpontja hatályát veszti.</w:t>
      </w:r>
    </w:p>
    <w:p w14:paraId="06314770" w14:textId="77777777" w:rsidR="005703C6" w:rsidRPr="0028496A" w:rsidRDefault="005703C6" w:rsidP="005703C6">
      <w:pPr>
        <w:spacing w:line="276" w:lineRule="auto"/>
        <w:ind w:left="360"/>
        <w:jc w:val="both"/>
        <w:rPr>
          <w:rFonts w:ascii="Garamond" w:hAnsi="Garamond"/>
          <w:sz w:val="16"/>
          <w:szCs w:val="16"/>
        </w:rPr>
      </w:pPr>
    </w:p>
    <w:p w14:paraId="2B8E4405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Jelen rendelet hatályba lépésével egyidejűleg az SZMSZ 3. számú mellékletének III./2. pontjának szociális ügyek terén meglévő hatáskörének h.) alpontja helyébe az alábbi rendelkezés lép:</w:t>
      </w:r>
    </w:p>
    <w:p w14:paraId="0BD42D5D" w14:textId="77777777" w:rsidR="005703C6" w:rsidRDefault="005703C6" w:rsidP="005703C6">
      <w:pPr>
        <w:spacing w:line="276" w:lineRule="auto"/>
        <w:ind w:left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h.) szociális bérlakások pályáztatása esetén dönt a bérlő személyének kijelöléséről.</w:t>
      </w:r>
    </w:p>
    <w:p w14:paraId="65DD0F71" w14:textId="77777777" w:rsidR="005703C6" w:rsidRPr="0028496A" w:rsidRDefault="005703C6" w:rsidP="005703C6">
      <w:pPr>
        <w:spacing w:line="276" w:lineRule="auto"/>
        <w:ind w:left="360"/>
        <w:jc w:val="both"/>
        <w:rPr>
          <w:rFonts w:ascii="Garamond" w:hAnsi="Garamond"/>
          <w:i/>
          <w:sz w:val="16"/>
          <w:szCs w:val="16"/>
        </w:rPr>
      </w:pPr>
    </w:p>
    <w:p w14:paraId="6CA646E7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E rendelet hatályba lépésével egyidejűleg az SZMSZ 3. számú mellékletének III./4. pontja az alábbi q.) és r.) alpontokkal egészül ki:</w:t>
      </w:r>
    </w:p>
    <w:p w14:paraId="41FAF87D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q.) indokolási kötelezettség terhe mellett javaslatot tesz nem szociális jellegű lakáshoz jutásra illetve önkormányzati lakás nem lakás céljára történő bérbeadására vonatkozóan;</w:t>
      </w:r>
    </w:p>
    <w:p w14:paraId="541BB4E4" w14:textId="77777777" w:rsidR="005703C6" w:rsidRPr="00C30E25" w:rsidRDefault="005703C6" w:rsidP="005703C6">
      <w:pPr>
        <w:spacing w:line="276" w:lineRule="auto"/>
        <w:ind w:left="360"/>
        <w:jc w:val="both"/>
        <w:rPr>
          <w:rFonts w:ascii="Garamond" w:hAnsi="Garamond"/>
          <w:i/>
        </w:rPr>
      </w:pPr>
      <w:r w:rsidRPr="00C30E25">
        <w:rPr>
          <w:rFonts w:ascii="Garamond" w:hAnsi="Garamond"/>
          <w:i/>
        </w:rPr>
        <w:t>r.) Szigetvár Város Önkormányzata Képviselő-testületének a lakások és helyiségek bérletéről és elidegenítéséről szóló 20./2011. (IV.22..) számú önkormányzati rendeletének 31. § (3) és (4) bekezdésében meghatározott munkálatok esetében véleményezés jogköre van.</w:t>
      </w:r>
    </w:p>
    <w:p w14:paraId="45F774BB" w14:textId="77777777" w:rsidR="005703C6" w:rsidRPr="0028496A" w:rsidRDefault="005703C6" w:rsidP="005703C6">
      <w:pPr>
        <w:spacing w:line="276" w:lineRule="auto"/>
        <w:jc w:val="both"/>
        <w:rPr>
          <w:rFonts w:ascii="Garamond" w:hAnsi="Garamond"/>
          <w:sz w:val="16"/>
          <w:szCs w:val="16"/>
        </w:rPr>
      </w:pPr>
    </w:p>
    <w:p w14:paraId="414604F9" w14:textId="77777777" w:rsidR="005703C6" w:rsidRPr="00C30E25" w:rsidRDefault="005703C6" w:rsidP="00730B8B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Jelen rendelet a belső piaci szolgáltatásokról szóló, az Európai Parlament és a Tanács 2006/123/EK irányelvnek megfelelő szabályozást tartalmaz.</w:t>
      </w:r>
    </w:p>
    <w:p w14:paraId="36399289" w14:textId="77777777" w:rsidR="005703C6" w:rsidRPr="0028496A" w:rsidRDefault="005703C6" w:rsidP="005703C6">
      <w:pPr>
        <w:spacing w:line="276" w:lineRule="auto"/>
        <w:jc w:val="center"/>
        <w:rPr>
          <w:rFonts w:ascii="Garamond" w:hAnsi="Garamond"/>
          <w:sz w:val="16"/>
          <w:szCs w:val="16"/>
        </w:rPr>
      </w:pPr>
    </w:p>
    <w:p w14:paraId="59B74F96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Szigetvár, 2011. április 21.</w:t>
      </w:r>
    </w:p>
    <w:p w14:paraId="687501B6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6BCF833F" w14:textId="77777777" w:rsidR="005703C6" w:rsidRPr="00C30E25" w:rsidRDefault="005703C6" w:rsidP="005703C6">
      <w:pPr>
        <w:spacing w:line="276" w:lineRule="auto"/>
        <w:ind w:firstLine="70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Kolovics János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Horváth Krisztián</w:t>
      </w:r>
    </w:p>
    <w:p w14:paraId="12EB09D1" w14:textId="77777777" w:rsidR="005703C6" w:rsidRPr="00C30E25" w:rsidRDefault="005703C6" w:rsidP="005703C6">
      <w:pPr>
        <w:spacing w:line="276" w:lineRule="auto"/>
        <w:ind w:left="70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polgármester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>
        <w:rPr>
          <w:rFonts w:ascii="Garamond" w:hAnsi="Garamond"/>
        </w:rPr>
        <w:t xml:space="preserve">      </w:t>
      </w:r>
      <w:r w:rsidRPr="00C30E25">
        <w:rPr>
          <w:rFonts w:ascii="Garamond" w:hAnsi="Garamond"/>
        </w:rPr>
        <w:t>jegyző</w:t>
      </w:r>
    </w:p>
    <w:p w14:paraId="5DE44933" w14:textId="77777777" w:rsidR="005703C6" w:rsidRPr="00C30E25" w:rsidRDefault="005703C6" w:rsidP="005703C6">
      <w:pPr>
        <w:spacing w:line="276" w:lineRule="auto"/>
        <w:ind w:left="354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       </w:t>
      </w:r>
    </w:p>
    <w:p w14:paraId="19D92529" w14:textId="77777777" w:rsidR="005703C6" w:rsidRPr="00C30E25" w:rsidRDefault="005703C6" w:rsidP="005703C6">
      <w:pPr>
        <w:spacing w:line="276" w:lineRule="auto"/>
        <w:ind w:left="354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ab/>
        <w:t xml:space="preserve"> A 20/2011. (IV.22.) Ör. számú  rendeletet</w:t>
      </w:r>
    </w:p>
    <w:p w14:paraId="3A73647F" w14:textId="77777777" w:rsidR="005703C6" w:rsidRPr="00C30E25" w:rsidRDefault="005703C6" w:rsidP="005703C6">
      <w:pPr>
        <w:spacing w:line="276" w:lineRule="auto"/>
        <w:ind w:left="2832" w:firstLine="70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        2011. április 22. napján kihirdetem.</w:t>
      </w:r>
    </w:p>
    <w:p w14:paraId="71D4ABFE" w14:textId="77777777" w:rsidR="005703C6" w:rsidRDefault="005703C6" w:rsidP="005703C6">
      <w:pPr>
        <w:spacing w:line="276" w:lineRule="auto"/>
        <w:ind w:left="4956" w:firstLine="708"/>
        <w:jc w:val="both"/>
        <w:rPr>
          <w:rFonts w:ascii="Garamond" w:hAnsi="Garamond"/>
        </w:rPr>
      </w:pPr>
    </w:p>
    <w:p w14:paraId="77E3245D" w14:textId="1BE66C47" w:rsidR="005703C6" w:rsidRPr="00C30E25" w:rsidRDefault="005703C6" w:rsidP="005703C6">
      <w:pPr>
        <w:spacing w:line="276" w:lineRule="auto"/>
        <w:ind w:left="4956" w:firstLine="70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Horváth Krisztián</w:t>
      </w:r>
    </w:p>
    <w:p w14:paraId="5FF707E2" w14:textId="77777777" w:rsidR="005703C6" w:rsidRPr="00C30E25" w:rsidRDefault="005703C6" w:rsidP="005703C6">
      <w:pPr>
        <w:spacing w:line="276" w:lineRule="auto"/>
        <w:ind w:left="5664" w:firstLine="708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Jegyző</w:t>
      </w:r>
    </w:p>
    <w:p w14:paraId="0AD45BBA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CF2A7BD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1B483F63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4E187811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349E91C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1136BE41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76E842E7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11E210B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06B59EF9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496ECCD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8D63875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75F4C240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5BDE3868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5CD900C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7BD82A2E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106CA034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76145203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51ED1F08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0883CAEB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48186795" w14:textId="77777777" w:rsidR="005703C6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</w:p>
    <w:p w14:paraId="22F64BEF" w14:textId="430C40A2" w:rsidR="005703C6" w:rsidRPr="00C30E25" w:rsidRDefault="005703C6" w:rsidP="005703C6">
      <w:pPr>
        <w:spacing w:line="276" w:lineRule="auto"/>
        <w:jc w:val="right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lastRenderedPageBreak/>
        <w:t>1. számú melléklet a 20/2011. (IV.22.) számú Ör.-hez</w:t>
      </w:r>
    </w:p>
    <w:p w14:paraId="5DCBD9B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u w:val="single"/>
        </w:rPr>
      </w:pPr>
    </w:p>
    <w:p w14:paraId="706BABF9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u w:val="single"/>
        </w:rPr>
      </w:pPr>
    </w:p>
    <w:p w14:paraId="6DB16AA3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Pályázati díjak</w:t>
      </w:r>
    </w:p>
    <w:p w14:paraId="4A54E0BB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  <w:r w:rsidRPr="00C30E25">
        <w:rPr>
          <w:rFonts w:ascii="Garamond" w:hAnsi="Garamond"/>
        </w:rPr>
        <w:t>forintban meghatározva</w:t>
      </w:r>
    </w:p>
    <w:p w14:paraId="353E46F7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1756"/>
        <w:gridCol w:w="921"/>
        <w:gridCol w:w="1086"/>
        <w:gridCol w:w="921"/>
        <w:gridCol w:w="1086"/>
        <w:gridCol w:w="921"/>
      </w:tblGrid>
      <w:tr w:rsidR="005703C6" w:rsidRPr="00C30E25" w14:paraId="4DDA5CDE" w14:textId="77777777" w:rsidTr="0006175C">
        <w:trPr>
          <w:jc w:val="center"/>
        </w:trPr>
        <w:tc>
          <w:tcPr>
            <w:tcW w:w="0" w:type="auto"/>
          </w:tcPr>
          <w:p w14:paraId="3135543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EB82D6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</w:t>
            </w:r>
          </w:p>
          <w:p w14:paraId="17073DF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Komfortfokozat</w:t>
            </w:r>
          </w:p>
        </w:tc>
        <w:tc>
          <w:tcPr>
            <w:tcW w:w="0" w:type="auto"/>
          </w:tcPr>
          <w:p w14:paraId="0BDFCCC6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B</w:t>
            </w:r>
          </w:p>
          <w:p w14:paraId="23BF7E5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 szoba</w:t>
            </w:r>
          </w:p>
        </w:tc>
        <w:tc>
          <w:tcPr>
            <w:tcW w:w="0" w:type="auto"/>
          </w:tcPr>
          <w:p w14:paraId="045E316A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C</w:t>
            </w:r>
          </w:p>
          <w:p w14:paraId="2C9A5B4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1.5 szoba</w:t>
            </w:r>
          </w:p>
        </w:tc>
        <w:tc>
          <w:tcPr>
            <w:tcW w:w="0" w:type="auto"/>
          </w:tcPr>
          <w:p w14:paraId="38AC1C8A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D</w:t>
            </w:r>
          </w:p>
          <w:p w14:paraId="3DCFB5FF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 szoba</w:t>
            </w:r>
          </w:p>
        </w:tc>
        <w:tc>
          <w:tcPr>
            <w:tcW w:w="0" w:type="auto"/>
          </w:tcPr>
          <w:p w14:paraId="6485C5A3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E</w:t>
            </w:r>
          </w:p>
          <w:p w14:paraId="7AFBDB6C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2.5 szoba</w:t>
            </w:r>
          </w:p>
        </w:tc>
        <w:tc>
          <w:tcPr>
            <w:tcW w:w="0" w:type="auto"/>
          </w:tcPr>
          <w:p w14:paraId="2B1DBCF1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</w:t>
            </w:r>
          </w:p>
          <w:p w14:paraId="2EE62306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 szoba</w:t>
            </w:r>
          </w:p>
        </w:tc>
      </w:tr>
      <w:tr w:rsidR="005703C6" w:rsidRPr="00C30E25" w14:paraId="7DF38F20" w14:textId="77777777" w:rsidTr="0006175C">
        <w:trPr>
          <w:jc w:val="center"/>
        </w:trPr>
        <w:tc>
          <w:tcPr>
            <w:tcW w:w="0" w:type="auto"/>
          </w:tcPr>
          <w:p w14:paraId="4D29999F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</w:t>
            </w:r>
          </w:p>
        </w:tc>
        <w:tc>
          <w:tcPr>
            <w:tcW w:w="0" w:type="auto"/>
          </w:tcPr>
          <w:p w14:paraId="4FF754F5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0" w:type="auto"/>
          </w:tcPr>
          <w:p w14:paraId="5E831FEE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  <w:tc>
          <w:tcPr>
            <w:tcW w:w="0" w:type="auto"/>
          </w:tcPr>
          <w:p w14:paraId="676CE10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  <w:tc>
          <w:tcPr>
            <w:tcW w:w="0" w:type="auto"/>
          </w:tcPr>
          <w:p w14:paraId="57009A49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  <w:tc>
          <w:tcPr>
            <w:tcW w:w="0" w:type="auto"/>
          </w:tcPr>
          <w:p w14:paraId="4D2BC1D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  <w:tc>
          <w:tcPr>
            <w:tcW w:w="0" w:type="auto"/>
          </w:tcPr>
          <w:p w14:paraId="22B7BDA8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</w:tr>
      <w:tr w:rsidR="005703C6" w:rsidRPr="00C30E25" w14:paraId="3C4AD358" w14:textId="77777777" w:rsidTr="0006175C">
        <w:trPr>
          <w:jc w:val="center"/>
        </w:trPr>
        <w:tc>
          <w:tcPr>
            <w:tcW w:w="0" w:type="auto"/>
          </w:tcPr>
          <w:p w14:paraId="03C6A834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</w:t>
            </w:r>
          </w:p>
        </w:tc>
        <w:tc>
          <w:tcPr>
            <w:tcW w:w="0" w:type="auto"/>
          </w:tcPr>
          <w:p w14:paraId="772F83D1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Félkomfortos</w:t>
            </w:r>
          </w:p>
        </w:tc>
        <w:tc>
          <w:tcPr>
            <w:tcW w:w="0" w:type="auto"/>
          </w:tcPr>
          <w:p w14:paraId="74E0DA37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500</w:t>
            </w:r>
          </w:p>
        </w:tc>
        <w:tc>
          <w:tcPr>
            <w:tcW w:w="0" w:type="auto"/>
          </w:tcPr>
          <w:p w14:paraId="71206265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1000</w:t>
            </w:r>
          </w:p>
        </w:tc>
        <w:tc>
          <w:tcPr>
            <w:tcW w:w="0" w:type="auto"/>
          </w:tcPr>
          <w:p w14:paraId="026BA49F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1500</w:t>
            </w:r>
          </w:p>
        </w:tc>
        <w:tc>
          <w:tcPr>
            <w:tcW w:w="0" w:type="auto"/>
          </w:tcPr>
          <w:p w14:paraId="769718D6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  <w:tc>
          <w:tcPr>
            <w:tcW w:w="0" w:type="auto"/>
          </w:tcPr>
          <w:p w14:paraId="1DA0C8FA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-</w:t>
            </w:r>
          </w:p>
        </w:tc>
      </w:tr>
      <w:tr w:rsidR="005703C6" w:rsidRPr="00C30E25" w14:paraId="2009B765" w14:textId="77777777" w:rsidTr="0006175C">
        <w:trPr>
          <w:jc w:val="center"/>
        </w:trPr>
        <w:tc>
          <w:tcPr>
            <w:tcW w:w="0" w:type="auto"/>
          </w:tcPr>
          <w:p w14:paraId="1D9ABD79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54639104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0" w:type="auto"/>
          </w:tcPr>
          <w:p w14:paraId="0ABF19ED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1000</w:t>
            </w:r>
          </w:p>
        </w:tc>
        <w:tc>
          <w:tcPr>
            <w:tcW w:w="0" w:type="auto"/>
          </w:tcPr>
          <w:p w14:paraId="605259E9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1500</w:t>
            </w:r>
          </w:p>
        </w:tc>
        <w:tc>
          <w:tcPr>
            <w:tcW w:w="0" w:type="auto"/>
          </w:tcPr>
          <w:p w14:paraId="52501E0E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2000</w:t>
            </w:r>
          </w:p>
        </w:tc>
        <w:tc>
          <w:tcPr>
            <w:tcW w:w="0" w:type="auto"/>
          </w:tcPr>
          <w:p w14:paraId="669DD3D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2500</w:t>
            </w:r>
          </w:p>
        </w:tc>
        <w:tc>
          <w:tcPr>
            <w:tcW w:w="0" w:type="auto"/>
          </w:tcPr>
          <w:p w14:paraId="4FD4569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3000</w:t>
            </w:r>
          </w:p>
        </w:tc>
      </w:tr>
      <w:tr w:rsidR="005703C6" w:rsidRPr="00C30E25" w14:paraId="23A3253D" w14:textId="77777777" w:rsidTr="0006175C">
        <w:trPr>
          <w:jc w:val="center"/>
        </w:trPr>
        <w:tc>
          <w:tcPr>
            <w:tcW w:w="0" w:type="auto"/>
          </w:tcPr>
          <w:p w14:paraId="2FCD5271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72E08E17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0" w:type="auto"/>
          </w:tcPr>
          <w:p w14:paraId="2BB80EC7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1500</w:t>
            </w:r>
          </w:p>
        </w:tc>
        <w:tc>
          <w:tcPr>
            <w:tcW w:w="0" w:type="auto"/>
          </w:tcPr>
          <w:p w14:paraId="4F1BBD09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2000</w:t>
            </w:r>
          </w:p>
        </w:tc>
        <w:tc>
          <w:tcPr>
            <w:tcW w:w="0" w:type="auto"/>
          </w:tcPr>
          <w:p w14:paraId="762FECD1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2500</w:t>
            </w:r>
          </w:p>
        </w:tc>
        <w:tc>
          <w:tcPr>
            <w:tcW w:w="0" w:type="auto"/>
          </w:tcPr>
          <w:p w14:paraId="279CF302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3000</w:t>
            </w:r>
          </w:p>
        </w:tc>
        <w:tc>
          <w:tcPr>
            <w:tcW w:w="0" w:type="auto"/>
          </w:tcPr>
          <w:p w14:paraId="4B23488D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3500</w:t>
            </w:r>
          </w:p>
        </w:tc>
      </w:tr>
    </w:tbl>
    <w:p w14:paraId="44D84AB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38B7E34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19680C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5D7C477" w14:textId="77777777" w:rsidR="005703C6" w:rsidRPr="00C30E25" w:rsidRDefault="005703C6" w:rsidP="005703C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198BF1B" w14:textId="77777777" w:rsidR="005703C6" w:rsidRPr="00C30E25" w:rsidRDefault="005703C6" w:rsidP="005703C6">
      <w:pPr>
        <w:suppressAutoHyphens/>
        <w:spacing w:before="240"/>
        <w:jc w:val="right"/>
        <w:rPr>
          <w:rFonts w:ascii="Garamond" w:eastAsia="Noto Sans CJK SC Regular" w:hAnsi="Garamond" w:cs="FreeSans"/>
          <w:kern w:val="2"/>
          <w:u w:val="single"/>
          <w:lang w:eastAsia="zh-CN" w:bidi="hi-IN"/>
        </w:rPr>
      </w:pPr>
      <w:r w:rsidRPr="00C30E25">
        <w:rPr>
          <w:rFonts w:ascii="Garamond" w:eastAsia="Noto Sans CJK SC Regular" w:hAnsi="Garamond" w:cs="FreeSans"/>
          <w:i/>
          <w:iCs/>
          <w:kern w:val="2"/>
          <w:u w:val="single"/>
          <w:lang w:eastAsia="zh-CN" w:bidi="hi-IN"/>
        </w:rPr>
        <w:lastRenderedPageBreak/>
        <w:t>2. melléklet</w:t>
      </w:r>
      <w:r w:rsidRPr="00C30E25">
        <w:rPr>
          <w:rStyle w:val="Lbjegyzet-hivatkozs"/>
          <w:rFonts w:ascii="Garamond" w:eastAsia="Noto Sans CJK SC Regular" w:hAnsi="Garamond" w:cs="FreeSans"/>
          <w:kern w:val="2"/>
          <w:u w:val="single"/>
          <w:lang w:eastAsia="zh-CN" w:bidi="hi-IN"/>
        </w:rPr>
        <w:footnoteReference w:id="78"/>
      </w:r>
    </w:p>
    <w:p w14:paraId="1BE844C9" w14:textId="77777777" w:rsidR="005703C6" w:rsidRPr="00C30E25" w:rsidRDefault="005703C6" w:rsidP="005703C6">
      <w:pPr>
        <w:tabs>
          <w:tab w:val="left" w:pos="6465"/>
        </w:tabs>
        <w:spacing w:before="360" w:line="276" w:lineRule="auto"/>
        <w:jc w:val="center"/>
        <w:rPr>
          <w:rFonts w:ascii="Garamond" w:hAnsi="Garamond"/>
          <w:b/>
          <w:bCs/>
          <w:u w:val="single"/>
        </w:rPr>
      </w:pPr>
      <w:r w:rsidRPr="00C30E25">
        <w:rPr>
          <w:rFonts w:ascii="Garamond" w:hAnsi="Garamond"/>
          <w:b/>
          <w:bCs/>
          <w:u w:val="single"/>
        </w:rPr>
        <w:t>Az önkormányzati tulajdonú lakások lakbérének mértéke</w:t>
      </w:r>
    </w:p>
    <w:p w14:paraId="38A3A2A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78A4572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53B1707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  <w:b/>
          <w:bCs/>
        </w:rPr>
        <w:t>A./ Szociális jellegű bérlakások lakbérének mértéke, melyek az általános forgalmi adót nem tartalmazzák</w:t>
      </w:r>
      <w:r w:rsidRPr="00C30E25">
        <w:rPr>
          <w:rFonts w:ascii="Garamond" w:hAnsi="Garamond"/>
        </w:rPr>
        <w:t xml:space="preserve">: </w:t>
      </w:r>
    </w:p>
    <w:p w14:paraId="5934E065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258"/>
        <w:gridCol w:w="2340"/>
      </w:tblGrid>
      <w:tr w:rsidR="005703C6" w:rsidRPr="00C30E25" w14:paraId="4188D30D" w14:textId="77777777" w:rsidTr="0006175C">
        <w:tc>
          <w:tcPr>
            <w:tcW w:w="442" w:type="dxa"/>
          </w:tcPr>
          <w:p w14:paraId="5C9167FE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258" w:type="dxa"/>
          </w:tcPr>
          <w:p w14:paraId="514F6B4A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            A</w:t>
            </w:r>
          </w:p>
          <w:p w14:paraId="6ED3E4ED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Komfortfokozat</w:t>
            </w:r>
          </w:p>
        </w:tc>
        <w:tc>
          <w:tcPr>
            <w:tcW w:w="2340" w:type="dxa"/>
          </w:tcPr>
          <w:p w14:paraId="52023947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          B</w:t>
            </w:r>
          </w:p>
          <w:p w14:paraId="3A5C4943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 Lakbér mértéke</w:t>
            </w:r>
          </w:p>
          <w:p w14:paraId="01735B79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      (Ft/m2/hó)</w:t>
            </w:r>
          </w:p>
        </w:tc>
      </w:tr>
      <w:tr w:rsidR="005703C6" w:rsidRPr="00C30E25" w14:paraId="48B191FC" w14:textId="77777777" w:rsidTr="0006175C">
        <w:tc>
          <w:tcPr>
            <w:tcW w:w="442" w:type="dxa"/>
          </w:tcPr>
          <w:p w14:paraId="39156600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</w:t>
            </w:r>
          </w:p>
        </w:tc>
        <w:tc>
          <w:tcPr>
            <w:tcW w:w="2258" w:type="dxa"/>
          </w:tcPr>
          <w:p w14:paraId="04F6EFDC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</w:t>
            </w:r>
          </w:p>
        </w:tc>
        <w:tc>
          <w:tcPr>
            <w:tcW w:w="2340" w:type="dxa"/>
          </w:tcPr>
          <w:p w14:paraId="105C86F1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5703C6" w:rsidRPr="00C30E25" w14:paraId="2DC9D1D1" w14:textId="77777777" w:rsidTr="0006175C">
        <w:tc>
          <w:tcPr>
            <w:tcW w:w="442" w:type="dxa"/>
          </w:tcPr>
          <w:p w14:paraId="5F3A407E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</w:t>
            </w:r>
          </w:p>
        </w:tc>
        <w:tc>
          <w:tcPr>
            <w:tcW w:w="2258" w:type="dxa"/>
          </w:tcPr>
          <w:p w14:paraId="58C91AB5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Komfort nélküli    </w:t>
            </w:r>
          </w:p>
          <w:p w14:paraId="3612720A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</w:t>
            </w:r>
          </w:p>
        </w:tc>
        <w:tc>
          <w:tcPr>
            <w:tcW w:w="2340" w:type="dxa"/>
          </w:tcPr>
          <w:p w14:paraId="7CADACC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200</w:t>
            </w:r>
          </w:p>
        </w:tc>
      </w:tr>
      <w:tr w:rsidR="005703C6" w:rsidRPr="00C30E25" w14:paraId="5A8BD7A1" w14:textId="77777777" w:rsidTr="0006175C">
        <w:tc>
          <w:tcPr>
            <w:tcW w:w="442" w:type="dxa"/>
          </w:tcPr>
          <w:p w14:paraId="32830715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</w:t>
            </w:r>
          </w:p>
        </w:tc>
        <w:tc>
          <w:tcPr>
            <w:tcW w:w="2258" w:type="dxa"/>
          </w:tcPr>
          <w:p w14:paraId="67B38765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Félkomfortos</w:t>
            </w:r>
          </w:p>
          <w:p w14:paraId="6D5E1491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4D47E793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240</w:t>
            </w:r>
          </w:p>
        </w:tc>
      </w:tr>
      <w:tr w:rsidR="005703C6" w:rsidRPr="00C30E25" w14:paraId="67A14C2E" w14:textId="77777777" w:rsidTr="0006175C">
        <w:tc>
          <w:tcPr>
            <w:tcW w:w="442" w:type="dxa"/>
          </w:tcPr>
          <w:p w14:paraId="41DC248A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</w:t>
            </w:r>
          </w:p>
        </w:tc>
        <w:tc>
          <w:tcPr>
            <w:tcW w:w="2258" w:type="dxa"/>
          </w:tcPr>
          <w:p w14:paraId="35728EEF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Komfortos</w:t>
            </w:r>
          </w:p>
          <w:p w14:paraId="06E247A3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31E2DF67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300</w:t>
            </w:r>
          </w:p>
        </w:tc>
      </w:tr>
      <w:tr w:rsidR="005703C6" w:rsidRPr="00C30E25" w14:paraId="1025C334" w14:textId="77777777" w:rsidTr="0006175C">
        <w:tc>
          <w:tcPr>
            <w:tcW w:w="442" w:type="dxa"/>
          </w:tcPr>
          <w:p w14:paraId="31F471C7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</w:t>
            </w:r>
          </w:p>
        </w:tc>
        <w:tc>
          <w:tcPr>
            <w:tcW w:w="2258" w:type="dxa"/>
          </w:tcPr>
          <w:p w14:paraId="09BDBCCF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Összkomfortos</w:t>
            </w:r>
          </w:p>
          <w:p w14:paraId="4F00F8B0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73514735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500 </w:t>
            </w:r>
          </w:p>
        </w:tc>
      </w:tr>
    </w:tbl>
    <w:p w14:paraId="13BE5A9D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8A6FFC5" w14:textId="77777777" w:rsidR="005703C6" w:rsidRPr="00C30E25" w:rsidRDefault="005703C6" w:rsidP="005703C6">
      <w:pPr>
        <w:spacing w:before="240" w:line="276" w:lineRule="auto"/>
        <w:jc w:val="both"/>
        <w:rPr>
          <w:rFonts w:ascii="Garamond" w:hAnsi="Garamond"/>
          <w:b/>
          <w:bCs/>
        </w:rPr>
      </w:pPr>
      <w:r w:rsidRPr="00C30E25">
        <w:rPr>
          <w:rFonts w:ascii="Garamond" w:hAnsi="Garamond"/>
          <w:b/>
          <w:bCs/>
        </w:rPr>
        <w:t xml:space="preserve">B./ </w:t>
      </w:r>
    </w:p>
    <w:p w14:paraId="09AEEE07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16EE44A2" w14:textId="77777777" w:rsidR="005703C6" w:rsidRPr="00C30E25" w:rsidRDefault="005703C6" w:rsidP="005703C6">
      <w:pPr>
        <w:spacing w:line="276" w:lineRule="auto"/>
        <w:contextualSpacing/>
        <w:jc w:val="both"/>
        <w:rPr>
          <w:rFonts w:ascii="Garamond" w:eastAsia="Calibri" w:hAnsi="Garamond"/>
          <w:b/>
          <w:bCs/>
          <w:lang w:eastAsia="en-US"/>
        </w:rPr>
      </w:pPr>
      <w:r w:rsidRPr="00C30E25">
        <w:rPr>
          <w:rFonts w:ascii="Garamond" w:eastAsia="Calibri" w:hAnsi="Garamond"/>
          <w:b/>
          <w:bCs/>
          <w:lang w:eastAsia="en-US"/>
        </w:rPr>
        <w:t xml:space="preserve">C./ </w:t>
      </w:r>
      <w:r>
        <w:rPr>
          <w:rStyle w:val="Lbjegyzet-hivatkozs"/>
          <w:rFonts w:ascii="Garamond" w:eastAsia="Calibri" w:hAnsi="Garamond"/>
          <w:b/>
          <w:bCs/>
          <w:lang w:eastAsia="en-US"/>
        </w:rPr>
        <w:footnoteReference w:id="79"/>
      </w:r>
      <w:r w:rsidRPr="00C30E25">
        <w:rPr>
          <w:rFonts w:ascii="Garamond" w:eastAsia="Calibri" w:hAnsi="Garamond"/>
          <w:b/>
          <w:bCs/>
          <w:lang w:eastAsia="en-US"/>
        </w:rPr>
        <w:t>A költségelven megállapított lakás lakbérének mértéke, mely az általános forgalmi adót nem tartalmazza:</w:t>
      </w:r>
    </w:p>
    <w:p w14:paraId="4DCBB645" w14:textId="77777777" w:rsidR="005703C6" w:rsidRPr="00C30E25" w:rsidRDefault="005703C6" w:rsidP="005703C6">
      <w:pPr>
        <w:spacing w:line="276" w:lineRule="auto"/>
        <w:contextualSpacing/>
        <w:jc w:val="both"/>
        <w:rPr>
          <w:rFonts w:ascii="Garamond" w:eastAsia="Calibri" w:hAnsi="Garamond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878"/>
        <w:gridCol w:w="3071"/>
      </w:tblGrid>
      <w:tr w:rsidR="005703C6" w:rsidRPr="00C30E25" w14:paraId="37356A09" w14:textId="77777777" w:rsidTr="0006175C">
        <w:tc>
          <w:tcPr>
            <w:tcW w:w="2263" w:type="dxa"/>
          </w:tcPr>
          <w:p w14:paraId="1B1C507B" w14:textId="77777777" w:rsidR="005703C6" w:rsidRPr="00C30E25" w:rsidRDefault="005703C6" w:rsidP="0006175C">
            <w:pPr>
              <w:spacing w:line="276" w:lineRule="auto"/>
              <w:contextualSpacing/>
              <w:jc w:val="both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3878" w:type="dxa"/>
          </w:tcPr>
          <w:p w14:paraId="2848493D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A</w:t>
            </w:r>
          </w:p>
          <w:p w14:paraId="782E78BB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Komfortfokozat</w:t>
            </w:r>
          </w:p>
        </w:tc>
        <w:tc>
          <w:tcPr>
            <w:tcW w:w="3071" w:type="dxa"/>
          </w:tcPr>
          <w:p w14:paraId="29DA9A64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B</w:t>
            </w:r>
          </w:p>
          <w:p w14:paraId="4261BCEE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Lakbér mértéke</w:t>
            </w:r>
          </w:p>
          <w:p w14:paraId="3A99BEB1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Ft/m</w:t>
            </w:r>
            <w:r w:rsidRPr="00C30E25">
              <w:rPr>
                <w:rFonts w:ascii="Garamond" w:eastAsia="Calibri" w:hAnsi="Garamond"/>
                <w:vertAlign w:val="superscript"/>
                <w:lang w:eastAsia="en-US"/>
              </w:rPr>
              <w:t>2</w:t>
            </w:r>
            <w:r w:rsidRPr="00C30E25">
              <w:rPr>
                <w:rFonts w:ascii="Garamond" w:eastAsia="Calibri" w:hAnsi="Garamond"/>
                <w:lang w:eastAsia="en-US"/>
              </w:rPr>
              <w:t>/hó</w:t>
            </w:r>
          </w:p>
        </w:tc>
      </w:tr>
      <w:tr w:rsidR="005703C6" w:rsidRPr="00C30E25" w14:paraId="3E30ED47" w14:textId="77777777" w:rsidTr="0006175C">
        <w:tc>
          <w:tcPr>
            <w:tcW w:w="2263" w:type="dxa"/>
          </w:tcPr>
          <w:p w14:paraId="1731BE07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1.</w:t>
            </w:r>
          </w:p>
        </w:tc>
        <w:tc>
          <w:tcPr>
            <w:tcW w:w="3878" w:type="dxa"/>
          </w:tcPr>
          <w:p w14:paraId="6A53D574" w14:textId="77777777" w:rsidR="005703C6" w:rsidRPr="00C30E25" w:rsidRDefault="005703C6" w:rsidP="0006175C">
            <w:pPr>
              <w:spacing w:line="276" w:lineRule="auto"/>
              <w:contextualSpacing/>
              <w:jc w:val="both"/>
              <w:rPr>
                <w:rFonts w:ascii="Garamond" w:eastAsia="Calibri" w:hAnsi="Garamond"/>
                <w:lang w:eastAsia="en-US"/>
              </w:rPr>
            </w:pPr>
          </w:p>
        </w:tc>
        <w:tc>
          <w:tcPr>
            <w:tcW w:w="3071" w:type="dxa"/>
          </w:tcPr>
          <w:p w14:paraId="2D30A4D9" w14:textId="77777777" w:rsidR="005703C6" w:rsidRPr="00C30E25" w:rsidRDefault="005703C6" w:rsidP="0006175C">
            <w:pPr>
              <w:spacing w:line="276" w:lineRule="auto"/>
              <w:contextualSpacing/>
              <w:jc w:val="right"/>
              <w:rPr>
                <w:rFonts w:ascii="Garamond" w:eastAsia="Calibri" w:hAnsi="Garamond"/>
                <w:lang w:eastAsia="en-US"/>
              </w:rPr>
            </w:pPr>
          </w:p>
        </w:tc>
      </w:tr>
      <w:tr w:rsidR="005703C6" w:rsidRPr="00C30E25" w14:paraId="0633EE6D" w14:textId="77777777" w:rsidTr="0006175C">
        <w:tc>
          <w:tcPr>
            <w:tcW w:w="2263" w:type="dxa"/>
          </w:tcPr>
          <w:p w14:paraId="760B8B77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2.</w:t>
            </w:r>
          </w:p>
        </w:tc>
        <w:tc>
          <w:tcPr>
            <w:tcW w:w="3878" w:type="dxa"/>
          </w:tcPr>
          <w:p w14:paraId="33F249CB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Komfort nélküli</w:t>
            </w:r>
          </w:p>
        </w:tc>
        <w:tc>
          <w:tcPr>
            <w:tcW w:w="3071" w:type="dxa"/>
          </w:tcPr>
          <w:p w14:paraId="7105CA6F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250</w:t>
            </w:r>
          </w:p>
        </w:tc>
      </w:tr>
      <w:tr w:rsidR="005703C6" w:rsidRPr="00C30E25" w14:paraId="77A6240E" w14:textId="77777777" w:rsidTr="0006175C">
        <w:tc>
          <w:tcPr>
            <w:tcW w:w="2263" w:type="dxa"/>
          </w:tcPr>
          <w:p w14:paraId="114E86DE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3.</w:t>
            </w:r>
          </w:p>
        </w:tc>
        <w:tc>
          <w:tcPr>
            <w:tcW w:w="3878" w:type="dxa"/>
          </w:tcPr>
          <w:p w14:paraId="0C98C021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Félkomfortos</w:t>
            </w:r>
          </w:p>
        </w:tc>
        <w:tc>
          <w:tcPr>
            <w:tcW w:w="3071" w:type="dxa"/>
          </w:tcPr>
          <w:p w14:paraId="5B0F5E6B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300</w:t>
            </w:r>
          </w:p>
        </w:tc>
      </w:tr>
      <w:tr w:rsidR="005703C6" w:rsidRPr="00C30E25" w14:paraId="7FBC20DB" w14:textId="77777777" w:rsidTr="0006175C">
        <w:tc>
          <w:tcPr>
            <w:tcW w:w="2263" w:type="dxa"/>
          </w:tcPr>
          <w:p w14:paraId="3BC23096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4.</w:t>
            </w:r>
          </w:p>
        </w:tc>
        <w:tc>
          <w:tcPr>
            <w:tcW w:w="3878" w:type="dxa"/>
          </w:tcPr>
          <w:p w14:paraId="23CEBBF1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Komfortos</w:t>
            </w:r>
          </w:p>
        </w:tc>
        <w:tc>
          <w:tcPr>
            <w:tcW w:w="3071" w:type="dxa"/>
          </w:tcPr>
          <w:p w14:paraId="4D0CD109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370</w:t>
            </w:r>
          </w:p>
        </w:tc>
      </w:tr>
      <w:tr w:rsidR="005703C6" w:rsidRPr="00C30E25" w14:paraId="0DA1131F" w14:textId="77777777" w:rsidTr="0006175C">
        <w:tc>
          <w:tcPr>
            <w:tcW w:w="2263" w:type="dxa"/>
          </w:tcPr>
          <w:p w14:paraId="6F45628C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5.</w:t>
            </w:r>
          </w:p>
        </w:tc>
        <w:tc>
          <w:tcPr>
            <w:tcW w:w="3878" w:type="dxa"/>
          </w:tcPr>
          <w:p w14:paraId="53E291C4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Összkomfortos</w:t>
            </w:r>
          </w:p>
        </w:tc>
        <w:tc>
          <w:tcPr>
            <w:tcW w:w="3071" w:type="dxa"/>
          </w:tcPr>
          <w:p w14:paraId="35FEDE40" w14:textId="77777777" w:rsidR="005703C6" w:rsidRPr="00C30E25" w:rsidRDefault="005703C6" w:rsidP="0006175C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lang w:eastAsia="en-US"/>
              </w:rPr>
            </w:pPr>
            <w:r w:rsidRPr="00C30E25">
              <w:rPr>
                <w:rFonts w:ascii="Garamond" w:eastAsia="Calibri" w:hAnsi="Garamond"/>
                <w:lang w:eastAsia="en-US"/>
              </w:rPr>
              <w:t>620</w:t>
            </w:r>
          </w:p>
        </w:tc>
      </w:tr>
    </w:tbl>
    <w:p w14:paraId="776745E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FF0BCBA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61850C4D" w14:textId="77777777" w:rsidR="005703C6" w:rsidRPr="00C30E25" w:rsidRDefault="005703C6" w:rsidP="005703C6">
      <w:pPr>
        <w:spacing w:after="160" w:line="259" w:lineRule="auto"/>
        <w:rPr>
          <w:rFonts w:ascii="Garamond" w:eastAsia="Noto Sans CJK SC Regular" w:hAnsi="Garamond" w:cs="FreeSans"/>
          <w:b/>
          <w:bCs/>
          <w:kern w:val="2"/>
          <w:lang w:eastAsia="zh-CN" w:bidi="hi-IN"/>
        </w:rPr>
      </w:pPr>
      <w:r w:rsidRPr="00C30E25">
        <w:rPr>
          <w:rFonts w:ascii="Garamond" w:eastAsia="Calibri" w:hAnsi="Garamond"/>
          <w:b/>
          <w:bCs/>
          <w:sz w:val="22"/>
          <w:szCs w:val="22"/>
          <w:lang w:eastAsia="en-US"/>
        </w:rPr>
        <w:t>D./ Vis maior esetére fenntartott szükséglakás lakbérének mértéke 100 Ft/m²/hó + Áfa.</w:t>
      </w:r>
    </w:p>
    <w:p w14:paraId="4835D2EB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53E95F41" w14:textId="77777777" w:rsidR="005703C6" w:rsidRPr="00C30E25" w:rsidRDefault="005703C6" w:rsidP="005703C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AF8314E" w14:textId="77777777" w:rsidR="005703C6" w:rsidRPr="00C30E25" w:rsidRDefault="005703C6" w:rsidP="005703C6">
      <w:pPr>
        <w:suppressAutoHyphens/>
        <w:spacing w:before="240"/>
        <w:jc w:val="right"/>
        <w:rPr>
          <w:rFonts w:ascii="Garamond" w:eastAsia="Noto Sans CJK SC Regular" w:hAnsi="Garamond" w:cs="FreeSans"/>
          <w:kern w:val="2"/>
          <w:u w:val="single"/>
          <w:lang w:eastAsia="zh-CN" w:bidi="hi-IN"/>
        </w:rPr>
      </w:pPr>
      <w:r w:rsidRPr="00C30E25">
        <w:rPr>
          <w:rFonts w:ascii="Garamond" w:eastAsia="Noto Sans CJK SC Regular" w:hAnsi="Garamond" w:cs="FreeSans"/>
          <w:i/>
          <w:iCs/>
          <w:kern w:val="2"/>
          <w:u w:val="single"/>
          <w:lang w:eastAsia="zh-CN" w:bidi="hi-IN"/>
        </w:rPr>
        <w:lastRenderedPageBreak/>
        <w:t>3. mellékle</w:t>
      </w:r>
      <w:r>
        <w:rPr>
          <w:rFonts w:ascii="Garamond" w:eastAsia="Noto Sans CJK SC Regular" w:hAnsi="Garamond" w:cs="FreeSans"/>
          <w:i/>
          <w:iCs/>
          <w:kern w:val="2"/>
          <w:u w:val="single"/>
          <w:lang w:eastAsia="zh-CN" w:bidi="hi-IN"/>
        </w:rPr>
        <w:t>t</w:t>
      </w:r>
      <w:r>
        <w:rPr>
          <w:rStyle w:val="Lbjegyzet-hivatkozs"/>
          <w:rFonts w:ascii="Garamond" w:eastAsia="Noto Sans CJK SC Regular" w:hAnsi="Garamond" w:cs="FreeSans"/>
          <w:kern w:val="2"/>
          <w:u w:val="single"/>
          <w:lang w:eastAsia="zh-CN" w:bidi="hi-IN"/>
        </w:rPr>
        <w:footnoteReference w:id="80"/>
      </w:r>
    </w:p>
    <w:p w14:paraId="5BFC9695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u w:val="single"/>
        </w:rPr>
      </w:pPr>
      <w:bookmarkStart w:id="6" w:name="_Hlk172805313"/>
      <w:r w:rsidRPr="00C30E25">
        <w:rPr>
          <w:rFonts w:ascii="Garamond" w:hAnsi="Garamond"/>
          <w:u w:val="single"/>
        </w:rPr>
        <w:t>Önkormányzati tulajdonú bérlakások jegyzéke</w:t>
      </w:r>
    </w:p>
    <w:p w14:paraId="0429B87C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4F9730A2" w14:textId="77777777" w:rsidR="005703C6" w:rsidRPr="00C30E25" w:rsidRDefault="005703C6" w:rsidP="005703C6">
      <w:pPr>
        <w:tabs>
          <w:tab w:val="left" w:pos="6465"/>
        </w:tabs>
        <w:spacing w:before="120" w:after="120" w:line="276" w:lineRule="auto"/>
        <w:rPr>
          <w:rFonts w:ascii="Garamond" w:hAnsi="Garamond"/>
          <w:b/>
          <w:bCs/>
        </w:rPr>
      </w:pPr>
      <w:r w:rsidRPr="00C30E25">
        <w:rPr>
          <w:rFonts w:ascii="Garamond" w:hAnsi="Garamond"/>
          <w:b/>
          <w:bCs/>
        </w:rPr>
        <w:t>A./ Szociális bérlakásnak minősülő lakások: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1380"/>
      </w:tblGrid>
      <w:tr w:rsidR="005703C6" w:rsidRPr="00C30E25" w14:paraId="7E22473A" w14:textId="77777777" w:rsidTr="0006175C">
        <w:tc>
          <w:tcPr>
            <w:tcW w:w="704" w:type="dxa"/>
          </w:tcPr>
          <w:p w14:paraId="76318A8B" w14:textId="77777777" w:rsidR="005703C6" w:rsidRPr="00C30E25" w:rsidRDefault="005703C6" w:rsidP="0006175C">
            <w:pPr>
              <w:tabs>
                <w:tab w:val="left" w:pos="6465"/>
              </w:tabs>
              <w:spacing w:after="12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969" w:type="dxa"/>
          </w:tcPr>
          <w:p w14:paraId="659CF293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A</w:t>
            </w:r>
          </w:p>
          <w:p w14:paraId="5112E9D0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Természetbeni elhelyezkedés</w:t>
            </w:r>
          </w:p>
        </w:tc>
        <w:tc>
          <w:tcPr>
            <w:tcW w:w="2126" w:type="dxa"/>
          </w:tcPr>
          <w:p w14:paraId="5DA0A66E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B</w:t>
            </w:r>
          </w:p>
          <w:p w14:paraId="771DA9F1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Komfortfokozat</w:t>
            </w:r>
          </w:p>
        </w:tc>
        <w:tc>
          <w:tcPr>
            <w:tcW w:w="1380" w:type="dxa"/>
          </w:tcPr>
          <w:p w14:paraId="480D768A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C</w:t>
            </w:r>
          </w:p>
          <w:p w14:paraId="47896CDD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Alapterület</w:t>
            </w:r>
          </w:p>
        </w:tc>
      </w:tr>
      <w:tr w:rsidR="005703C6" w:rsidRPr="00C30E25" w14:paraId="7036ABF9" w14:textId="77777777" w:rsidTr="0006175C">
        <w:tc>
          <w:tcPr>
            <w:tcW w:w="704" w:type="dxa"/>
          </w:tcPr>
          <w:p w14:paraId="0413805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969" w:type="dxa"/>
          </w:tcPr>
          <w:p w14:paraId="7B2E943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Alapi Gáspár u. 2</w:t>
            </w:r>
          </w:p>
        </w:tc>
        <w:tc>
          <w:tcPr>
            <w:tcW w:w="2126" w:type="dxa"/>
          </w:tcPr>
          <w:p w14:paraId="44F803C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380" w:type="dxa"/>
          </w:tcPr>
          <w:p w14:paraId="79B6ADC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72</w:t>
            </w:r>
          </w:p>
        </w:tc>
      </w:tr>
      <w:tr w:rsidR="005703C6" w:rsidRPr="00C30E25" w14:paraId="067EE308" w14:textId="77777777" w:rsidTr="0006175C">
        <w:tc>
          <w:tcPr>
            <w:tcW w:w="704" w:type="dxa"/>
          </w:tcPr>
          <w:p w14:paraId="7C705E4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969" w:type="dxa"/>
          </w:tcPr>
          <w:p w14:paraId="7DDD962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Basa u. 26.</w:t>
            </w:r>
          </w:p>
        </w:tc>
        <w:tc>
          <w:tcPr>
            <w:tcW w:w="2126" w:type="dxa"/>
          </w:tcPr>
          <w:p w14:paraId="38D5E6E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1070CB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70</w:t>
            </w:r>
          </w:p>
        </w:tc>
      </w:tr>
      <w:tr w:rsidR="005703C6" w:rsidRPr="00C30E25" w14:paraId="332789FB" w14:textId="77777777" w:rsidTr="0006175C">
        <w:tc>
          <w:tcPr>
            <w:tcW w:w="704" w:type="dxa"/>
          </w:tcPr>
          <w:p w14:paraId="4CD85FA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969" w:type="dxa"/>
          </w:tcPr>
          <w:p w14:paraId="23D991E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Bástya u. 2.</w:t>
            </w:r>
          </w:p>
        </w:tc>
        <w:tc>
          <w:tcPr>
            <w:tcW w:w="2126" w:type="dxa"/>
          </w:tcPr>
          <w:p w14:paraId="6CBEAFB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6A68022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102</w:t>
            </w:r>
          </w:p>
        </w:tc>
      </w:tr>
      <w:tr w:rsidR="005703C6" w:rsidRPr="00C30E25" w14:paraId="3750F56F" w14:textId="77777777" w:rsidTr="0006175C">
        <w:tc>
          <w:tcPr>
            <w:tcW w:w="704" w:type="dxa"/>
          </w:tcPr>
          <w:p w14:paraId="0EE526A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969" w:type="dxa"/>
          </w:tcPr>
          <w:p w14:paraId="080948B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Deák Ferenc tér 10.</w:t>
            </w:r>
          </w:p>
        </w:tc>
        <w:tc>
          <w:tcPr>
            <w:tcW w:w="2126" w:type="dxa"/>
          </w:tcPr>
          <w:p w14:paraId="673738B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380" w:type="dxa"/>
          </w:tcPr>
          <w:p w14:paraId="4C88CDE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47</w:t>
            </w:r>
          </w:p>
        </w:tc>
      </w:tr>
      <w:tr w:rsidR="005703C6" w:rsidRPr="00C30E25" w14:paraId="12BF901E" w14:textId="77777777" w:rsidTr="0006175C">
        <w:tc>
          <w:tcPr>
            <w:tcW w:w="704" w:type="dxa"/>
          </w:tcPr>
          <w:p w14:paraId="37E4723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3969" w:type="dxa"/>
          </w:tcPr>
          <w:p w14:paraId="51FED8CF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Deák Ferenc tér 10.</w:t>
            </w:r>
          </w:p>
        </w:tc>
        <w:tc>
          <w:tcPr>
            <w:tcW w:w="2126" w:type="dxa"/>
          </w:tcPr>
          <w:p w14:paraId="38D070D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380" w:type="dxa"/>
          </w:tcPr>
          <w:p w14:paraId="2F84BFD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53</w:t>
            </w:r>
          </w:p>
        </w:tc>
      </w:tr>
      <w:tr w:rsidR="005703C6" w:rsidRPr="00C30E25" w14:paraId="49F3C4D9" w14:textId="77777777" w:rsidTr="0006175C">
        <w:tc>
          <w:tcPr>
            <w:tcW w:w="704" w:type="dxa"/>
          </w:tcPr>
          <w:p w14:paraId="5A08848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6.</w:t>
            </w:r>
          </w:p>
        </w:tc>
        <w:tc>
          <w:tcPr>
            <w:tcW w:w="3969" w:type="dxa"/>
          </w:tcPr>
          <w:p w14:paraId="13D1CAC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Deák Ferenc tér 10.</w:t>
            </w:r>
          </w:p>
        </w:tc>
        <w:tc>
          <w:tcPr>
            <w:tcW w:w="2126" w:type="dxa"/>
          </w:tcPr>
          <w:p w14:paraId="725DC91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380" w:type="dxa"/>
          </w:tcPr>
          <w:p w14:paraId="12F7DD5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</w:t>
            </w:r>
          </w:p>
        </w:tc>
      </w:tr>
      <w:tr w:rsidR="005703C6" w:rsidRPr="00C30E25" w14:paraId="4C212A0F" w14:textId="77777777" w:rsidTr="0006175C">
        <w:tc>
          <w:tcPr>
            <w:tcW w:w="704" w:type="dxa"/>
          </w:tcPr>
          <w:p w14:paraId="27D39C0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7.</w:t>
            </w:r>
          </w:p>
        </w:tc>
        <w:tc>
          <w:tcPr>
            <w:tcW w:w="3969" w:type="dxa"/>
          </w:tcPr>
          <w:p w14:paraId="7C15F1F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5.</w:t>
            </w:r>
          </w:p>
        </w:tc>
        <w:tc>
          <w:tcPr>
            <w:tcW w:w="2126" w:type="dxa"/>
          </w:tcPr>
          <w:p w14:paraId="70F1664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7ECA27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38</w:t>
            </w:r>
          </w:p>
        </w:tc>
      </w:tr>
      <w:tr w:rsidR="005703C6" w:rsidRPr="00C30E25" w14:paraId="216A84AC" w14:textId="77777777" w:rsidTr="0006175C">
        <w:tc>
          <w:tcPr>
            <w:tcW w:w="704" w:type="dxa"/>
          </w:tcPr>
          <w:p w14:paraId="2F576D4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8.</w:t>
            </w:r>
          </w:p>
        </w:tc>
        <w:tc>
          <w:tcPr>
            <w:tcW w:w="3969" w:type="dxa"/>
          </w:tcPr>
          <w:p w14:paraId="4807D88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5.</w:t>
            </w:r>
          </w:p>
        </w:tc>
        <w:tc>
          <w:tcPr>
            <w:tcW w:w="2126" w:type="dxa"/>
          </w:tcPr>
          <w:p w14:paraId="700A21B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4FBD04B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39</w:t>
            </w:r>
          </w:p>
        </w:tc>
      </w:tr>
      <w:tr w:rsidR="005703C6" w:rsidRPr="00C30E25" w14:paraId="25B789E9" w14:textId="77777777" w:rsidTr="0006175C">
        <w:tc>
          <w:tcPr>
            <w:tcW w:w="704" w:type="dxa"/>
          </w:tcPr>
          <w:p w14:paraId="0E708A1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9.</w:t>
            </w:r>
          </w:p>
        </w:tc>
        <w:tc>
          <w:tcPr>
            <w:tcW w:w="3969" w:type="dxa"/>
          </w:tcPr>
          <w:p w14:paraId="0E6D378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5.</w:t>
            </w:r>
          </w:p>
        </w:tc>
        <w:tc>
          <w:tcPr>
            <w:tcW w:w="2126" w:type="dxa"/>
          </w:tcPr>
          <w:p w14:paraId="0EF89E0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2D30D7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50</w:t>
            </w:r>
          </w:p>
        </w:tc>
      </w:tr>
      <w:tr w:rsidR="005703C6" w:rsidRPr="00C30E25" w14:paraId="089A4AD0" w14:textId="77777777" w:rsidTr="0006175C">
        <w:tc>
          <w:tcPr>
            <w:tcW w:w="704" w:type="dxa"/>
          </w:tcPr>
          <w:p w14:paraId="0D326BD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10.</w:t>
            </w:r>
          </w:p>
        </w:tc>
        <w:tc>
          <w:tcPr>
            <w:tcW w:w="3969" w:type="dxa"/>
          </w:tcPr>
          <w:p w14:paraId="625EDEE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5.</w:t>
            </w:r>
          </w:p>
        </w:tc>
        <w:tc>
          <w:tcPr>
            <w:tcW w:w="2126" w:type="dxa"/>
          </w:tcPr>
          <w:p w14:paraId="6C9B3E8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1ABABAB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50</w:t>
            </w:r>
          </w:p>
        </w:tc>
      </w:tr>
      <w:tr w:rsidR="005703C6" w:rsidRPr="00C30E25" w14:paraId="4AC0C9F6" w14:textId="77777777" w:rsidTr="0006175C">
        <w:tc>
          <w:tcPr>
            <w:tcW w:w="704" w:type="dxa"/>
          </w:tcPr>
          <w:p w14:paraId="2234CDD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11.</w:t>
            </w:r>
          </w:p>
        </w:tc>
        <w:tc>
          <w:tcPr>
            <w:tcW w:w="3969" w:type="dxa"/>
          </w:tcPr>
          <w:p w14:paraId="5EC9F83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5.</w:t>
            </w:r>
          </w:p>
        </w:tc>
        <w:tc>
          <w:tcPr>
            <w:tcW w:w="2126" w:type="dxa"/>
          </w:tcPr>
          <w:p w14:paraId="05433B0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F3C637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56</w:t>
            </w:r>
          </w:p>
        </w:tc>
      </w:tr>
      <w:tr w:rsidR="005703C6" w:rsidRPr="00C30E25" w14:paraId="027FCA99" w14:textId="77777777" w:rsidTr="0006175C">
        <w:tc>
          <w:tcPr>
            <w:tcW w:w="704" w:type="dxa"/>
          </w:tcPr>
          <w:p w14:paraId="6110B46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12.</w:t>
            </w:r>
          </w:p>
        </w:tc>
        <w:tc>
          <w:tcPr>
            <w:tcW w:w="3969" w:type="dxa"/>
          </w:tcPr>
          <w:p w14:paraId="58E61C6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5.</w:t>
            </w:r>
          </w:p>
        </w:tc>
        <w:tc>
          <w:tcPr>
            <w:tcW w:w="2126" w:type="dxa"/>
          </w:tcPr>
          <w:p w14:paraId="0EDB6ED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félkomfortos</w:t>
            </w:r>
          </w:p>
        </w:tc>
        <w:tc>
          <w:tcPr>
            <w:tcW w:w="1380" w:type="dxa"/>
          </w:tcPr>
          <w:p w14:paraId="1338BB8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50</w:t>
            </w:r>
          </w:p>
        </w:tc>
      </w:tr>
      <w:tr w:rsidR="005703C6" w:rsidRPr="00C30E25" w14:paraId="3B369D8C" w14:textId="77777777" w:rsidTr="0006175C">
        <w:tc>
          <w:tcPr>
            <w:tcW w:w="704" w:type="dxa"/>
          </w:tcPr>
          <w:p w14:paraId="7B8BEFC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13.</w:t>
            </w:r>
          </w:p>
        </w:tc>
        <w:tc>
          <w:tcPr>
            <w:tcW w:w="3969" w:type="dxa"/>
          </w:tcPr>
          <w:p w14:paraId="427B695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40.</w:t>
            </w:r>
          </w:p>
        </w:tc>
        <w:tc>
          <w:tcPr>
            <w:tcW w:w="2126" w:type="dxa"/>
          </w:tcPr>
          <w:p w14:paraId="1385CFC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F7FF71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32</w:t>
            </w:r>
          </w:p>
        </w:tc>
      </w:tr>
      <w:tr w:rsidR="005703C6" w:rsidRPr="00C30E25" w14:paraId="6B5B93F4" w14:textId="77777777" w:rsidTr="0006175C">
        <w:tc>
          <w:tcPr>
            <w:tcW w:w="704" w:type="dxa"/>
          </w:tcPr>
          <w:p w14:paraId="3946D13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14.</w:t>
            </w:r>
          </w:p>
        </w:tc>
        <w:tc>
          <w:tcPr>
            <w:tcW w:w="3969" w:type="dxa"/>
          </w:tcPr>
          <w:p w14:paraId="6CD3E34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Dózsa György út 40.</w:t>
            </w:r>
          </w:p>
        </w:tc>
        <w:tc>
          <w:tcPr>
            <w:tcW w:w="2126" w:type="dxa"/>
          </w:tcPr>
          <w:p w14:paraId="17C3B1A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4984166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39</w:t>
            </w:r>
          </w:p>
        </w:tc>
      </w:tr>
      <w:tr w:rsidR="005703C6" w:rsidRPr="00C30E25" w14:paraId="765F4A31" w14:textId="77777777" w:rsidTr="0006175C">
        <w:tc>
          <w:tcPr>
            <w:tcW w:w="704" w:type="dxa"/>
          </w:tcPr>
          <w:p w14:paraId="3347D62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15.</w:t>
            </w:r>
          </w:p>
        </w:tc>
        <w:tc>
          <w:tcPr>
            <w:tcW w:w="3969" w:type="dxa"/>
          </w:tcPr>
          <w:p w14:paraId="65EE656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József Attila u. 5.</w:t>
            </w:r>
          </w:p>
        </w:tc>
        <w:tc>
          <w:tcPr>
            <w:tcW w:w="2126" w:type="dxa"/>
          </w:tcPr>
          <w:p w14:paraId="05B55A8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félkomfortos</w:t>
            </w:r>
          </w:p>
        </w:tc>
        <w:tc>
          <w:tcPr>
            <w:tcW w:w="1380" w:type="dxa"/>
          </w:tcPr>
          <w:p w14:paraId="195F417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46</w:t>
            </w:r>
          </w:p>
        </w:tc>
      </w:tr>
      <w:tr w:rsidR="005703C6" w:rsidRPr="00C30E25" w14:paraId="26FE6136" w14:textId="77777777" w:rsidTr="0006175C">
        <w:tc>
          <w:tcPr>
            <w:tcW w:w="704" w:type="dxa"/>
          </w:tcPr>
          <w:p w14:paraId="40AE437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16.</w:t>
            </w:r>
          </w:p>
        </w:tc>
        <w:tc>
          <w:tcPr>
            <w:tcW w:w="3969" w:type="dxa"/>
          </w:tcPr>
          <w:p w14:paraId="785E39D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József Attila u. 5.</w:t>
            </w:r>
          </w:p>
        </w:tc>
        <w:tc>
          <w:tcPr>
            <w:tcW w:w="2126" w:type="dxa"/>
          </w:tcPr>
          <w:p w14:paraId="51DCD2C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1F8E091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34</w:t>
            </w:r>
          </w:p>
        </w:tc>
      </w:tr>
      <w:tr w:rsidR="005703C6" w:rsidRPr="00C30E25" w14:paraId="2BF7C8DE" w14:textId="77777777" w:rsidTr="0006175C">
        <w:tc>
          <w:tcPr>
            <w:tcW w:w="704" w:type="dxa"/>
          </w:tcPr>
          <w:p w14:paraId="07E4298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17.</w:t>
            </w:r>
          </w:p>
        </w:tc>
        <w:tc>
          <w:tcPr>
            <w:tcW w:w="3969" w:type="dxa"/>
          </w:tcPr>
          <w:p w14:paraId="571958B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József Attila u. 5.</w:t>
            </w:r>
          </w:p>
        </w:tc>
        <w:tc>
          <w:tcPr>
            <w:tcW w:w="2126" w:type="dxa"/>
          </w:tcPr>
          <w:p w14:paraId="026D1AF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EAFDE8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46</w:t>
            </w:r>
          </w:p>
        </w:tc>
      </w:tr>
      <w:tr w:rsidR="005703C6" w:rsidRPr="00C30E25" w14:paraId="1C1FEA95" w14:textId="77777777" w:rsidTr="0006175C">
        <w:tc>
          <w:tcPr>
            <w:tcW w:w="704" w:type="dxa"/>
          </w:tcPr>
          <w:p w14:paraId="5BE1BA7F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DBC8FC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József Attila u. 5.</w:t>
            </w:r>
          </w:p>
        </w:tc>
        <w:tc>
          <w:tcPr>
            <w:tcW w:w="2126" w:type="dxa"/>
          </w:tcPr>
          <w:p w14:paraId="45E47F8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69FCA3A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56</w:t>
            </w:r>
          </w:p>
        </w:tc>
      </w:tr>
      <w:tr w:rsidR="005703C6" w:rsidRPr="00C30E25" w14:paraId="650A6BCC" w14:textId="77777777" w:rsidTr="0006175C">
        <w:tc>
          <w:tcPr>
            <w:tcW w:w="704" w:type="dxa"/>
          </w:tcPr>
          <w:p w14:paraId="0F771B9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19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676A31F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József Attila u. 5.</w:t>
            </w:r>
          </w:p>
        </w:tc>
        <w:tc>
          <w:tcPr>
            <w:tcW w:w="2126" w:type="dxa"/>
          </w:tcPr>
          <w:p w14:paraId="700ACC5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694DB44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57</w:t>
            </w:r>
          </w:p>
        </w:tc>
      </w:tr>
      <w:tr w:rsidR="005703C6" w:rsidRPr="00C30E25" w14:paraId="27EABF76" w14:textId="77777777" w:rsidTr="0006175C">
        <w:tc>
          <w:tcPr>
            <w:tcW w:w="704" w:type="dxa"/>
          </w:tcPr>
          <w:p w14:paraId="5BD6670C" w14:textId="77777777" w:rsidR="005703C6" w:rsidRPr="002D05DA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2D05DA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0</w:t>
            </w:r>
            <w:r w:rsidRPr="002D05DA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B3C0D74" w14:textId="77777777" w:rsidR="005703C6" w:rsidRPr="002D05DA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2D05DA">
              <w:rPr>
                <w:rFonts w:ascii="Garamond" w:hAnsi="Garamond"/>
              </w:rPr>
              <w:t>7900 Szigetvár, József A</w:t>
            </w:r>
            <w:r>
              <w:rPr>
                <w:rFonts w:ascii="Garamond" w:hAnsi="Garamond"/>
              </w:rPr>
              <w:t>ttila</w:t>
            </w:r>
            <w:r w:rsidRPr="002D05DA">
              <w:rPr>
                <w:rFonts w:ascii="Garamond" w:hAnsi="Garamond"/>
              </w:rPr>
              <w:t xml:space="preserve"> u. 7. </w:t>
            </w:r>
          </w:p>
        </w:tc>
        <w:tc>
          <w:tcPr>
            <w:tcW w:w="2126" w:type="dxa"/>
          </w:tcPr>
          <w:p w14:paraId="59DCE9AA" w14:textId="77777777" w:rsidR="005703C6" w:rsidRPr="002D05DA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2D05DA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AFD0663" w14:textId="77777777" w:rsidR="005703C6" w:rsidRPr="002D05DA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2D05DA">
              <w:rPr>
                <w:rFonts w:ascii="Garamond" w:hAnsi="Garamond"/>
              </w:rPr>
              <w:t>80</w:t>
            </w:r>
          </w:p>
        </w:tc>
      </w:tr>
      <w:tr w:rsidR="005703C6" w:rsidRPr="00C30E25" w14:paraId="52EABB9B" w14:textId="77777777" w:rsidTr="0006175C">
        <w:tc>
          <w:tcPr>
            <w:tcW w:w="704" w:type="dxa"/>
          </w:tcPr>
          <w:p w14:paraId="73BFCDE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204A43E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Kossuth tér 10.</w:t>
            </w:r>
          </w:p>
        </w:tc>
        <w:tc>
          <w:tcPr>
            <w:tcW w:w="2126" w:type="dxa"/>
          </w:tcPr>
          <w:p w14:paraId="5C1B9E8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A9C8D7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32</w:t>
            </w:r>
          </w:p>
        </w:tc>
      </w:tr>
      <w:tr w:rsidR="005703C6" w:rsidRPr="00C30E25" w14:paraId="1C96FED8" w14:textId="77777777" w:rsidTr="0006175C">
        <w:tc>
          <w:tcPr>
            <w:tcW w:w="704" w:type="dxa"/>
          </w:tcPr>
          <w:p w14:paraId="122C12D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2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FDA5F7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Kossuth tér 10.</w:t>
            </w:r>
          </w:p>
        </w:tc>
        <w:tc>
          <w:tcPr>
            <w:tcW w:w="2126" w:type="dxa"/>
          </w:tcPr>
          <w:p w14:paraId="378C86D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51E75B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</w:t>
            </w:r>
          </w:p>
        </w:tc>
      </w:tr>
      <w:tr w:rsidR="005703C6" w:rsidRPr="00C30E25" w14:paraId="6B0E5D97" w14:textId="77777777" w:rsidTr="0006175C">
        <w:tc>
          <w:tcPr>
            <w:tcW w:w="704" w:type="dxa"/>
          </w:tcPr>
          <w:p w14:paraId="67BB66A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1B5D173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Kossuth tér 10.</w:t>
            </w:r>
          </w:p>
        </w:tc>
        <w:tc>
          <w:tcPr>
            <w:tcW w:w="2126" w:type="dxa"/>
          </w:tcPr>
          <w:p w14:paraId="5D51567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146E6B1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</w:t>
            </w:r>
          </w:p>
        </w:tc>
      </w:tr>
      <w:tr w:rsidR="005703C6" w:rsidRPr="00C30E25" w14:paraId="2A97236D" w14:textId="77777777" w:rsidTr="0006175C">
        <w:tc>
          <w:tcPr>
            <w:tcW w:w="704" w:type="dxa"/>
          </w:tcPr>
          <w:p w14:paraId="212951B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4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9305D4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Kolozsvári u. 7.</w:t>
            </w:r>
          </w:p>
        </w:tc>
        <w:tc>
          <w:tcPr>
            <w:tcW w:w="2126" w:type="dxa"/>
          </w:tcPr>
          <w:p w14:paraId="5F7836E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1E007C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33</w:t>
            </w:r>
          </w:p>
        </w:tc>
      </w:tr>
      <w:tr w:rsidR="005703C6" w:rsidRPr="00C30E25" w14:paraId="1556B376" w14:textId="77777777" w:rsidTr="0006175C">
        <w:tc>
          <w:tcPr>
            <w:tcW w:w="704" w:type="dxa"/>
          </w:tcPr>
          <w:p w14:paraId="0336E70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6C4A275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Kolozsvári u. 7.</w:t>
            </w:r>
          </w:p>
        </w:tc>
        <w:tc>
          <w:tcPr>
            <w:tcW w:w="2126" w:type="dxa"/>
          </w:tcPr>
          <w:p w14:paraId="73D379F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12F9D46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47</w:t>
            </w:r>
          </w:p>
        </w:tc>
      </w:tr>
      <w:tr w:rsidR="005703C6" w:rsidRPr="00C30E25" w14:paraId="04B66F7F" w14:textId="77777777" w:rsidTr="0006175C">
        <w:tc>
          <w:tcPr>
            <w:tcW w:w="704" w:type="dxa"/>
          </w:tcPr>
          <w:p w14:paraId="3A2F7E4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B0B228F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Megye u. 15.</w:t>
            </w:r>
          </w:p>
        </w:tc>
        <w:tc>
          <w:tcPr>
            <w:tcW w:w="2126" w:type="dxa"/>
          </w:tcPr>
          <w:p w14:paraId="0539A27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F1A72E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71</w:t>
            </w:r>
          </w:p>
        </w:tc>
      </w:tr>
      <w:tr w:rsidR="005703C6" w:rsidRPr="00C30E25" w14:paraId="7324DD48" w14:textId="77777777" w:rsidTr="0006175C">
        <w:tc>
          <w:tcPr>
            <w:tcW w:w="704" w:type="dxa"/>
          </w:tcPr>
          <w:p w14:paraId="65E0065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27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5E613CE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Móra F. ltp. 3. III/2.</w:t>
            </w:r>
          </w:p>
        </w:tc>
        <w:tc>
          <w:tcPr>
            <w:tcW w:w="2126" w:type="dxa"/>
          </w:tcPr>
          <w:p w14:paraId="536B6F2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5B94B65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</w:t>
            </w:r>
          </w:p>
        </w:tc>
      </w:tr>
      <w:tr w:rsidR="005703C6" w:rsidRPr="00C30E25" w14:paraId="184592C9" w14:textId="77777777" w:rsidTr="0006175C">
        <w:tc>
          <w:tcPr>
            <w:tcW w:w="704" w:type="dxa"/>
          </w:tcPr>
          <w:p w14:paraId="684A08A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28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B3A749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Móra F. ltp. 4. IV/1.</w:t>
            </w:r>
          </w:p>
        </w:tc>
        <w:tc>
          <w:tcPr>
            <w:tcW w:w="2126" w:type="dxa"/>
          </w:tcPr>
          <w:p w14:paraId="0C9785BF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BF2AF8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52</w:t>
            </w:r>
          </w:p>
        </w:tc>
      </w:tr>
      <w:tr w:rsidR="005703C6" w:rsidRPr="00C30E25" w14:paraId="5A1EB0EC" w14:textId="77777777" w:rsidTr="0006175C">
        <w:tc>
          <w:tcPr>
            <w:tcW w:w="704" w:type="dxa"/>
          </w:tcPr>
          <w:p w14:paraId="401CE55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29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2F96F68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7900 Szigetvár, Munkás u. 18. </w:t>
            </w:r>
          </w:p>
        </w:tc>
        <w:tc>
          <w:tcPr>
            <w:tcW w:w="2126" w:type="dxa"/>
          </w:tcPr>
          <w:p w14:paraId="4D7D3EB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58DABA0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53</w:t>
            </w:r>
          </w:p>
        </w:tc>
      </w:tr>
      <w:tr w:rsidR="005703C6" w:rsidRPr="00C30E25" w14:paraId="4626A6C9" w14:textId="77777777" w:rsidTr="0006175C">
        <w:tc>
          <w:tcPr>
            <w:tcW w:w="704" w:type="dxa"/>
          </w:tcPr>
          <w:p w14:paraId="6676318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5F5752DF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Ország u. 1.</w:t>
            </w:r>
          </w:p>
        </w:tc>
        <w:tc>
          <w:tcPr>
            <w:tcW w:w="2126" w:type="dxa"/>
          </w:tcPr>
          <w:p w14:paraId="341329C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5E35847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70</w:t>
            </w:r>
          </w:p>
        </w:tc>
      </w:tr>
      <w:tr w:rsidR="005703C6" w:rsidRPr="00C30E25" w14:paraId="1B112AAF" w14:textId="77777777" w:rsidTr="0006175C">
        <w:tc>
          <w:tcPr>
            <w:tcW w:w="704" w:type="dxa"/>
          </w:tcPr>
          <w:p w14:paraId="53D94EA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31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52AB2A2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Rákóczi u. 3.</w:t>
            </w:r>
          </w:p>
        </w:tc>
        <w:tc>
          <w:tcPr>
            <w:tcW w:w="2126" w:type="dxa"/>
          </w:tcPr>
          <w:p w14:paraId="0B7CA03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471C12F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44</w:t>
            </w:r>
          </w:p>
        </w:tc>
      </w:tr>
      <w:tr w:rsidR="005703C6" w:rsidRPr="00C30E25" w14:paraId="4D4E096E" w14:textId="77777777" w:rsidTr="0006175C">
        <w:tc>
          <w:tcPr>
            <w:tcW w:w="704" w:type="dxa"/>
          </w:tcPr>
          <w:p w14:paraId="7C9F4CF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32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0657C3C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Sánc u. III/2.</w:t>
            </w:r>
          </w:p>
        </w:tc>
        <w:tc>
          <w:tcPr>
            <w:tcW w:w="2126" w:type="dxa"/>
          </w:tcPr>
          <w:p w14:paraId="6FFF218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9B62FA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59</w:t>
            </w:r>
          </w:p>
        </w:tc>
      </w:tr>
      <w:tr w:rsidR="005703C6" w:rsidRPr="00C30E25" w14:paraId="6EBA64A2" w14:textId="77777777" w:rsidTr="0006175C">
        <w:tc>
          <w:tcPr>
            <w:tcW w:w="704" w:type="dxa"/>
          </w:tcPr>
          <w:p w14:paraId="45CCA7E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33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5752858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Széchenyi u. 62.</w:t>
            </w:r>
          </w:p>
        </w:tc>
        <w:tc>
          <w:tcPr>
            <w:tcW w:w="2126" w:type="dxa"/>
          </w:tcPr>
          <w:p w14:paraId="13D8D3B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félkomfortos</w:t>
            </w:r>
          </w:p>
        </w:tc>
        <w:tc>
          <w:tcPr>
            <w:tcW w:w="1380" w:type="dxa"/>
          </w:tcPr>
          <w:p w14:paraId="003E3D1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46</w:t>
            </w:r>
          </w:p>
        </w:tc>
      </w:tr>
      <w:tr w:rsidR="005703C6" w:rsidRPr="00C30E25" w14:paraId="128E4AFF" w14:textId="77777777" w:rsidTr="0006175C">
        <w:tc>
          <w:tcPr>
            <w:tcW w:w="704" w:type="dxa"/>
          </w:tcPr>
          <w:p w14:paraId="7FB38D6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34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26451FC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7900 Szigetvár, Széchenyi u. 62. </w:t>
            </w:r>
          </w:p>
        </w:tc>
        <w:tc>
          <w:tcPr>
            <w:tcW w:w="2126" w:type="dxa"/>
          </w:tcPr>
          <w:p w14:paraId="44E01FE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6533E2B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33</w:t>
            </w:r>
          </w:p>
        </w:tc>
      </w:tr>
      <w:tr w:rsidR="005703C6" w:rsidRPr="00C30E25" w14:paraId="581751C8" w14:textId="77777777" w:rsidTr="0006175C">
        <w:tc>
          <w:tcPr>
            <w:tcW w:w="704" w:type="dxa"/>
          </w:tcPr>
          <w:p w14:paraId="77DFE66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35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639738D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Széchenyi u. 115.</w:t>
            </w:r>
          </w:p>
        </w:tc>
        <w:tc>
          <w:tcPr>
            <w:tcW w:w="2126" w:type="dxa"/>
          </w:tcPr>
          <w:p w14:paraId="3B6B685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380" w:type="dxa"/>
          </w:tcPr>
          <w:p w14:paraId="228EB73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63,3</w:t>
            </w:r>
          </w:p>
        </w:tc>
      </w:tr>
      <w:tr w:rsidR="005703C6" w:rsidRPr="00C30E25" w14:paraId="5D023EA0" w14:textId="77777777" w:rsidTr="0006175C">
        <w:tc>
          <w:tcPr>
            <w:tcW w:w="704" w:type="dxa"/>
          </w:tcPr>
          <w:p w14:paraId="11A9443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36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25AAD4A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Szulimán u. 62.</w:t>
            </w:r>
          </w:p>
        </w:tc>
        <w:tc>
          <w:tcPr>
            <w:tcW w:w="2126" w:type="dxa"/>
          </w:tcPr>
          <w:p w14:paraId="25AD39B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18B6DD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31</w:t>
            </w:r>
          </w:p>
        </w:tc>
      </w:tr>
      <w:tr w:rsidR="005703C6" w:rsidRPr="00C30E25" w14:paraId="37DDFEAA" w14:textId="77777777" w:rsidTr="0006175C">
        <w:tc>
          <w:tcPr>
            <w:tcW w:w="704" w:type="dxa"/>
          </w:tcPr>
          <w:p w14:paraId="3A2978B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37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6407C0D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Szulimán u. 62.</w:t>
            </w:r>
          </w:p>
        </w:tc>
        <w:tc>
          <w:tcPr>
            <w:tcW w:w="2126" w:type="dxa"/>
          </w:tcPr>
          <w:p w14:paraId="187DEE3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3227B1D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42</w:t>
            </w:r>
          </w:p>
        </w:tc>
      </w:tr>
      <w:tr w:rsidR="005703C6" w:rsidRPr="00C30E25" w14:paraId="7521BC44" w14:textId="77777777" w:rsidTr="0006175C">
        <w:tc>
          <w:tcPr>
            <w:tcW w:w="704" w:type="dxa"/>
          </w:tcPr>
          <w:p w14:paraId="5A7F81C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38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68A23D6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331991C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félkomfortos</w:t>
            </w:r>
          </w:p>
        </w:tc>
        <w:tc>
          <w:tcPr>
            <w:tcW w:w="1380" w:type="dxa"/>
          </w:tcPr>
          <w:p w14:paraId="76FA231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23</w:t>
            </w:r>
          </w:p>
        </w:tc>
      </w:tr>
      <w:tr w:rsidR="005703C6" w:rsidRPr="00C30E25" w14:paraId="7DD754C5" w14:textId="77777777" w:rsidTr="0006175C">
        <w:tc>
          <w:tcPr>
            <w:tcW w:w="704" w:type="dxa"/>
          </w:tcPr>
          <w:p w14:paraId="2A40677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39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03CE870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251E7A2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1D41BC0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26</w:t>
            </w:r>
          </w:p>
        </w:tc>
      </w:tr>
      <w:tr w:rsidR="005703C6" w:rsidRPr="00C30E25" w14:paraId="59D7D810" w14:textId="77777777" w:rsidTr="0006175C">
        <w:tc>
          <w:tcPr>
            <w:tcW w:w="704" w:type="dxa"/>
          </w:tcPr>
          <w:p w14:paraId="48DC0FE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40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D5B51B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735A747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0326EF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26</w:t>
            </w:r>
          </w:p>
        </w:tc>
      </w:tr>
      <w:tr w:rsidR="005703C6" w:rsidRPr="00C30E25" w14:paraId="675E90EC" w14:textId="77777777" w:rsidTr="0006175C">
        <w:tc>
          <w:tcPr>
            <w:tcW w:w="704" w:type="dxa"/>
          </w:tcPr>
          <w:p w14:paraId="4888D20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41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3EE25D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222DA38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4BE6913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26</w:t>
            </w:r>
          </w:p>
        </w:tc>
      </w:tr>
      <w:tr w:rsidR="005703C6" w:rsidRPr="00C30E25" w14:paraId="64915090" w14:textId="77777777" w:rsidTr="0006175C">
        <w:tc>
          <w:tcPr>
            <w:tcW w:w="704" w:type="dxa"/>
          </w:tcPr>
          <w:p w14:paraId="31EA9DA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42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10AFDDE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45E18C0A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8C6254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26</w:t>
            </w:r>
          </w:p>
        </w:tc>
      </w:tr>
      <w:tr w:rsidR="005703C6" w:rsidRPr="00C30E25" w14:paraId="6A3D356F" w14:textId="77777777" w:rsidTr="0006175C">
        <w:tc>
          <w:tcPr>
            <w:tcW w:w="704" w:type="dxa"/>
          </w:tcPr>
          <w:p w14:paraId="35CC85A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43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022FE2E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0220C19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3DAE7EA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26</w:t>
            </w:r>
          </w:p>
        </w:tc>
      </w:tr>
      <w:tr w:rsidR="005703C6" w:rsidRPr="00C30E25" w14:paraId="048884EC" w14:textId="77777777" w:rsidTr="0006175C">
        <w:tc>
          <w:tcPr>
            <w:tcW w:w="704" w:type="dxa"/>
          </w:tcPr>
          <w:p w14:paraId="4937D00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44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D35255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7AE6514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0C9B09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30</w:t>
            </w:r>
          </w:p>
        </w:tc>
      </w:tr>
      <w:tr w:rsidR="005703C6" w:rsidRPr="00C30E25" w14:paraId="7770A449" w14:textId="77777777" w:rsidTr="0006175C">
        <w:tc>
          <w:tcPr>
            <w:tcW w:w="704" w:type="dxa"/>
          </w:tcPr>
          <w:p w14:paraId="0460132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45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4CB623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398471F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2913CB7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30</w:t>
            </w:r>
          </w:p>
        </w:tc>
      </w:tr>
      <w:tr w:rsidR="005703C6" w:rsidRPr="00C30E25" w14:paraId="07FE90D5" w14:textId="77777777" w:rsidTr="0006175C">
        <w:tc>
          <w:tcPr>
            <w:tcW w:w="704" w:type="dxa"/>
          </w:tcPr>
          <w:p w14:paraId="375B767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46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ADD578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28739FC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 nélküli</w:t>
            </w:r>
          </w:p>
        </w:tc>
        <w:tc>
          <w:tcPr>
            <w:tcW w:w="1380" w:type="dxa"/>
          </w:tcPr>
          <w:p w14:paraId="76C53E9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30</w:t>
            </w:r>
          </w:p>
        </w:tc>
      </w:tr>
      <w:tr w:rsidR="005703C6" w:rsidRPr="00C30E25" w14:paraId="04CBCD38" w14:textId="77777777" w:rsidTr="0006175C">
        <w:tc>
          <w:tcPr>
            <w:tcW w:w="704" w:type="dxa"/>
          </w:tcPr>
          <w:p w14:paraId="4C06DF9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47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EBBB39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41E6642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3E9C148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26</w:t>
            </w:r>
          </w:p>
        </w:tc>
      </w:tr>
      <w:tr w:rsidR="005703C6" w:rsidRPr="00C30E25" w14:paraId="02D50CA1" w14:textId="77777777" w:rsidTr="0006175C">
        <w:tc>
          <w:tcPr>
            <w:tcW w:w="704" w:type="dxa"/>
          </w:tcPr>
          <w:p w14:paraId="198C98D7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48</w:t>
            </w:r>
            <w:r w:rsidRPr="00C30E25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1D02C2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Vár u. 9.</w:t>
            </w:r>
          </w:p>
        </w:tc>
        <w:tc>
          <w:tcPr>
            <w:tcW w:w="2126" w:type="dxa"/>
          </w:tcPr>
          <w:p w14:paraId="6A398E0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3D0BA566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40</w:t>
            </w:r>
          </w:p>
        </w:tc>
      </w:tr>
    </w:tbl>
    <w:p w14:paraId="42523668" w14:textId="77777777" w:rsidR="005703C6" w:rsidRDefault="005703C6" w:rsidP="005703C6">
      <w:pPr>
        <w:tabs>
          <w:tab w:val="left" w:pos="6465"/>
        </w:tabs>
        <w:spacing w:before="120" w:after="120" w:line="276" w:lineRule="auto"/>
        <w:rPr>
          <w:rFonts w:ascii="Garamond" w:hAnsi="Garamond"/>
          <w:b/>
          <w:bCs/>
        </w:rPr>
      </w:pPr>
    </w:p>
    <w:p w14:paraId="66FE1D48" w14:textId="77777777" w:rsidR="005703C6" w:rsidRPr="00C30E25" w:rsidRDefault="005703C6" w:rsidP="005703C6">
      <w:pPr>
        <w:tabs>
          <w:tab w:val="left" w:pos="6465"/>
        </w:tabs>
        <w:spacing w:before="120" w:after="120" w:line="276" w:lineRule="auto"/>
        <w:rPr>
          <w:rFonts w:ascii="Garamond" w:hAnsi="Garamond"/>
          <w:b/>
          <w:bCs/>
        </w:rPr>
      </w:pPr>
      <w:r w:rsidRPr="00C30E25">
        <w:rPr>
          <w:rFonts w:ascii="Garamond" w:hAnsi="Garamond"/>
          <w:b/>
          <w:bCs/>
        </w:rPr>
        <w:t>B./ Szolgálati lakások:</w:t>
      </w:r>
    </w:p>
    <w:tbl>
      <w:tblPr>
        <w:tblStyle w:val="Rcsostblzat1"/>
        <w:tblW w:w="9209" w:type="dxa"/>
        <w:tblLook w:val="04A0" w:firstRow="1" w:lastRow="0" w:firstColumn="1" w:lastColumn="0" w:noHBand="0" w:noVBand="1"/>
      </w:tblPr>
      <w:tblGrid>
        <w:gridCol w:w="1096"/>
        <w:gridCol w:w="4144"/>
        <w:gridCol w:w="1985"/>
        <w:gridCol w:w="1984"/>
      </w:tblGrid>
      <w:tr w:rsidR="005703C6" w:rsidRPr="00C30E25" w14:paraId="655D91C1" w14:textId="77777777" w:rsidTr="0006175C">
        <w:tc>
          <w:tcPr>
            <w:tcW w:w="1096" w:type="dxa"/>
          </w:tcPr>
          <w:p w14:paraId="3DB63A68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44" w:type="dxa"/>
          </w:tcPr>
          <w:p w14:paraId="12EB8D2A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A</w:t>
            </w:r>
          </w:p>
          <w:p w14:paraId="71932E84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Természetbeni elhelyezkedés</w:t>
            </w:r>
          </w:p>
        </w:tc>
        <w:tc>
          <w:tcPr>
            <w:tcW w:w="1985" w:type="dxa"/>
          </w:tcPr>
          <w:p w14:paraId="366C68E0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B</w:t>
            </w:r>
          </w:p>
          <w:p w14:paraId="78003B01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Komfortfokozat</w:t>
            </w:r>
          </w:p>
        </w:tc>
        <w:tc>
          <w:tcPr>
            <w:tcW w:w="1984" w:type="dxa"/>
          </w:tcPr>
          <w:p w14:paraId="3BE48934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C</w:t>
            </w:r>
          </w:p>
          <w:p w14:paraId="497062D6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Nettó alapterület</w:t>
            </w:r>
          </w:p>
          <w:p w14:paraId="778C8880" w14:textId="77777777" w:rsidR="005703C6" w:rsidRPr="00C30E25" w:rsidRDefault="005703C6" w:rsidP="0006175C">
            <w:pPr>
              <w:tabs>
                <w:tab w:val="left" w:pos="6465"/>
              </w:tabs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(m²)</w:t>
            </w:r>
          </w:p>
        </w:tc>
      </w:tr>
      <w:tr w:rsidR="005703C6" w:rsidRPr="00C30E25" w14:paraId="6E484130" w14:textId="77777777" w:rsidTr="0006175C">
        <w:tc>
          <w:tcPr>
            <w:tcW w:w="1096" w:type="dxa"/>
          </w:tcPr>
          <w:p w14:paraId="51AD91A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4144" w:type="dxa"/>
          </w:tcPr>
          <w:p w14:paraId="0ABA574B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Kossuth tér 10.</w:t>
            </w:r>
          </w:p>
        </w:tc>
        <w:tc>
          <w:tcPr>
            <w:tcW w:w="1985" w:type="dxa"/>
          </w:tcPr>
          <w:p w14:paraId="29B389A0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984" w:type="dxa"/>
          </w:tcPr>
          <w:p w14:paraId="67B38D7F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54,4</w:t>
            </w:r>
          </w:p>
        </w:tc>
      </w:tr>
      <w:tr w:rsidR="005703C6" w:rsidRPr="00C30E25" w14:paraId="7591D0BB" w14:textId="77777777" w:rsidTr="0006175C">
        <w:tc>
          <w:tcPr>
            <w:tcW w:w="1096" w:type="dxa"/>
          </w:tcPr>
          <w:p w14:paraId="64F9B889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4144" w:type="dxa"/>
          </w:tcPr>
          <w:p w14:paraId="5B294166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7900, Szigetvár, Kossuth tér 10.</w:t>
            </w:r>
          </w:p>
        </w:tc>
        <w:tc>
          <w:tcPr>
            <w:tcW w:w="1985" w:type="dxa"/>
          </w:tcPr>
          <w:p w14:paraId="58BED9E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komfortos</w:t>
            </w:r>
          </w:p>
        </w:tc>
        <w:tc>
          <w:tcPr>
            <w:tcW w:w="1984" w:type="dxa"/>
          </w:tcPr>
          <w:p w14:paraId="2CB9F8F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65</w:t>
            </w:r>
          </w:p>
        </w:tc>
      </w:tr>
      <w:tr w:rsidR="005703C6" w:rsidRPr="00C30E25" w14:paraId="4E1FB49A" w14:textId="77777777" w:rsidTr="0006175C">
        <w:tc>
          <w:tcPr>
            <w:tcW w:w="1096" w:type="dxa"/>
          </w:tcPr>
          <w:p w14:paraId="7601996E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4144" w:type="dxa"/>
          </w:tcPr>
          <w:p w14:paraId="366808C6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Radován tér 3. V/1.</w:t>
            </w:r>
          </w:p>
        </w:tc>
        <w:tc>
          <w:tcPr>
            <w:tcW w:w="1985" w:type="dxa"/>
          </w:tcPr>
          <w:p w14:paraId="5025587D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984" w:type="dxa"/>
          </w:tcPr>
          <w:p w14:paraId="43C094F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</w:t>
            </w:r>
          </w:p>
        </w:tc>
      </w:tr>
      <w:tr w:rsidR="005703C6" w:rsidRPr="00C30E25" w14:paraId="23FE2368" w14:textId="77777777" w:rsidTr="0006175C">
        <w:tc>
          <w:tcPr>
            <w:tcW w:w="1096" w:type="dxa"/>
          </w:tcPr>
          <w:p w14:paraId="31604EDD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4144" w:type="dxa"/>
          </w:tcPr>
          <w:p w14:paraId="56BE42BC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Radován tér 9. IV/3.</w:t>
            </w:r>
          </w:p>
        </w:tc>
        <w:tc>
          <w:tcPr>
            <w:tcW w:w="1985" w:type="dxa"/>
          </w:tcPr>
          <w:p w14:paraId="5C1306F4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984" w:type="dxa"/>
          </w:tcPr>
          <w:p w14:paraId="60FEA49E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56</w:t>
            </w:r>
          </w:p>
        </w:tc>
      </w:tr>
      <w:tr w:rsidR="005703C6" w:rsidRPr="00C30E25" w14:paraId="1F9C7548" w14:textId="77777777" w:rsidTr="0006175C">
        <w:tc>
          <w:tcPr>
            <w:tcW w:w="1096" w:type="dxa"/>
          </w:tcPr>
          <w:p w14:paraId="67A116B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4144" w:type="dxa"/>
          </w:tcPr>
          <w:p w14:paraId="29F20EDA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Radován tér 10. VI/2.</w:t>
            </w:r>
          </w:p>
        </w:tc>
        <w:tc>
          <w:tcPr>
            <w:tcW w:w="1985" w:type="dxa"/>
          </w:tcPr>
          <w:p w14:paraId="463091E5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984" w:type="dxa"/>
          </w:tcPr>
          <w:p w14:paraId="5059C9B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39</w:t>
            </w:r>
          </w:p>
        </w:tc>
      </w:tr>
      <w:tr w:rsidR="005703C6" w:rsidRPr="00C30E25" w14:paraId="4BCC4386" w14:textId="77777777" w:rsidTr="0006175C">
        <w:tc>
          <w:tcPr>
            <w:tcW w:w="1096" w:type="dxa"/>
          </w:tcPr>
          <w:p w14:paraId="504C120A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6.</w:t>
            </w:r>
          </w:p>
        </w:tc>
        <w:tc>
          <w:tcPr>
            <w:tcW w:w="4144" w:type="dxa"/>
          </w:tcPr>
          <w:p w14:paraId="115CDD08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Szent István ltp. 26. II/3.</w:t>
            </w:r>
          </w:p>
        </w:tc>
        <w:tc>
          <w:tcPr>
            <w:tcW w:w="1985" w:type="dxa"/>
          </w:tcPr>
          <w:p w14:paraId="329835C1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984" w:type="dxa"/>
          </w:tcPr>
          <w:p w14:paraId="1452E949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54</w:t>
            </w:r>
          </w:p>
        </w:tc>
      </w:tr>
      <w:tr w:rsidR="005703C6" w:rsidRPr="00C30E25" w14:paraId="463FB8E9" w14:textId="77777777" w:rsidTr="0006175C">
        <w:tc>
          <w:tcPr>
            <w:tcW w:w="1096" w:type="dxa"/>
          </w:tcPr>
          <w:p w14:paraId="764759BF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7.</w:t>
            </w:r>
          </w:p>
        </w:tc>
        <w:tc>
          <w:tcPr>
            <w:tcW w:w="4144" w:type="dxa"/>
          </w:tcPr>
          <w:p w14:paraId="2A4AEE12" w14:textId="77777777" w:rsidR="005703C6" w:rsidRPr="00C30E25" w:rsidRDefault="005703C6" w:rsidP="0006175C">
            <w:pPr>
              <w:tabs>
                <w:tab w:val="left" w:pos="6465"/>
              </w:tabs>
              <w:spacing w:before="120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Zrínyi tér 3/A. III/16.</w:t>
            </w:r>
          </w:p>
        </w:tc>
        <w:tc>
          <w:tcPr>
            <w:tcW w:w="1985" w:type="dxa"/>
          </w:tcPr>
          <w:p w14:paraId="179C01C8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1984" w:type="dxa"/>
          </w:tcPr>
          <w:p w14:paraId="56FD15F2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52</w:t>
            </w:r>
          </w:p>
        </w:tc>
      </w:tr>
    </w:tbl>
    <w:p w14:paraId="15A58DE0" w14:textId="77777777" w:rsidR="005703C6" w:rsidRDefault="005703C6" w:rsidP="005703C6">
      <w:pPr>
        <w:tabs>
          <w:tab w:val="left" w:pos="6465"/>
        </w:tabs>
        <w:spacing w:before="360" w:after="120" w:line="276" w:lineRule="auto"/>
        <w:rPr>
          <w:rFonts w:ascii="Garamond" w:hAnsi="Garamond"/>
          <w:b/>
          <w:bCs/>
        </w:rPr>
      </w:pPr>
    </w:p>
    <w:p w14:paraId="0B408BF1" w14:textId="77777777" w:rsidR="005703C6" w:rsidRDefault="005703C6" w:rsidP="005703C6">
      <w:pPr>
        <w:tabs>
          <w:tab w:val="left" w:pos="6465"/>
        </w:tabs>
        <w:spacing w:before="360" w:after="120" w:line="276" w:lineRule="auto"/>
        <w:rPr>
          <w:rFonts w:ascii="Garamond" w:hAnsi="Garamond"/>
          <w:b/>
          <w:bCs/>
        </w:rPr>
      </w:pPr>
      <w:r w:rsidRPr="00C30E25">
        <w:rPr>
          <w:rFonts w:ascii="Garamond" w:hAnsi="Garamond"/>
          <w:b/>
          <w:bCs/>
        </w:rPr>
        <w:t xml:space="preserve">C./ Vis maior esetére fenntartott szükséglakás: </w:t>
      </w:r>
    </w:p>
    <w:tbl>
      <w:tblPr>
        <w:tblStyle w:val="Rcsostblzat1"/>
        <w:tblW w:w="0" w:type="auto"/>
        <w:tblInd w:w="481" w:type="dxa"/>
        <w:tblLook w:val="04A0" w:firstRow="1" w:lastRow="0" w:firstColumn="1" w:lastColumn="0" w:noHBand="0" w:noVBand="1"/>
      </w:tblPr>
      <w:tblGrid>
        <w:gridCol w:w="790"/>
        <w:gridCol w:w="3119"/>
        <w:gridCol w:w="2126"/>
        <w:gridCol w:w="2126"/>
      </w:tblGrid>
      <w:tr w:rsidR="005703C6" w:rsidRPr="00C30E25" w14:paraId="229D6180" w14:textId="77777777" w:rsidTr="0006175C">
        <w:tc>
          <w:tcPr>
            <w:tcW w:w="790" w:type="dxa"/>
          </w:tcPr>
          <w:p w14:paraId="46454D8E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119" w:type="dxa"/>
          </w:tcPr>
          <w:p w14:paraId="6BBD127B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A</w:t>
            </w:r>
          </w:p>
          <w:p w14:paraId="4F7AE6FA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Természetbeni elhelyezkedés</w:t>
            </w:r>
          </w:p>
        </w:tc>
        <w:tc>
          <w:tcPr>
            <w:tcW w:w="2126" w:type="dxa"/>
          </w:tcPr>
          <w:p w14:paraId="38FBED0C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B</w:t>
            </w:r>
          </w:p>
          <w:p w14:paraId="33C1B23D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Komfortfokozat</w:t>
            </w:r>
          </w:p>
        </w:tc>
        <w:tc>
          <w:tcPr>
            <w:tcW w:w="2126" w:type="dxa"/>
          </w:tcPr>
          <w:p w14:paraId="28DF8F93" w14:textId="77777777" w:rsidR="005703C6" w:rsidRPr="00C30E25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C</w:t>
            </w:r>
          </w:p>
          <w:p w14:paraId="2393C3D6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Nettó alapterület</w:t>
            </w:r>
          </w:p>
          <w:p w14:paraId="76CC9C84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(m²)</w:t>
            </w:r>
          </w:p>
        </w:tc>
      </w:tr>
      <w:tr w:rsidR="005703C6" w:rsidRPr="00C30E25" w14:paraId="476B58F1" w14:textId="77777777" w:rsidTr="0006175C">
        <w:tc>
          <w:tcPr>
            <w:tcW w:w="790" w:type="dxa"/>
          </w:tcPr>
          <w:p w14:paraId="0AB2348F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C30E2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197093E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7900 Szigetvár, Olay L. u. 6.</w:t>
            </w:r>
          </w:p>
        </w:tc>
        <w:tc>
          <w:tcPr>
            <w:tcW w:w="2126" w:type="dxa"/>
          </w:tcPr>
          <w:p w14:paraId="4A4A91AC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összkomfortos</w:t>
            </w:r>
          </w:p>
        </w:tc>
        <w:tc>
          <w:tcPr>
            <w:tcW w:w="2126" w:type="dxa"/>
          </w:tcPr>
          <w:p w14:paraId="29C360F5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49,91</w:t>
            </w:r>
          </w:p>
        </w:tc>
      </w:tr>
      <w:tr w:rsidR="005703C6" w:rsidRPr="00C30E25" w14:paraId="12A1819A" w14:textId="77777777" w:rsidTr="0006175C">
        <w:tc>
          <w:tcPr>
            <w:tcW w:w="790" w:type="dxa"/>
          </w:tcPr>
          <w:p w14:paraId="7C3FE964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119" w:type="dxa"/>
          </w:tcPr>
          <w:p w14:paraId="3AE9AB59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7900 Szigetvár, Móra Ferenc ltp. 1. fsz. 2.</w:t>
            </w:r>
          </w:p>
        </w:tc>
        <w:tc>
          <w:tcPr>
            <w:tcW w:w="2126" w:type="dxa"/>
          </w:tcPr>
          <w:p w14:paraId="315F3F4A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komfortos</w:t>
            </w:r>
          </w:p>
        </w:tc>
        <w:tc>
          <w:tcPr>
            <w:tcW w:w="2126" w:type="dxa"/>
          </w:tcPr>
          <w:p w14:paraId="2E0BB813" w14:textId="77777777" w:rsidR="005703C6" w:rsidRPr="00C30E25" w:rsidRDefault="005703C6" w:rsidP="0006175C">
            <w:pPr>
              <w:tabs>
                <w:tab w:val="left" w:pos="6465"/>
              </w:tabs>
              <w:spacing w:before="120" w:after="120"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37,42</w:t>
            </w:r>
          </w:p>
        </w:tc>
      </w:tr>
      <w:bookmarkEnd w:id="6"/>
    </w:tbl>
    <w:p w14:paraId="58F5BC79" w14:textId="77777777" w:rsidR="005703C6" w:rsidRDefault="005703C6" w:rsidP="005703C6"/>
    <w:p w14:paraId="664C4B64" w14:textId="77777777" w:rsidR="005703C6" w:rsidRDefault="005703C6" w:rsidP="005703C6">
      <w:pPr>
        <w:rPr>
          <w:rFonts w:ascii="Garamond" w:hAnsi="Garamond"/>
          <w:b/>
          <w:bCs/>
        </w:rPr>
      </w:pPr>
      <w:r w:rsidRPr="00EA3322">
        <w:rPr>
          <w:rFonts w:ascii="Garamond" w:hAnsi="Garamond"/>
          <w:b/>
          <w:bCs/>
        </w:rPr>
        <w:t xml:space="preserve">D./ A Szigetvári városrehabilitációs programokba bevont szociális bérlakások: </w:t>
      </w:r>
    </w:p>
    <w:p w14:paraId="17F52894" w14:textId="77777777" w:rsidR="005703C6" w:rsidRPr="00EA3322" w:rsidRDefault="005703C6" w:rsidP="005703C6">
      <w:pPr>
        <w:rPr>
          <w:rFonts w:ascii="Garamond" w:hAnsi="Garamond"/>
          <w:b/>
          <w:bCs/>
        </w:rPr>
      </w:pPr>
    </w:p>
    <w:tbl>
      <w:tblPr>
        <w:tblStyle w:val="Rcsostblzat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56"/>
        <w:gridCol w:w="2126"/>
        <w:gridCol w:w="1380"/>
      </w:tblGrid>
      <w:tr w:rsidR="005703C6" w:rsidRPr="00EA3322" w14:paraId="147BD296" w14:textId="77777777" w:rsidTr="0006175C">
        <w:tc>
          <w:tcPr>
            <w:tcW w:w="709" w:type="dxa"/>
          </w:tcPr>
          <w:p w14:paraId="332262CC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 xml:space="preserve">1. </w:t>
            </w:r>
          </w:p>
        </w:tc>
        <w:tc>
          <w:tcPr>
            <w:tcW w:w="3856" w:type="dxa"/>
          </w:tcPr>
          <w:p w14:paraId="49350C51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József Attila u. 5.</w:t>
            </w:r>
          </w:p>
        </w:tc>
        <w:tc>
          <w:tcPr>
            <w:tcW w:w="2126" w:type="dxa"/>
          </w:tcPr>
          <w:p w14:paraId="132661F6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4288C860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55</w:t>
            </w:r>
          </w:p>
        </w:tc>
      </w:tr>
      <w:tr w:rsidR="005703C6" w:rsidRPr="00EA3322" w14:paraId="3902411B" w14:textId="77777777" w:rsidTr="0006175C">
        <w:tc>
          <w:tcPr>
            <w:tcW w:w="709" w:type="dxa"/>
          </w:tcPr>
          <w:p w14:paraId="6D4A7172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856" w:type="dxa"/>
          </w:tcPr>
          <w:p w14:paraId="5BEF2204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</w:t>
            </w:r>
          </w:p>
        </w:tc>
        <w:tc>
          <w:tcPr>
            <w:tcW w:w="2126" w:type="dxa"/>
          </w:tcPr>
          <w:p w14:paraId="7FF8DA2D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8D6F1AD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33</w:t>
            </w:r>
          </w:p>
        </w:tc>
      </w:tr>
      <w:tr w:rsidR="005703C6" w:rsidRPr="00EA3322" w14:paraId="4887DE25" w14:textId="77777777" w:rsidTr="0006175C">
        <w:tc>
          <w:tcPr>
            <w:tcW w:w="709" w:type="dxa"/>
          </w:tcPr>
          <w:p w14:paraId="268878AF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856" w:type="dxa"/>
          </w:tcPr>
          <w:p w14:paraId="5C8A9D2D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</w:t>
            </w:r>
          </w:p>
        </w:tc>
        <w:tc>
          <w:tcPr>
            <w:tcW w:w="2126" w:type="dxa"/>
          </w:tcPr>
          <w:p w14:paraId="4CBCABC0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7D15CDDF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33</w:t>
            </w:r>
          </w:p>
        </w:tc>
      </w:tr>
      <w:tr w:rsidR="005703C6" w:rsidRPr="00EA3322" w14:paraId="080B233E" w14:textId="77777777" w:rsidTr="0006175C">
        <w:tc>
          <w:tcPr>
            <w:tcW w:w="709" w:type="dxa"/>
          </w:tcPr>
          <w:p w14:paraId="1F620E48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856" w:type="dxa"/>
          </w:tcPr>
          <w:p w14:paraId="0FCA95A9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fsz.1.</w:t>
            </w:r>
          </w:p>
        </w:tc>
        <w:tc>
          <w:tcPr>
            <w:tcW w:w="2126" w:type="dxa"/>
          </w:tcPr>
          <w:p w14:paraId="69DC1C08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3C2C3C1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33</w:t>
            </w:r>
          </w:p>
        </w:tc>
      </w:tr>
      <w:tr w:rsidR="005703C6" w:rsidRPr="00EA3322" w14:paraId="4C2089D9" w14:textId="77777777" w:rsidTr="0006175C">
        <w:tc>
          <w:tcPr>
            <w:tcW w:w="709" w:type="dxa"/>
          </w:tcPr>
          <w:p w14:paraId="2E53BAEB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3856" w:type="dxa"/>
          </w:tcPr>
          <w:p w14:paraId="5D36A874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I/1.</w:t>
            </w:r>
          </w:p>
        </w:tc>
        <w:tc>
          <w:tcPr>
            <w:tcW w:w="2126" w:type="dxa"/>
          </w:tcPr>
          <w:p w14:paraId="14E9573D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56C4849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33</w:t>
            </w:r>
          </w:p>
        </w:tc>
      </w:tr>
      <w:tr w:rsidR="005703C6" w:rsidRPr="00EA3322" w14:paraId="1849CF3C" w14:textId="77777777" w:rsidTr="0006175C">
        <w:tc>
          <w:tcPr>
            <w:tcW w:w="709" w:type="dxa"/>
          </w:tcPr>
          <w:p w14:paraId="17552B9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6.</w:t>
            </w:r>
          </w:p>
        </w:tc>
        <w:tc>
          <w:tcPr>
            <w:tcW w:w="3856" w:type="dxa"/>
          </w:tcPr>
          <w:p w14:paraId="39770173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I/4.</w:t>
            </w:r>
          </w:p>
        </w:tc>
        <w:tc>
          <w:tcPr>
            <w:tcW w:w="2126" w:type="dxa"/>
          </w:tcPr>
          <w:p w14:paraId="257F6355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23128374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33</w:t>
            </w:r>
          </w:p>
        </w:tc>
      </w:tr>
      <w:tr w:rsidR="005703C6" w:rsidRPr="00EA3322" w14:paraId="0E458A0F" w14:textId="77777777" w:rsidTr="0006175C">
        <w:tc>
          <w:tcPr>
            <w:tcW w:w="709" w:type="dxa"/>
          </w:tcPr>
          <w:p w14:paraId="629FFF52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7.</w:t>
            </w:r>
          </w:p>
        </w:tc>
        <w:tc>
          <w:tcPr>
            <w:tcW w:w="3856" w:type="dxa"/>
          </w:tcPr>
          <w:p w14:paraId="2F12D46B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I/6.</w:t>
            </w:r>
          </w:p>
        </w:tc>
        <w:tc>
          <w:tcPr>
            <w:tcW w:w="2126" w:type="dxa"/>
          </w:tcPr>
          <w:p w14:paraId="006BC85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41F27A2B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33</w:t>
            </w:r>
          </w:p>
        </w:tc>
      </w:tr>
      <w:tr w:rsidR="005703C6" w:rsidRPr="00EA3322" w14:paraId="665069EF" w14:textId="77777777" w:rsidTr="0006175C">
        <w:tc>
          <w:tcPr>
            <w:tcW w:w="709" w:type="dxa"/>
          </w:tcPr>
          <w:p w14:paraId="1CCE1680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8.</w:t>
            </w:r>
          </w:p>
        </w:tc>
        <w:tc>
          <w:tcPr>
            <w:tcW w:w="3856" w:type="dxa"/>
          </w:tcPr>
          <w:p w14:paraId="2941F70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II/4.</w:t>
            </w:r>
          </w:p>
        </w:tc>
        <w:tc>
          <w:tcPr>
            <w:tcW w:w="2126" w:type="dxa"/>
          </w:tcPr>
          <w:p w14:paraId="62AFA3A8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0726607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34</w:t>
            </w:r>
          </w:p>
        </w:tc>
      </w:tr>
      <w:tr w:rsidR="005703C6" w:rsidRPr="00EA3322" w14:paraId="69220A61" w14:textId="77777777" w:rsidTr="0006175C">
        <w:tc>
          <w:tcPr>
            <w:tcW w:w="709" w:type="dxa"/>
          </w:tcPr>
          <w:p w14:paraId="35FCDD73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9.</w:t>
            </w:r>
          </w:p>
        </w:tc>
        <w:tc>
          <w:tcPr>
            <w:tcW w:w="3856" w:type="dxa"/>
          </w:tcPr>
          <w:p w14:paraId="40C866A2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II/5.</w:t>
            </w:r>
          </w:p>
        </w:tc>
        <w:tc>
          <w:tcPr>
            <w:tcW w:w="2126" w:type="dxa"/>
          </w:tcPr>
          <w:p w14:paraId="6316373B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6651BF3A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34</w:t>
            </w:r>
          </w:p>
        </w:tc>
      </w:tr>
      <w:tr w:rsidR="005703C6" w:rsidRPr="00EA3322" w14:paraId="71A5A228" w14:textId="77777777" w:rsidTr="0006175C">
        <w:tc>
          <w:tcPr>
            <w:tcW w:w="709" w:type="dxa"/>
          </w:tcPr>
          <w:p w14:paraId="59F5242C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10.</w:t>
            </w:r>
          </w:p>
        </w:tc>
        <w:tc>
          <w:tcPr>
            <w:tcW w:w="3856" w:type="dxa"/>
          </w:tcPr>
          <w:p w14:paraId="2C798C45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II/6.</w:t>
            </w:r>
          </w:p>
        </w:tc>
        <w:tc>
          <w:tcPr>
            <w:tcW w:w="2126" w:type="dxa"/>
          </w:tcPr>
          <w:p w14:paraId="4E06F634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7C1FF923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34</w:t>
            </w:r>
          </w:p>
        </w:tc>
      </w:tr>
      <w:tr w:rsidR="005703C6" w:rsidRPr="00EA3322" w14:paraId="30C69192" w14:textId="77777777" w:rsidTr="0006175C">
        <w:tc>
          <w:tcPr>
            <w:tcW w:w="709" w:type="dxa"/>
          </w:tcPr>
          <w:p w14:paraId="7A4ACED7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EA3322">
              <w:rPr>
                <w:rFonts w:ascii="Garamond" w:hAnsi="Garamond"/>
                <w:b/>
                <w:bCs/>
              </w:rPr>
              <w:t>11.</w:t>
            </w:r>
          </w:p>
        </w:tc>
        <w:tc>
          <w:tcPr>
            <w:tcW w:w="3856" w:type="dxa"/>
          </w:tcPr>
          <w:p w14:paraId="22EE071E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7900 Szigetvár, Móra F. ltp. 1. III/3.</w:t>
            </w:r>
          </w:p>
        </w:tc>
        <w:tc>
          <w:tcPr>
            <w:tcW w:w="2126" w:type="dxa"/>
          </w:tcPr>
          <w:p w14:paraId="2093CADD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komfortos</w:t>
            </w:r>
          </w:p>
        </w:tc>
        <w:tc>
          <w:tcPr>
            <w:tcW w:w="1380" w:type="dxa"/>
          </w:tcPr>
          <w:p w14:paraId="60DA4644" w14:textId="77777777" w:rsidR="005703C6" w:rsidRPr="00EA3322" w:rsidRDefault="005703C6" w:rsidP="0006175C">
            <w:pPr>
              <w:tabs>
                <w:tab w:val="left" w:pos="6465"/>
              </w:tabs>
              <w:spacing w:before="120" w:line="276" w:lineRule="auto"/>
              <w:jc w:val="center"/>
              <w:rPr>
                <w:rFonts w:ascii="Garamond" w:hAnsi="Garamond"/>
              </w:rPr>
            </w:pPr>
            <w:r w:rsidRPr="00EA3322">
              <w:rPr>
                <w:rFonts w:ascii="Garamond" w:hAnsi="Garamond"/>
              </w:rPr>
              <w:t>34</w:t>
            </w:r>
          </w:p>
        </w:tc>
      </w:tr>
    </w:tbl>
    <w:p w14:paraId="2EE6C4E0" w14:textId="77777777" w:rsidR="005703C6" w:rsidRPr="00C30E25" w:rsidRDefault="005703C6" w:rsidP="005703C6">
      <w:pPr>
        <w:tabs>
          <w:tab w:val="left" w:pos="6465"/>
        </w:tabs>
        <w:spacing w:line="276" w:lineRule="auto"/>
        <w:jc w:val="right"/>
        <w:rPr>
          <w:rFonts w:ascii="Garamond" w:hAnsi="Garamond"/>
          <w:u w:val="single"/>
        </w:rPr>
      </w:pPr>
    </w:p>
    <w:p w14:paraId="661BA0B6" w14:textId="77777777" w:rsidR="005703C6" w:rsidRPr="00C30E25" w:rsidRDefault="005703C6" w:rsidP="005703C6">
      <w:pPr>
        <w:tabs>
          <w:tab w:val="left" w:pos="6465"/>
        </w:tabs>
        <w:spacing w:line="276" w:lineRule="auto"/>
        <w:jc w:val="right"/>
        <w:rPr>
          <w:rFonts w:ascii="Garamond" w:hAnsi="Garamond"/>
          <w:u w:val="single"/>
        </w:rPr>
      </w:pPr>
    </w:p>
    <w:p w14:paraId="4CF15011" w14:textId="77777777" w:rsidR="005703C6" w:rsidRPr="00C30E25" w:rsidRDefault="005703C6" w:rsidP="005703C6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br w:type="page"/>
      </w:r>
    </w:p>
    <w:p w14:paraId="60996FDE" w14:textId="77777777" w:rsidR="005703C6" w:rsidRPr="00C30E25" w:rsidRDefault="005703C6" w:rsidP="005703C6">
      <w:pPr>
        <w:tabs>
          <w:tab w:val="left" w:pos="6465"/>
        </w:tabs>
        <w:spacing w:line="276" w:lineRule="auto"/>
        <w:jc w:val="right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lastRenderedPageBreak/>
        <w:t>4. számú melléklet a 20/2011. (IV.22.) számú Ör.-hez</w:t>
      </w:r>
    </w:p>
    <w:p w14:paraId="796593BA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48E13EFB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0439F921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Bérbeadható lakások mértéke</w:t>
      </w:r>
    </w:p>
    <w:p w14:paraId="3F172794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76562244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336"/>
        <w:gridCol w:w="3166"/>
      </w:tblGrid>
      <w:tr w:rsidR="005703C6" w:rsidRPr="00C30E25" w14:paraId="5DC6E7E2" w14:textId="77777777" w:rsidTr="0006175C">
        <w:trPr>
          <w:jc w:val="center"/>
        </w:trPr>
        <w:tc>
          <w:tcPr>
            <w:tcW w:w="0" w:type="auto"/>
          </w:tcPr>
          <w:p w14:paraId="616D922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38D8B69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</w:t>
            </w:r>
          </w:p>
          <w:p w14:paraId="282A046D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Személyek száma</w:t>
            </w:r>
          </w:p>
        </w:tc>
        <w:tc>
          <w:tcPr>
            <w:tcW w:w="0" w:type="auto"/>
          </w:tcPr>
          <w:p w14:paraId="6EF895C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B</w:t>
            </w:r>
          </w:p>
          <w:p w14:paraId="5197A8E5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Lakás nagysága</w:t>
            </w:r>
          </w:p>
          <w:p w14:paraId="423747B6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szobák alapján</w:t>
            </w:r>
          </w:p>
        </w:tc>
      </w:tr>
      <w:tr w:rsidR="005703C6" w:rsidRPr="00C30E25" w14:paraId="79A03596" w14:textId="77777777" w:rsidTr="0006175C">
        <w:trPr>
          <w:jc w:val="center"/>
        </w:trPr>
        <w:tc>
          <w:tcPr>
            <w:tcW w:w="0" w:type="auto"/>
          </w:tcPr>
          <w:p w14:paraId="32BAAFFB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</w:t>
            </w:r>
          </w:p>
        </w:tc>
        <w:tc>
          <w:tcPr>
            <w:tcW w:w="0" w:type="auto"/>
          </w:tcPr>
          <w:p w14:paraId="3EFDF2B8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két személyig</w:t>
            </w:r>
          </w:p>
        </w:tc>
        <w:tc>
          <w:tcPr>
            <w:tcW w:w="0" w:type="auto"/>
          </w:tcPr>
          <w:p w14:paraId="2F556213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legfeljebb 1 lakószoba</w:t>
            </w:r>
          </w:p>
        </w:tc>
      </w:tr>
      <w:tr w:rsidR="005703C6" w:rsidRPr="00C30E25" w14:paraId="1FF5DCB0" w14:textId="77777777" w:rsidTr="0006175C">
        <w:trPr>
          <w:jc w:val="center"/>
        </w:trPr>
        <w:tc>
          <w:tcPr>
            <w:tcW w:w="0" w:type="auto"/>
          </w:tcPr>
          <w:p w14:paraId="1234AEA9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</w:t>
            </w:r>
          </w:p>
        </w:tc>
        <w:tc>
          <w:tcPr>
            <w:tcW w:w="0" w:type="auto"/>
          </w:tcPr>
          <w:p w14:paraId="0A1D43EB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három személyig</w:t>
            </w:r>
          </w:p>
        </w:tc>
        <w:tc>
          <w:tcPr>
            <w:tcW w:w="0" w:type="auto"/>
          </w:tcPr>
          <w:p w14:paraId="1FC33C87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legfeljebb egy és fél lakószoba</w:t>
            </w:r>
          </w:p>
        </w:tc>
      </w:tr>
      <w:tr w:rsidR="005703C6" w:rsidRPr="00C30E25" w14:paraId="6F9CB88A" w14:textId="77777777" w:rsidTr="0006175C">
        <w:trPr>
          <w:jc w:val="center"/>
        </w:trPr>
        <w:tc>
          <w:tcPr>
            <w:tcW w:w="0" w:type="auto"/>
          </w:tcPr>
          <w:p w14:paraId="36201704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081FCE72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négy személy esetében</w:t>
            </w:r>
          </w:p>
        </w:tc>
        <w:tc>
          <w:tcPr>
            <w:tcW w:w="0" w:type="auto"/>
          </w:tcPr>
          <w:p w14:paraId="473FA4A9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legfeljebb kettő lakószoba</w:t>
            </w:r>
          </w:p>
        </w:tc>
      </w:tr>
      <w:tr w:rsidR="005703C6" w:rsidRPr="00C30E25" w14:paraId="123871AA" w14:textId="77777777" w:rsidTr="0006175C">
        <w:trPr>
          <w:jc w:val="center"/>
        </w:trPr>
        <w:tc>
          <w:tcPr>
            <w:tcW w:w="0" w:type="auto"/>
          </w:tcPr>
          <w:p w14:paraId="6A607B78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126D95D2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öt személy esetében</w:t>
            </w:r>
          </w:p>
        </w:tc>
        <w:tc>
          <w:tcPr>
            <w:tcW w:w="0" w:type="auto"/>
          </w:tcPr>
          <w:p w14:paraId="111949FF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legfeljebb kettő és fél lakószoba</w:t>
            </w:r>
          </w:p>
        </w:tc>
      </w:tr>
      <w:tr w:rsidR="005703C6" w:rsidRPr="00C30E25" w14:paraId="40984B12" w14:textId="77777777" w:rsidTr="0006175C">
        <w:trPr>
          <w:jc w:val="center"/>
        </w:trPr>
        <w:tc>
          <w:tcPr>
            <w:tcW w:w="0" w:type="auto"/>
          </w:tcPr>
          <w:p w14:paraId="1A6D38D0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</w:t>
            </w:r>
          </w:p>
        </w:tc>
        <w:tc>
          <w:tcPr>
            <w:tcW w:w="0" w:type="auto"/>
          </w:tcPr>
          <w:p w14:paraId="6B2943E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hat személy esetében</w:t>
            </w:r>
          </w:p>
        </w:tc>
        <w:tc>
          <w:tcPr>
            <w:tcW w:w="0" w:type="auto"/>
          </w:tcPr>
          <w:p w14:paraId="291FB610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legfeljebb három lakószoba</w:t>
            </w:r>
          </w:p>
        </w:tc>
      </w:tr>
      <w:tr w:rsidR="005703C6" w:rsidRPr="00C30E25" w14:paraId="6EF65186" w14:textId="77777777" w:rsidTr="0006175C">
        <w:trPr>
          <w:jc w:val="center"/>
        </w:trPr>
        <w:tc>
          <w:tcPr>
            <w:tcW w:w="0" w:type="auto"/>
          </w:tcPr>
          <w:p w14:paraId="2D84C16A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6</w:t>
            </w:r>
          </w:p>
        </w:tc>
        <w:tc>
          <w:tcPr>
            <w:tcW w:w="0" w:type="auto"/>
          </w:tcPr>
          <w:p w14:paraId="58FCCB1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minden további személy esetében</w:t>
            </w:r>
          </w:p>
        </w:tc>
        <w:tc>
          <w:tcPr>
            <w:tcW w:w="0" w:type="auto"/>
          </w:tcPr>
          <w:p w14:paraId="7508D593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további fél lakószoba</w:t>
            </w:r>
          </w:p>
        </w:tc>
      </w:tr>
    </w:tbl>
    <w:p w14:paraId="7AA27BE2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46779732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74F02A02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3C888E8E" w14:textId="77777777" w:rsidR="005703C6" w:rsidRDefault="005703C6" w:rsidP="005703C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DD1B2EE" w14:textId="671627E5" w:rsidR="005703C6" w:rsidRPr="00C30E25" w:rsidRDefault="005703C6" w:rsidP="005703C6">
      <w:pPr>
        <w:tabs>
          <w:tab w:val="left" w:pos="6465"/>
        </w:tabs>
        <w:spacing w:line="276" w:lineRule="auto"/>
        <w:jc w:val="right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lastRenderedPageBreak/>
        <w:t>5. számú melléklet a 20/2011. (IV.22.) számú Ör.-hez</w:t>
      </w:r>
      <w:r w:rsidR="00730B8B">
        <w:rPr>
          <w:rStyle w:val="Lbjegyzet-hivatkozs"/>
          <w:rFonts w:ascii="Garamond" w:hAnsi="Garamond"/>
          <w:u w:val="single"/>
        </w:rPr>
        <w:footnoteReference w:id="81"/>
      </w:r>
    </w:p>
    <w:p w14:paraId="41514D7A" w14:textId="77777777" w:rsidR="00730B8B" w:rsidRDefault="00730B8B" w:rsidP="005703C6">
      <w:pPr>
        <w:tabs>
          <w:tab w:val="left" w:pos="6465"/>
        </w:tabs>
        <w:spacing w:line="276" w:lineRule="auto"/>
        <w:jc w:val="center"/>
        <w:rPr>
          <w:rFonts w:ascii="Garamond" w:hAnsi="Garamond"/>
          <w:u w:val="single"/>
        </w:rPr>
      </w:pPr>
    </w:p>
    <w:p w14:paraId="4036EEE0" w14:textId="054EF673" w:rsidR="005703C6" w:rsidRPr="00C30E25" w:rsidRDefault="005703C6" w:rsidP="005703C6">
      <w:pPr>
        <w:tabs>
          <w:tab w:val="left" w:pos="6465"/>
        </w:tabs>
        <w:spacing w:line="276" w:lineRule="auto"/>
        <w:jc w:val="center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Kérelem szociális bérlakás igénylés nyilvántartásba vételéhez</w:t>
      </w:r>
    </w:p>
    <w:p w14:paraId="1676D8D3" w14:textId="77777777" w:rsidR="005703C6" w:rsidRPr="00C30E25" w:rsidRDefault="005703C6" w:rsidP="005703C6">
      <w:pPr>
        <w:tabs>
          <w:tab w:val="left" w:pos="6465"/>
        </w:tabs>
        <w:spacing w:line="276" w:lineRule="auto"/>
        <w:jc w:val="center"/>
        <w:rPr>
          <w:rFonts w:ascii="Garamond" w:hAnsi="Garamond"/>
          <w:u w:val="single"/>
        </w:rPr>
      </w:pPr>
    </w:p>
    <w:p w14:paraId="6868DB22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19ABA84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..................................................……</w:t>
      </w:r>
    </w:p>
    <w:p w14:paraId="696482F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a kérelmezők neve</w:t>
      </w:r>
    </w:p>
    <w:p w14:paraId="5001144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54739366" w14:textId="77777777" w:rsidR="005703C6" w:rsidRPr="00C30E25" w:rsidRDefault="005703C6" w:rsidP="005703C6">
      <w:pPr>
        <w:pStyle w:val="Cmsor7"/>
        <w:spacing w:before="0" w:line="276" w:lineRule="auto"/>
        <w:jc w:val="center"/>
        <w:rPr>
          <w:rFonts w:ascii="Garamond" w:hAnsi="Garamond"/>
        </w:rPr>
      </w:pPr>
      <w:r w:rsidRPr="00C30E25">
        <w:rPr>
          <w:rFonts w:ascii="Garamond" w:hAnsi="Garamond"/>
        </w:rPr>
        <w:t>Kérelem szociális bérlakás igénylés nyilvántartásba vételéhez</w:t>
      </w:r>
    </w:p>
    <w:p w14:paraId="70EAA55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74D4F88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294F46A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(Kérjük, hogy a </w:t>
      </w:r>
      <w:r w:rsidRPr="00C30E25">
        <w:rPr>
          <w:rFonts w:ascii="Garamond" w:hAnsi="Garamond"/>
          <w:u w:val="single"/>
        </w:rPr>
        <w:t>formanyomtatvány végén</w:t>
      </w:r>
      <w:r w:rsidRPr="00C30E25">
        <w:rPr>
          <w:rFonts w:ascii="Garamond" w:hAnsi="Garamond"/>
        </w:rPr>
        <w:t xml:space="preserve"> található kitöltési útmutatót szíveskedjenek elolvasni.)</w:t>
      </w:r>
      <w:r w:rsidRPr="00C30E25">
        <w:rPr>
          <w:rFonts w:ascii="Garamond" w:hAnsi="Garamond"/>
        </w:rPr>
        <w:br/>
      </w:r>
    </w:p>
    <w:p w14:paraId="61567F5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1. Lakáscsere esetén jelenlegi ............... szobás lakásnál</w:t>
      </w:r>
      <w:r>
        <w:rPr>
          <w:rFonts w:ascii="Garamond" w:hAnsi="Garamond"/>
        </w:rPr>
        <w:t xml:space="preserve"> </w:t>
      </w:r>
      <w:r w:rsidRPr="00C30E25">
        <w:rPr>
          <w:rFonts w:ascii="Garamond" w:hAnsi="Garamond"/>
        </w:rPr>
        <w:t>kisebb szobaszámú önkormányzati bérlakást kér.</w:t>
      </w:r>
    </w:p>
    <w:p w14:paraId="4E60CE94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72E1DBA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Jelenlegi lakását mikor  ...............................................................................milyen számú</w:t>
      </w:r>
    </w:p>
    <w:p w14:paraId="5DB4985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kiutaló határozattal, kijelöléssel kapta.</w:t>
      </w:r>
    </w:p>
    <w:p w14:paraId="7445396A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1EB8825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2. Nyújtott- e be korábban lakásigénylést: igen-nem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 xml:space="preserve">  Ha igen, annak éve: ……………</w:t>
      </w:r>
    </w:p>
    <w:p w14:paraId="276DB7C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730E5AD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smartTag w:uri="urn:schemas-microsoft-com:office:smarttags" w:element="metricconverter">
        <w:smartTagPr>
          <w:attr w:name="ProductID" w:val="3. A"/>
        </w:smartTagPr>
        <w:r w:rsidRPr="00C30E25">
          <w:rPr>
            <w:rFonts w:ascii="Garamond" w:hAnsi="Garamond"/>
          </w:rPr>
          <w:t>3. A</w:t>
        </w:r>
      </w:smartTag>
      <w:r w:rsidRPr="00C30E25">
        <w:rPr>
          <w:rFonts w:ascii="Garamond" w:hAnsi="Garamond"/>
        </w:rPr>
        <w:t xml:space="preserve"> kérelmező és házastársa (élettársa) személyi adatai:</w:t>
      </w:r>
    </w:p>
    <w:p w14:paraId="69E7EC2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35"/>
        <w:gridCol w:w="3070"/>
      </w:tblGrid>
      <w:tr w:rsidR="005703C6" w:rsidRPr="00C30E25" w14:paraId="40D67F80" w14:textId="77777777" w:rsidTr="0006175C">
        <w:tc>
          <w:tcPr>
            <w:tcW w:w="2905" w:type="dxa"/>
          </w:tcPr>
          <w:p w14:paraId="015B4088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35" w:type="dxa"/>
          </w:tcPr>
          <w:p w14:paraId="24C742E7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 kérelmező</w:t>
            </w:r>
          </w:p>
        </w:tc>
        <w:tc>
          <w:tcPr>
            <w:tcW w:w="3070" w:type="dxa"/>
          </w:tcPr>
          <w:p w14:paraId="0B5E52D1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 kérelmező házastársa</w:t>
            </w:r>
          </w:p>
          <w:p w14:paraId="3C9BD21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(élettársa)</w:t>
            </w:r>
          </w:p>
        </w:tc>
      </w:tr>
      <w:tr w:rsidR="005703C6" w:rsidRPr="00C30E25" w14:paraId="4D779A4F" w14:textId="77777777" w:rsidTr="0006175C">
        <w:tc>
          <w:tcPr>
            <w:tcW w:w="2905" w:type="dxa"/>
          </w:tcPr>
          <w:p w14:paraId="7FE61ED3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Neve (leánykori név is) </w:t>
            </w:r>
          </w:p>
        </w:tc>
        <w:tc>
          <w:tcPr>
            <w:tcW w:w="3235" w:type="dxa"/>
          </w:tcPr>
          <w:p w14:paraId="3A396FE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4885BB8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4ADE17AD" w14:textId="77777777" w:rsidTr="0006175C">
        <w:tc>
          <w:tcPr>
            <w:tcW w:w="2905" w:type="dxa"/>
          </w:tcPr>
          <w:p w14:paraId="00679CFF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Lakóhely címe</w:t>
            </w:r>
          </w:p>
        </w:tc>
        <w:tc>
          <w:tcPr>
            <w:tcW w:w="3235" w:type="dxa"/>
          </w:tcPr>
          <w:p w14:paraId="21FEA36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40CE715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02B2A345" w14:textId="77777777" w:rsidTr="0006175C">
        <w:tc>
          <w:tcPr>
            <w:tcW w:w="2905" w:type="dxa"/>
          </w:tcPr>
          <w:p w14:paraId="453F2D3A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Tartózkodási hely címe</w:t>
            </w:r>
          </w:p>
        </w:tc>
        <w:tc>
          <w:tcPr>
            <w:tcW w:w="3235" w:type="dxa"/>
          </w:tcPr>
          <w:p w14:paraId="23B6DAB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38F0A33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663BF73" w14:textId="77777777" w:rsidTr="0006175C">
        <w:tc>
          <w:tcPr>
            <w:tcW w:w="2905" w:type="dxa"/>
          </w:tcPr>
          <w:p w14:paraId="1A2E2E37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Levelezési cím</w:t>
            </w:r>
          </w:p>
        </w:tc>
        <w:tc>
          <w:tcPr>
            <w:tcW w:w="3235" w:type="dxa"/>
          </w:tcPr>
          <w:p w14:paraId="78AFA48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0548013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088D17AB" w14:textId="77777777" w:rsidTr="0006175C">
        <w:tc>
          <w:tcPr>
            <w:tcW w:w="2905" w:type="dxa"/>
          </w:tcPr>
          <w:p w14:paraId="2BB46D27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Családi állapota</w:t>
            </w:r>
          </w:p>
        </w:tc>
        <w:tc>
          <w:tcPr>
            <w:tcW w:w="3235" w:type="dxa"/>
          </w:tcPr>
          <w:p w14:paraId="43CC4AD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0F609DA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1987B21" w14:textId="77777777" w:rsidTr="0006175C">
        <w:tc>
          <w:tcPr>
            <w:tcW w:w="2905" w:type="dxa"/>
          </w:tcPr>
          <w:p w14:paraId="27D1A23C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Születési helye, ideje (év,hó,nap) </w:t>
            </w:r>
          </w:p>
        </w:tc>
        <w:tc>
          <w:tcPr>
            <w:tcW w:w="3235" w:type="dxa"/>
          </w:tcPr>
          <w:p w14:paraId="3049AA9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1522580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F6A42A5" w14:textId="77777777" w:rsidTr="0006175C">
        <w:tc>
          <w:tcPr>
            <w:tcW w:w="2905" w:type="dxa"/>
            <w:tcBorders>
              <w:bottom w:val="nil"/>
            </w:tcBorders>
          </w:tcPr>
          <w:p w14:paraId="31B898BA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Foglalkozása</w:t>
            </w:r>
          </w:p>
        </w:tc>
        <w:tc>
          <w:tcPr>
            <w:tcW w:w="3235" w:type="dxa"/>
            <w:tcBorders>
              <w:bottom w:val="nil"/>
            </w:tcBorders>
          </w:tcPr>
          <w:p w14:paraId="11C7D51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14:paraId="3A468BB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768311E" w14:textId="77777777" w:rsidTr="0006175C">
        <w:tc>
          <w:tcPr>
            <w:tcW w:w="2905" w:type="dxa"/>
            <w:tcBorders>
              <w:bottom w:val="nil"/>
            </w:tcBorders>
          </w:tcPr>
          <w:p w14:paraId="6A8B8E01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Munkahely megnevezése </w:t>
            </w:r>
          </w:p>
        </w:tc>
        <w:tc>
          <w:tcPr>
            <w:tcW w:w="3235" w:type="dxa"/>
            <w:tcBorders>
              <w:bottom w:val="nil"/>
            </w:tcBorders>
          </w:tcPr>
          <w:p w14:paraId="06D3A2F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14:paraId="001EC495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2A21F897" w14:textId="77777777" w:rsidTr="0006175C">
        <w:tc>
          <w:tcPr>
            <w:tcW w:w="2905" w:type="dxa"/>
            <w:tcBorders>
              <w:top w:val="nil"/>
            </w:tcBorders>
          </w:tcPr>
          <w:p w14:paraId="33310D17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és címe</w:t>
            </w:r>
          </w:p>
        </w:tc>
        <w:tc>
          <w:tcPr>
            <w:tcW w:w="3235" w:type="dxa"/>
            <w:tcBorders>
              <w:top w:val="nil"/>
            </w:tcBorders>
          </w:tcPr>
          <w:p w14:paraId="7BCFEE4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14:paraId="72F4886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6DA8ACF" w14:textId="77777777" w:rsidTr="0006175C">
        <w:tc>
          <w:tcPr>
            <w:tcW w:w="2905" w:type="dxa"/>
          </w:tcPr>
          <w:p w14:paraId="744A879A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Munkaviszonyban töltött évek száma </w:t>
            </w:r>
          </w:p>
        </w:tc>
        <w:tc>
          <w:tcPr>
            <w:tcW w:w="3235" w:type="dxa"/>
          </w:tcPr>
          <w:p w14:paraId="6A411B7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5EC7ECF6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E0FB133" w14:textId="77777777" w:rsidTr="0006175C">
        <w:tc>
          <w:tcPr>
            <w:tcW w:w="2905" w:type="dxa"/>
          </w:tcPr>
          <w:p w14:paraId="790C012F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Mióta lakik Szigetváron </w:t>
            </w:r>
          </w:p>
        </w:tc>
        <w:tc>
          <w:tcPr>
            <w:tcW w:w="3235" w:type="dxa"/>
          </w:tcPr>
          <w:p w14:paraId="5C966E0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1208938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1FA6FCD6" w14:textId="77777777" w:rsidTr="0006175C">
        <w:tc>
          <w:tcPr>
            <w:tcW w:w="2905" w:type="dxa"/>
          </w:tcPr>
          <w:p w14:paraId="6B0DDC99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Mióta dolgozik Sz.váron</w:t>
            </w:r>
          </w:p>
        </w:tc>
        <w:tc>
          <w:tcPr>
            <w:tcW w:w="3235" w:type="dxa"/>
          </w:tcPr>
          <w:p w14:paraId="0DD4C92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3735A27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643E6167" w14:textId="77777777" w:rsidR="005703C6" w:rsidRDefault="005703C6" w:rsidP="005703C6">
      <w:pPr>
        <w:pStyle w:val="Szvegtrzs2"/>
        <w:spacing w:line="276" w:lineRule="auto"/>
        <w:ind w:left="426" w:hanging="426"/>
        <w:rPr>
          <w:rFonts w:ascii="Garamond" w:hAnsi="Garamond"/>
          <w:szCs w:val="24"/>
        </w:rPr>
      </w:pPr>
    </w:p>
    <w:p w14:paraId="482B8715" w14:textId="77777777" w:rsidR="005703C6" w:rsidRPr="00C30E25" w:rsidRDefault="005703C6" w:rsidP="005703C6">
      <w:pPr>
        <w:pStyle w:val="Szvegtrzs2"/>
        <w:spacing w:line="276" w:lineRule="auto"/>
        <w:ind w:left="425" w:hanging="425"/>
        <w:rPr>
          <w:rFonts w:ascii="Garamond" w:hAnsi="Garamond"/>
          <w:szCs w:val="24"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C30E25">
          <w:rPr>
            <w:rFonts w:ascii="Garamond" w:hAnsi="Garamond"/>
            <w:szCs w:val="24"/>
          </w:rPr>
          <w:t>4. A</w:t>
        </w:r>
      </w:smartTag>
      <w:r w:rsidRPr="00C30E25">
        <w:rPr>
          <w:rFonts w:ascii="Garamond" w:hAnsi="Garamond"/>
          <w:szCs w:val="24"/>
        </w:rPr>
        <w:t xml:space="preserve"> kérelmezővel együtt költöző, közös háztartásában élő </w:t>
      </w:r>
      <w:r w:rsidRPr="00C30E25">
        <w:rPr>
          <w:rFonts w:ascii="Garamond" w:hAnsi="Garamond"/>
          <w:szCs w:val="24"/>
          <w:u w:val="single"/>
        </w:rPr>
        <w:t>gyermekek</w:t>
      </w:r>
      <w:r w:rsidRPr="00C30E25">
        <w:rPr>
          <w:rFonts w:ascii="Garamond" w:hAnsi="Garamond"/>
          <w:szCs w:val="24"/>
        </w:rPr>
        <w:t xml:space="preserve"> és egyéb </w:t>
      </w:r>
      <w:r w:rsidRPr="00C30E25">
        <w:rPr>
          <w:rFonts w:ascii="Garamond" w:hAnsi="Garamond"/>
          <w:szCs w:val="24"/>
        </w:rPr>
        <w:br/>
      </w:r>
      <w:r w:rsidRPr="00C30E25">
        <w:rPr>
          <w:rFonts w:ascii="Garamond" w:hAnsi="Garamond"/>
          <w:szCs w:val="24"/>
          <w:u w:val="single"/>
        </w:rPr>
        <w:t>eltartott személyek:</w:t>
      </w:r>
    </w:p>
    <w:p w14:paraId="48EA023A" w14:textId="77777777" w:rsidR="005703C6" w:rsidRPr="00C30E25" w:rsidRDefault="005703C6" w:rsidP="005703C6">
      <w:pPr>
        <w:pStyle w:val="Szvegtrzs2"/>
        <w:spacing w:line="276" w:lineRule="auto"/>
        <w:ind w:left="425" w:hanging="425"/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703C6" w:rsidRPr="00C30E25" w14:paraId="710AB9A3" w14:textId="77777777" w:rsidTr="0006175C">
        <w:tc>
          <w:tcPr>
            <w:tcW w:w="4605" w:type="dxa"/>
          </w:tcPr>
          <w:p w14:paraId="54643D7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lastRenderedPageBreak/>
              <w:t>neve</w:t>
            </w:r>
          </w:p>
        </w:tc>
        <w:tc>
          <w:tcPr>
            <w:tcW w:w="4605" w:type="dxa"/>
          </w:tcPr>
          <w:p w14:paraId="2497DD1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születési ideje</w:t>
            </w:r>
          </w:p>
        </w:tc>
      </w:tr>
      <w:tr w:rsidR="005703C6" w:rsidRPr="00C30E25" w14:paraId="209FDCD9" w14:textId="77777777" w:rsidTr="0006175C">
        <w:tc>
          <w:tcPr>
            <w:tcW w:w="4605" w:type="dxa"/>
          </w:tcPr>
          <w:p w14:paraId="4380981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3757067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1F3AC57" w14:textId="77777777" w:rsidTr="0006175C">
        <w:tc>
          <w:tcPr>
            <w:tcW w:w="4605" w:type="dxa"/>
          </w:tcPr>
          <w:p w14:paraId="2FE82D9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792A2C55" w14:textId="77777777" w:rsidR="005703C6" w:rsidRPr="00C30E25" w:rsidRDefault="005703C6" w:rsidP="0006175C">
            <w:pPr>
              <w:pStyle w:val="lfej"/>
              <w:tabs>
                <w:tab w:val="clear" w:pos="4536"/>
                <w:tab w:val="clear" w:pos="9072"/>
              </w:tabs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3C6" w:rsidRPr="00C30E25" w14:paraId="6E70686E" w14:textId="77777777" w:rsidTr="0006175C">
        <w:tc>
          <w:tcPr>
            <w:tcW w:w="4605" w:type="dxa"/>
          </w:tcPr>
          <w:p w14:paraId="5C27825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72C0EDD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21D21DB5" w14:textId="77777777" w:rsidTr="0006175C">
        <w:tc>
          <w:tcPr>
            <w:tcW w:w="4605" w:type="dxa"/>
          </w:tcPr>
          <w:p w14:paraId="6963276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1BEB02A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4019632F" w14:textId="77777777" w:rsidTr="0006175C">
        <w:tc>
          <w:tcPr>
            <w:tcW w:w="4605" w:type="dxa"/>
          </w:tcPr>
          <w:p w14:paraId="14CA7C7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37151D7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28FED7F2" w14:textId="77777777" w:rsidR="005703C6" w:rsidRPr="00C30E25" w:rsidRDefault="005703C6" w:rsidP="005703C6">
      <w:pPr>
        <w:pStyle w:val="lfej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53AF1888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smartTag w:uri="urn:schemas-microsoft-com:office:smarttags" w:element="metricconverter">
        <w:smartTagPr>
          <w:attr w:name="ProductID" w:val="5. A"/>
        </w:smartTagPr>
        <w:r w:rsidRPr="00C30E25">
          <w:rPr>
            <w:rFonts w:ascii="Garamond" w:hAnsi="Garamond"/>
          </w:rPr>
          <w:t>5. A</w:t>
        </w:r>
      </w:smartTag>
      <w:r w:rsidRPr="00C30E25">
        <w:rPr>
          <w:rFonts w:ascii="Garamond" w:hAnsi="Garamond"/>
        </w:rPr>
        <w:t xml:space="preserve"> kérelmező  és vele együtt költöző </w:t>
      </w:r>
      <w:r w:rsidRPr="00C30E25">
        <w:rPr>
          <w:rFonts w:ascii="Garamond" w:hAnsi="Garamond"/>
          <w:u w:val="single"/>
        </w:rPr>
        <w:t>kereső családtagok</w:t>
      </w:r>
      <w:r w:rsidRPr="00C30E25">
        <w:rPr>
          <w:rFonts w:ascii="Garamond" w:hAnsi="Garamon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30"/>
        <w:gridCol w:w="1620"/>
        <w:gridCol w:w="2795"/>
        <w:gridCol w:w="1485"/>
      </w:tblGrid>
      <w:tr w:rsidR="005703C6" w:rsidRPr="00C30E25" w14:paraId="1EC8F148" w14:textId="77777777" w:rsidTr="0006175C">
        <w:tc>
          <w:tcPr>
            <w:tcW w:w="2480" w:type="dxa"/>
          </w:tcPr>
          <w:p w14:paraId="7F4D0D6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neve</w:t>
            </w:r>
          </w:p>
        </w:tc>
        <w:tc>
          <w:tcPr>
            <w:tcW w:w="830" w:type="dxa"/>
          </w:tcPr>
          <w:p w14:paraId="4A07BC6C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szül. </w:t>
            </w:r>
          </w:p>
          <w:p w14:paraId="25D46842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éve</w:t>
            </w:r>
          </w:p>
        </w:tc>
        <w:tc>
          <w:tcPr>
            <w:tcW w:w="1620" w:type="dxa"/>
          </w:tcPr>
          <w:p w14:paraId="60B06A77" w14:textId="77777777" w:rsidR="005703C6" w:rsidRPr="00C30E25" w:rsidRDefault="005703C6" w:rsidP="0006175C">
            <w:pPr>
              <w:pStyle w:val="FCm"/>
              <w:keepNext w:val="0"/>
              <w:keepLines w:val="0"/>
              <w:spacing w:before="0" w:after="0" w:line="276" w:lineRule="auto"/>
              <w:rPr>
                <w:rFonts w:ascii="Garamond" w:hAnsi="Garamond"/>
                <w:b w:val="0"/>
                <w:noProof w:val="0"/>
                <w:szCs w:val="24"/>
              </w:rPr>
            </w:pPr>
            <w:r w:rsidRPr="00C30E25">
              <w:rPr>
                <w:rFonts w:ascii="Garamond" w:hAnsi="Garamond"/>
                <w:b w:val="0"/>
                <w:noProof w:val="0"/>
                <w:szCs w:val="24"/>
              </w:rPr>
              <w:t>kapcsolata a</w:t>
            </w:r>
          </w:p>
          <w:p w14:paraId="6AF143CD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kérelmezőhöz</w:t>
            </w:r>
          </w:p>
        </w:tc>
        <w:tc>
          <w:tcPr>
            <w:tcW w:w="2795" w:type="dxa"/>
          </w:tcPr>
          <w:p w14:paraId="44C2F0E1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munkahelye, </w:t>
            </w:r>
          </w:p>
          <w:p w14:paraId="059FC6AD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foglalkozása</w:t>
            </w:r>
          </w:p>
        </w:tc>
        <w:tc>
          <w:tcPr>
            <w:tcW w:w="1485" w:type="dxa"/>
          </w:tcPr>
          <w:p w14:paraId="5D9593A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havi átl. jövedelme</w:t>
            </w:r>
          </w:p>
          <w:p w14:paraId="4E4DEEA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(gyermekek utáni ellátások is)</w:t>
            </w:r>
          </w:p>
        </w:tc>
      </w:tr>
      <w:tr w:rsidR="005703C6" w:rsidRPr="00C30E25" w14:paraId="42CE0A45" w14:textId="77777777" w:rsidTr="0006175C">
        <w:tc>
          <w:tcPr>
            <w:tcW w:w="2480" w:type="dxa"/>
          </w:tcPr>
          <w:p w14:paraId="1DDD199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462CA0A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391C3A3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0AF1A95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73F96CC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7CB5B02D" w14:textId="77777777" w:rsidTr="0006175C">
        <w:tc>
          <w:tcPr>
            <w:tcW w:w="2480" w:type="dxa"/>
          </w:tcPr>
          <w:p w14:paraId="756CD11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6A9EE30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6C797FC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0C28D50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1580792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03B03170" w14:textId="77777777" w:rsidTr="0006175C">
        <w:tc>
          <w:tcPr>
            <w:tcW w:w="2480" w:type="dxa"/>
          </w:tcPr>
          <w:p w14:paraId="61349FB6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3AE0029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3ECFAC1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400A2E1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619747F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0A02A8EC" w14:textId="77777777" w:rsidTr="0006175C">
        <w:tc>
          <w:tcPr>
            <w:tcW w:w="2480" w:type="dxa"/>
          </w:tcPr>
          <w:p w14:paraId="1965485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5D95035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38AE740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17A7073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7DCBAEE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410EE8D6" w14:textId="77777777" w:rsidTr="0006175C">
        <w:tc>
          <w:tcPr>
            <w:tcW w:w="2480" w:type="dxa"/>
            <w:tcBorders>
              <w:bottom w:val="nil"/>
            </w:tcBorders>
          </w:tcPr>
          <w:p w14:paraId="23170BB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14:paraId="4629959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45BC1F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  <w:tcBorders>
              <w:bottom w:val="nil"/>
            </w:tcBorders>
          </w:tcPr>
          <w:p w14:paraId="0F2C852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39FD2F5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294B9BC7" w14:textId="77777777" w:rsidTr="0006175C">
        <w:trPr>
          <w:cantSplit/>
        </w:trPr>
        <w:tc>
          <w:tcPr>
            <w:tcW w:w="7725" w:type="dxa"/>
            <w:gridSpan w:val="4"/>
            <w:tcBorders>
              <w:left w:val="nil"/>
              <w:bottom w:val="nil"/>
            </w:tcBorders>
          </w:tcPr>
          <w:p w14:paraId="740742B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C30E25">
                <w:rPr>
                  <w:rFonts w:ascii="Garamond" w:hAnsi="Garamond"/>
                </w:rPr>
                <w:t>6. A</w:t>
              </w:r>
            </w:smartTag>
            <w:r w:rsidRPr="00C30E25">
              <w:rPr>
                <w:rFonts w:ascii="Garamond" w:hAnsi="Garamond"/>
              </w:rPr>
              <w:t xml:space="preserve"> kérelmező és vele együtt költözők jövedelme                        összesen:</w:t>
            </w:r>
          </w:p>
        </w:tc>
        <w:tc>
          <w:tcPr>
            <w:tcW w:w="1485" w:type="dxa"/>
          </w:tcPr>
          <w:p w14:paraId="559752A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               Ft</w:t>
            </w:r>
          </w:p>
        </w:tc>
      </w:tr>
    </w:tbl>
    <w:p w14:paraId="54A3EE78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0004EE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16DEED0D" w14:textId="77777777" w:rsidR="005703C6" w:rsidRPr="009934C8" w:rsidRDefault="005703C6" w:rsidP="005703C6">
      <w:pPr>
        <w:pStyle w:val="Cmsor6"/>
        <w:spacing w:before="0" w:line="276" w:lineRule="auto"/>
        <w:rPr>
          <w:rFonts w:ascii="Garamond" w:hAnsi="Garamond"/>
          <w:b/>
          <w:i w:val="0"/>
          <w:iCs w:val="0"/>
        </w:rPr>
      </w:pPr>
      <w:smartTag w:uri="urn:schemas-microsoft-com:office:smarttags" w:element="metricconverter">
        <w:smartTagPr>
          <w:attr w:name="ProductID" w:val="7. A"/>
        </w:smartTagPr>
        <w:r w:rsidRPr="009934C8">
          <w:rPr>
            <w:rFonts w:ascii="Garamond" w:hAnsi="Garamond"/>
            <w:i w:val="0"/>
            <w:iCs w:val="0"/>
          </w:rPr>
          <w:t>7. A</w:t>
        </w:r>
      </w:smartTag>
      <w:r w:rsidRPr="009934C8">
        <w:rPr>
          <w:rFonts w:ascii="Garamond" w:hAnsi="Garamond"/>
          <w:i w:val="0"/>
          <w:iCs w:val="0"/>
        </w:rPr>
        <w:t xml:space="preserve"> család összlétszáma: .............. fő</w:t>
      </w:r>
    </w:p>
    <w:p w14:paraId="0138C100" w14:textId="77777777" w:rsidR="005703C6" w:rsidRPr="009934C8" w:rsidRDefault="005703C6" w:rsidP="005703C6">
      <w:pPr>
        <w:spacing w:line="276" w:lineRule="auto"/>
        <w:rPr>
          <w:rFonts w:ascii="Garamond" w:hAnsi="Garamond"/>
        </w:rPr>
      </w:pPr>
    </w:p>
    <w:p w14:paraId="7950D618" w14:textId="77777777" w:rsidR="005703C6" w:rsidRPr="009934C8" w:rsidRDefault="005703C6" w:rsidP="005703C6">
      <w:pPr>
        <w:pStyle w:val="Cmsor6"/>
        <w:spacing w:before="0" w:line="276" w:lineRule="auto"/>
        <w:rPr>
          <w:rFonts w:ascii="Garamond" w:hAnsi="Garamond"/>
          <w:b/>
          <w:i w:val="0"/>
          <w:iCs w:val="0"/>
        </w:rPr>
      </w:pPr>
      <w:r w:rsidRPr="009934C8">
        <w:rPr>
          <w:rFonts w:ascii="Garamond" w:hAnsi="Garamond"/>
          <w:i w:val="0"/>
          <w:iCs w:val="0"/>
        </w:rPr>
        <w:t>8. Az egy főre eső havi átlagjövedelem: .....………....... Ft</w:t>
      </w:r>
    </w:p>
    <w:p w14:paraId="2D32404C" w14:textId="77777777" w:rsidR="005703C6" w:rsidRPr="00C30E25" w:rsidRDefault="005703C6" w:rsidP="005703C6">
      <w:pPr>
        <w:pStyle w:val="lfej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7BD96013" w14:textId="77777777" w:rsidR="005703C6" w:rsidRPr="00C30E25" w:rsidRDefault="005703C6" w:rsidP="005703C6">
      <w:pPr>
        <w:spacing w:line="276" w:lineRule="auto"/>
        <w:ind w:left="360" w:hanging="36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9. A"/>
        </w:smartTagPr>
        <w:r w:rsidRPr="00C30E25">
          <w:rPr>
            <w:rFonts w:ascii="Garamond" w:hAnsi="Garamond"/>
          </w:rPr>
          <w:t>9. A</w:t>
        </w:r>
      </w:smartTag>
      <w:r w:rsidRPr="00C30E25">
        <w:rPr>
          <w:rFonts w:ascii="Garamond" w:hAnsi="Garamond"/>
        </w:rPr>
        <w:t xml:space="preserve"> kérelmezőnek és a vele együtt költözőknek van-e, illetve 3 éven belül volt-e gépkocsijuk: volt-van – nincs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>.</w:t>
      </w:r>
    </w:p>
    <w:p w14:paraId="5D47A92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51"/>
        <w:gridCol w:w="1151"/>
        <w:gridCol w:w="1151"/>
        <w:gridCol w:w="1695"/>
        <w:gridCol w:w="1800"/>
      </w:tblGrid>
      <w:tr w:rsidR="005703C6" w:rsidRPr="00C30E25" w14:paraId="0C8C1D51" w14:textId="77777777" w:rsidTr="0006175C">
        <w:trPr>
          <w:cantSplit/>
        </w:trPr>
        <w:tc>
          <w:tcPr>
            <w:tcW w:w="2302" w:type="dxa"/>
          </w:tcPr>
          <w:p w14:paraId="2130CE2E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típusa</w:t>
            </w:r>
          </w:p>
        </w:tc>
        <w:tc>
          <w:tcPr>
            <w:tcW w:w="1151" w:type="dxa"/>
          </w:tcPr>
          <w:p w14:paraId="6862771A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gyártási ideje</w:t>
            </w:r>
          </w:p>
        </w:tc>
        <w:tc>
          <w:tcPr>
            <w:tcW w:w="1151" w:type="dxa"/>
          </w:tcPr>
          <w:p w14:paraId="248009B9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hengerűr-tartalma</w:t>
            </w:r>
          </w:p>
        </w:tc>
        <w:tc>
          <w:tcPr>
            <w:tcW w:w="1151" w:type="dxa"/>
          </w:tcPr>
          <w:p w14:paraId="5F01B98C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vásárlás</w:t>
            </w:r>
          </w:p>
          <w:p w14:paraId="60382AAA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éve</w:t>
            </w:r>
          </w:p>
        </w:tc>
        <w:tc>
          <w:tcPr>
            <w:tcW w:w="1695" w:type="dxa"/>
          </w:tcPr>
          <w:p w14:paraId="65C9B0CB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rendszáma</w:t>
            </w:r>
          </w:p>
        </w:tc>
        <w:tc>
          <w:tcPr>
            <w:tcW w:w="1800" w:type="dxa"/>
          </w:tcPr>
          <w:p w14:paraId="0590515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értéke</w:t>
            </w:r>
          </w:p>
        </w:tc>
      </w:tr>
      <w:tr w:rsidR="005703C6" w:rsidRPr="00C30E25" w14:paraId="299ED7B3" w14:textId="77777777" w:rsidTr="0006175C">
        <w:trPr>
          <w:cantSplit/>
        </w:trPr>
        <w:tc>
          <w:tcPr>
            <w:tcW w:w="2302" w:type="dxa"/>
            <w:tcBorders>
              <w:bottom w:val="nil"/>
            </w:tcBorders>
          </w:tcPr>
          <w:p w14:paraId="764D693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51" w:type="dxa"/>
            <w:tcBorders>
              <w:bottom w:val="nil"/>
            </w:tcBorders>
          </w:tcPr>
          <w:p w14:paraId="12C9628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51" w:type="dxa"/>
            <w:tcBorders>
              <w:bottom w:val="nil"/>
            </w:tcBorders>
          </w:tcPr>
          <w:p w14:paraId="52D6AED6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51" w:type="dxa"/>
            <w:tcBorders>
              <w:bottom w:val="nil"/>
            </w:tcBorders>
          </w:tcPr>
          <w:p w14:paraId="10FE2C0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1EAB0D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38E6AA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4FB4338" w14:textId="77777777" w:rsidTr="0006175C">
        <w:trPr>
          <w:cantSplit/>
        </w:trPr>
        <w:tc>
          <w:tcPr>
            <w:tcW w:w="2302" w:type="dxa"/>
            <w:tcBorders>
              <w:bottom w:val="single" w:sz="4" w:space="0" w:color="auto"/>
            </w:tcBorders>
          </w:tcPr>
          <w:p w14:paraId="4DC5B3A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3489443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110BB1B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08ACFC3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6F53A74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4674C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164EB37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6447497F" w14:textId="77777777" w:rsidR="005703C6" w:rsidRPr="00C30E25" w:rsidRDefault="005703C6" w:rsidP="005703C6">
      <w:pPr>
        <w:spacing w:line="276" w:lineRule="auto"/>
        <w:ind w:left="360" w:hanging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10. A kérelmezőnek és vele együtt költözőknek ingatlan vagyona, illetve ingatlanhoz kapcsolódó vagyoni értékű joga van-e (tulajdoni lap becsatolásával): igen-nem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>.</w:t>
      </w:r>
    </w:p>
    <w:p w14:paraId="1DDB7D9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86E6F71" w14:textId="77777777" w:rsidR="005703C6" w:rsidRPr="00C30E25" w:rsidRDefault="005703C6" w:rsidP="005703C6">
      <w:pPr>
        <w:spacing w:line="276" w:lineRule="auto"/>
        <w:ind w:firstLine="540"/>
        <w:rPr>
          <w:rFonts w:ascii="Garamond" w:hAnsi="Garamond"/>
        </w:rPr>
      </w:pPr>
      <w:r w:rsidRPr="00C30E25">
        <w:rPr>
          <w:rFonts w:ascii="Garamond" w:hAnsi="Garamond"/>
        </w:rPr>
        <w:t xml:space="preserve">az ingatlan </w:t>
      </w:r>
    </w:p>
    <w:p w14:paraId="0FB5E425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címe:…………………………………………………………………………...</w:t>
      </w:r>
    </w:p>
    <w:p w14:paraId="4FFE2BB8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helyrajzi száma:………………………………………………………………..</w:t>
      </w:r>
    </w:p>
    <w:p w14:paraId="64E0083C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művelési ág:……………………………………………………………………</w:t>
      </w:r>
    </w:p>
    <w:p w14:paraId="01A8D033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becsült értéke:………………………………………………………………….</w:t>
      </w:r>
    </w:p>
    <w:p w14:paraId="4447E54E" w14:textId="77777777" w:rsidR="005703C6" w:rsidRPr="00C30E25" w:rsidRDefault="005703C6" w:rsidP="005703C6">
      <w:pPr>
        <w:spacing w:line="276" w:lineRule="auto"/>
        <w:ind w:left="1260"/>
        <w:rPr>
          <w:rFonts w:ascii="Garamond" w:hAnsi="Garamond"/>
        </w:rPr>
      </w:pPr>
      <w:r w:rsidRPr="00C30E25">
        <w:rPr>
          <w:rFonts w:ascii="Garamond" w:hAnsi="Garamond"/>
        </w:rPr>
        <w:t>(művelési ág: családi ház, lakás, nyaraló, hétvégi ház, zártkerti ingatlan, lakástelek, üdülőtelek, mezőgazd. műv. alatt álló föld, stb.)</w:t>
      </w:r>
    </w:p>
    <w:p w14:paraId="1534C4B2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246A9A1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 xml:space="preserve">Az ingatlanoknál </w:t>
      </w:r>
      <w:r w:rsidRPr="00C30E25">
        <w:rPr>
          <w:rFonts w:ascii="Garamond" w:hAnsi="Garamond"/>
          <w:u w:val="single"/>
        </w:rPr>
        <w:t>résztulajdon esetén</w:t>
      </w:r>
      <w:r w:rsidRPr="00C30E25">
        <w:rPr>
          <w:rFonts w:ascii="Garamond" w:hAnsi="Garamond"/>
        </w:rPr>
        <w:t xml:space="preserve"> a tulajdoni hányadot fel kell tüntetni. Vagyoni értékű jog: haszonélvezeti, használati jog.</w:t>
      </w:r>
    </w:p>
    <w:p w14:paraId="28A5108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5F781E80" w14:textId="77777777" w:rsidR="005703C6" w:rsidRPr="00C30E25" w:rsidRDefault="005703C6" w:rsidP="005703C6">
      <w:pPr>
        <w:spacing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Ha családi ház, lakás van tulajdonukban és nem laknak abban, mi ennek az oka: ........................................................................……………………………………………</w:t>
      </w:r>
    </w:p>
    <w:p w14:paraId="1E370053" w14:textId="77777777" w:rsidR="005703C6" w:rsidRPr="00C30E25" w:rsidRDefault="005703C6" w:rsidP="005703C6">
      <w:pPr>
        <w:spacing w:before="120"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Van-e a tulajdonában olyan ingatlan, ahol építkezés folyik, illetve társasház építésében részt vesz-e:……….....................................................................................................................</w:t>
      </w:r>
    </w:p>
    <w:p w14:paraId="3F14323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4D82FF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vertAlign w:val="superscript"/>
        </w:rPr>
      </w:pPr>
      <w:r w:rsidRPr="00C30E25">
        <w:rPr>
          <w:rFonts w:ascii="Garamond" w:hAnsi="Garamond"/>
        </w:rPr>
        <w:t>11. Eltartási szerződést kötöttek-e:  igen-nem</w:t>
      </w:r>
      <w:r w:rsidRPr="00C30E25">
        <w:rPr>
          <w:rFonts w:ascii="Garamond" w:hAnsi="Garamond"/>
          <w:vertAlign w:val="superscript"/>
        </w:rPr>
        <w:t>*</w:t>
      </w:r>
    </w:p>
    <w:p w14:paraId="74B40BF6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3A3BCD4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12. A"/>
        </w:smartTagPr>
        <w:r w:rsidRPr="00C30E25">
          <w:rPr>
            <w:rFonts w:ascii="Garamond" w:hAnsi="Garamond"/>
          </w:rPr>
          <w:t>12. A</w:t>
        </w:r>
      </w:smartTag>
      <w:r w:rsidRPr="00C30E25">
        <w:rPr>
          <w:rFonts w:ascii="Garamond" w:hAnsi="Garamond"/>
        </w:rPr>
        <w:t xml:space="preserve"> kérelmező és családja kinél és milyen jogcímen lakik jelenlegi lakásában:</w:t>
      </w:r>
    </w:p>
    <w:p w14:paraId="233F392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...............................................................................................…..........................................</w:t>
      </w:r>
      <w:r w:rsidRPr="00C30E25">
        <w:rPr>
          <w:rFonts w:ascii="Garamond" w:hAnsi="Garamond"/>
        </w:rPr>
        <w:br/>
        <w:t xml:space="preserve">      Amennyiben albérlő, az albérleti díj havi összege: ............................................................</w:t>
      </w:r>
    </w:p>
    <w:p w14:paraId="4B8103AF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2F771AF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Az egész lakásban lakó személyek száma :                            </w:t>
      </w:r>
      <w:r w:rsidRPr="00C30E25">
        <w:rPr>
          <w:rFonts w:ascii="Garamond" w:hAnsi="Garamond"/>
        </w:rPr>
        <w:tab/>
        <w:t xml:space="preserve">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 fő</w:t>
      </w:r>
    </w:p>
    <w:p w14:paraId="0752D0D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F21E6A1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Az egész lakás </w:t>
      </w:r>
    </w:p>
    <w:p w14:paraId="229955E7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vertAlign w:val="superscript"/>
        </w:rPr>
      </w:pPr>
      <w:r w:rsidRPr="00C30E25">
        <w:rPr>
          <w:rFonts w:ascii="Garamond" w:hAnsi="Garamond"/>
        </w:rPr>
        <w:t xml:space="preserve">      a./ alapterülete         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 m</w:t>
      </w:r>
      <w:r w:rsidRPr="00C30E25">
        <w:rPr>
          <w:rFonts w:ascii="Garamond" w:hAnsi="Garamond"/>
          <w:vertAlign w:val="superscript"/>
        </w:rPr>
        <w:t>2</w:t>
      </w:r>
    </w:p>
    <w:p w14:paraId="6F81473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b./ szobáinak száma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 db</w:t>
      </w:r>
    </w:p>
    <w:p w14:paraId="4D963A6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vertAlign w:val="superscript"/>
        </w:rPr>
      </w:pPr>
      <w:r w:rsidRPr="00C30E25">
        <w:rPr>
          <w:rFonts w:ascii="Garamond" w:hAnsi="Garamond"/>
        </w:rPr>
        <w:t xml:space="preserve">      c./ szobáinak alapterülete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30E25">
        <w:rPr>
          <w:rFonts w:ascii="Garamond" w:hAnsi="Garamond"/>
        </w:rPr>
        <w:t>............... m</w:t>
      </w:r>
      <w:r w:rsidRPr="00C30E25">
        <w:rPr>
          <w:rFonts w:ascii="Garamond" w:hAnsi="Garamond"/>
          <w:vertAlign w:val="superscript"/>
        </w:rPr>
        <w:t>2</w:t>
      </w:r>
    </w:p>
    <w:p w14:paraId="174BACC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4D3037F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A kérelmező és családja kizárólagos használatában álló  </w:t>
      </w:r>
    </w:p>
    <w:p w14:paraId="4DDEF6B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a./ szobák száma 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 db</w:t>
      </w:r>
    </w:p>
    <w:p w14:paraId="7DAC707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b./ szobák alapterülete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 m</w:t>
      </w:r>
      <w:r w:rsidRPr="00C30E25">
        <w:rPr>
          <w:rFonts w:ascii="Garamond" w:hAnsi="Garamond"/>
          <w:vertAlign w:val="superscript"/>
        </w:rPr>
        <w:t xml:space="preserve">2 </w:t>
      </w:r>
    </w:p>
    <w:p w14:paraId="5B64AF0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c./ egyéb helyiségek     .....................................................................................................</w:t>
      </w:r>
    </w:p>
    <w:p w14:paraId="409C4364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5D2199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A kérelmező és családja által mással közösen használt</w:t>
      </w:r>
    </w:p>
    <w:p w14:paraId="282D5E0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a./ szobák száma   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 db</w:t>
      </w:r>
    </w:p>
    <w:p w14:paraId="6F7DCD2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b./ szobák alapterülete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 m</w:t>
      </w:r>
      <w:r w:rsidRPr="00C30E25">
        <w:rPr>
          <w:rFonts w:ascii="Garamond" w:hAnsi="Garamond"/>
          <w:vertAlign w:val="superscript"/>
        </w:rPr>
        <w:t xml:space="preserve">2 </w:t>
      </w:r>
    </w:p>
    <w:p w14:paraId="4834F085" w14:textId="77777777" w:rsidR="005703C6" w:rsidRPr="00C30E25" w:rsidRDefault="005703C6" w:rsidP="005703C6">
      <w:pPr>
        <w:spacing w:before="120" w:after="120"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c./ egyéb helyiségek 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A lakás komfortfokozata: 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A jelenlegi lakás milyen tulajdonban (kezelésben) áll:</w:t>
      </w:r>
    </w:p>
    <w:p w14:paraId="31FBE892" w14:textId="77777777" w:rsidR="005703C6" w:rsidRPr="00C30E25" w:rsidRDefault="005703C6" w:rsidP="00730B8B">
      <w:pPr>
        <w:numPr>
          <w:ilvl w:val="0"/>
          <w:numId w:val="44"/>
        </w:numPr>
        <w:tabs>
          <w:tab w:val="clear" w:pos="1440"/>
          <w:tab w:val="num" w:pos="709"/>
        </w:tabs>
        <w:spacing w:line="276" w:lineRule="auto"/>
        <w:ind w:hanging="1014"/>
        <w:rPr>
          <w:rFonts w:ascii="Garamond" w:hAnsi="Garamond"/>
        </w:rPr>
      </w:pPr>
      <w:r w:rsidRPr="00C30E25">
        <w:rPr>
          <w:rFonts w:ascii="Garamond" w:hAnsi="Garamond"/>
        </w:rPr>
        <w:t>önkormányzati bérlakás</w:t>
      </w:r>
    </w:p>
    <w:p w14:paraId="2816031B" w14:textId="77777777" w:rsidR="005703C6" w:rsidRPr="00C30E25" w:rsidRDefault="005703C6" w:rsidP="00730B8B">
      <w:pPr>
        <w:numPr>
          <w:ilvl w:val="0"/>
          <w:numId w:val="44"/>
        </w:numPr>
        <w:tabs>
          <w:tab w:val="clear" w:pos="1440"/>
          <w:tab w:val="num" w:pos="709"/>
        </w:tabs>
        <w:spacing w:line="276" w:lineRule="auto"/>
        <w:ind w:hanging="1014"/>
        <w:rPr>
          <w:rFonts w:ascii="Garamond" w:hAnsi="Garamond"/>
        </w:rPr>
      </w:pPr>
      <w:r w:rsidRPr="00C30E25">
        <w:rPr>
          <w:rFonts w:ascii="Garamond" w:hAnsi="Garamond"/>
        </w:rPr>
        <w:t>szövetkezeti lakás</w:t>
      </w:r>
    </w:p>
    <w:p w14:paraId="6F81E305" w14:textId="77777777" w:rsidR="005703C6" w:rsidRPr="00C30E25" w:rsidRDefault="005703C6" w:rsidP="00730B8B">
      <w:pPr>
        <w:numPr>
          <w:ilvl w:val="0"/>
          <w:numId w:val="44"/>
        </w:numPr>
        <w:tabs>
          <w:tab w:val="clear" w:pos="1440"/>
          <w:tab w:val="num" w:pos="709"/>
        </w:tabs>
        <w:spacing w:line="276" w:lineRule="auto"/>
        <w:ind w:hanging="1014"/>
        <w:rPr>
          <w:rFonts w:ascii="Garamond" w:hAnsi="Garamond"/>
        </w:rPr>
      </w:pPr>
      <w:r w:rsidRPr="00C30E25">
        <w:rPr>
          <w:rFonts w:ascii="Garamond" w:hAnsi="Garamond"/>
        </w:rPr>
        <w:t>vállalati bérlakás</w:t>
      </w:r>
    </w:p>
    <w:p w14:paraId="64EF2A34" w14:textId="77777777" w:rsidR="005703C6" w:rsidRPr="00C30E25" w:rsidRDefault="005703C6" w:rsidP="00730B8B">
      <w:pPr>
        <w:numPr>
          <w:ilvl w:val="0"/>
          <w:numId w:val="44"/>
        </w:numPr>
        <w:tabs>
          <w:tab w:val="clear" w:pos="1440"/>
          <w:tab w:val="num" w:pos="709"/>
        </w:tabs>
        <w:spacing w:line="276" w:lineRule="auto"/>
        <w:ind w:hanging="1014"/>
        <w:rPr>
          <w:rFonts w:ascii="Garamond" w:hAnsi="Garamond"/>
        </w:rPr>
      </w:pPr>
      <w:r w:rsidRPr="00C30E25">
        <w:rPr>
          <w:rFonts w:ascii="Garamond" w:hAnsi="Garamond"/>
        </w:rPr>
        <w:t>szolgálati lakás</w:t>
      </w:r>
    </w:p>
    <w:p w14:paraId="4633029A" w14:textId="77777777" w:rsidR="005703C6" w:rsidRPr="00C30E25" w:rsidRDefault="005703C6" w:rsidP="00730B8B">
      <w:pPr>
        <w:numPr>
          <w:ilvl w:val="0"/>
          <w:numId w:val="44"/>
        </w:numPr>
        <w:tabs>
          <w:tab w:val="clear" w:pos="1440"/>
          <w:tab w:val="num" w:pos="709"/>
        </w:tabs>
        <w:spacing w:line="276" w:lineRule="auto"/>
        <w:ind w:hanging="1014"/>
        <w:rPr>
          <w:rFonts w:ascii="Garamond" w:hAnsi="Garamond"/>
        </w:rPr>
      </w:pPr>
      <w:r w:rsidRPr="00C30E25">
        <w:rPr>
          <w:rFonts w:ascii="Garamond" w:hAnsi="Garamond"/>
        </w:rPr>
        <w:t>személyi tulajdonban áll és tulajdonosának</w:t>
      </w:r>
    </w:p>
    <w:p w14:paraId="2DF7B57F" w14:textId="77777777" w:rsidR="005703C6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   neve: .......................................................... címe: ........................................…….........</w:t>
      </w:r>
      <w:r w:rsidRPr="00C30E25">
        <w:rPr>
          <w:rFonts w:ascii="Garamond" w:hAnsi="Garamond"/>
        </w:rPr>
        <w:br/>
      </w:r>
    </w:p>
    <w:p w14:paraId="12FAA407" w14:textId="77777777" w:rsidR="005703C6" w:rsidRDefault="005703C6" w:rsidP="005703C6">
      <w:pPr>
        <w:spacing w:line="276" w:lineRule="auto"/>
        <w:rPr>
          <w:rFonts w:ascii="Garamond" w:hAnsi="Garamond"/>
        </w:rPr>
      </w:pPr>
    </w:p>
    <w:p w14:paraId="347360A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950DFA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A kérelmező kiköltözése esetén a lakásban visszamaradók felsorolása:</w:t>
      </w:r>
    </w:p>
    <w:p w14:paraId="3EA01D5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név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 xml:space="preserve">kapcsolata a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 xml:space="preserve">         a visszamaradás oka</w:t>
      </w:r>
    </w:p>
    <w:p w14:paraId="1F91B9F8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 xml:space="preserve">kérelmezőhöz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 xml:space="preserve">    (jogcíme)</w:t>
      </w:r>
    </w:p>
    <w:p w14:paraId="34981724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9BC94D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 ..........................................................................................................................................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 ..........................................................................................................................................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 ..........................................................................................................................................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</w:r>
    </w:p>
    <w:p w14:paraId="62A626D6" w14:textId="77777777" w:rsidR="005703C6" w:rsidRPr="00C30E25" w:rsidRDefault="005703C6" w:rsidP="005703C6">
      <w:pPr>
        <w:pStyle w:val="llb"/>
        <w:spacing w:line="276" w:lineRule="auto"/>
        <w:rPr>
          <w:rFonts w:ascii="Garamond" w:hAnsi="Garamond"/>
        </w:rPr>
      </w:pPr>
    </w:p>
    <w:p w14:paraId="1B2CC4D3" w14:textId="77777777" w:rsidR="005703C6" w:rsidRPr="00C30E25" w:rsidRDefault="005703C6" w:rsidP="005703C6">
      <w:pPr>
        <w:spacing w:line="276" w:lineRule="auto"/>
        <w:ind w:left="360" w:hanging="36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14. A"/>
        </w:smartTagPr>
        <w:r w:rsidRPr="00C30E25">
          <w:rPr>
            <w:rFonts w:ascii="Garamond" w:hAnsi="Garamond"/>
          </w:rPr>
          <w:t>14. A</w:t>
        </w:r>
      </w:smartTag>
      <w:r w:rsidRPr="00C30E25">
        <w:rPr>
          <w:rFonts w:ascii="Garamond" w:hAnsi="Garamond"/>
        </w:rPr>
        <w:t xml:space="preserve"> kérelmezőnek és a vele együttköltözőnek volt-e saját tulajdonú lakása vagy résztulajdonú lakása: igen – nem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 xml:space="preserve">. </w:t>
      </w:r>
    </w:p>
    <w:p w14:paraId="1F87876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Ha igen :</w:t>
      </w:r>
    </w:p>
    <w:p w14:paraId="2D624F77" w14:textId="77777777" w:rsidR="005703C6" w:rsidRPr="00C30E25" w:rsidRDefault="005703C6" w:rsidP="00730B8B">
      <w:pPr>
        <w:numPr>
          <w:ilvl w:val="0"/>
          <w:numId w:val="45"/>
        </w:numPr>
        <w:tabs>
          <w:tab w:val="clear" w:pos="1800"/>
          <w:tab w:val="num" w:pos="900"/>
          <w:tab w:val="num" w:pos="1134"/>
        </w:tabs>
        <w:spacing w:line="276" w:lineRule="auto"/>
        <w:ind w:hanging="1080"/>
        <w:rPr>
          <w:rFonts w:ascii="Garamond" w:hAnsi="Garamond"/>
        </w:rPr>
      </w:pPr>
      <w:r w:rsidRPr="00C30E25">
        <w:rPr>
          <w:rFonts w:ascii="Garamond" w:hAnsi="Garamond"/>
        </w:rPr>
        <w:t xml:space="preserve"> címe: .............................…………...........................................................................</w:t>
      </w:r>
    </w:p>
    <w:p w14:paraId="2F8F41ED" w14:textId="77777777" w:rsidR="005703C6" w:rsidRPr="00C30E25" w:rsidRDefault="005703C6" w:rsidP="00730B8B">
      <w:pPr>
        <w:numPr>
          <w:ilvl w:val="0"/>
          <w:numId w:val="45"/>
        </w:numPr>
        <w:tabs>
          <w:tab w:val="num" w:pos="1080"/>
        </w:tabs>
        <w:spacing w:line="276" w:lineRule="auto"/>
        <w:ind w:hanging="1080"/>
        <w:rPr>
          <w:rFonts w:ascii="Garamond" w:hAnsi="Garamond"/>
        </w:rPr>
      </w:pPr>
      <w:r w:rsidRPr="00C30E25">
        <w:rPr>
          <w:rFonts w:ascii="Garamond" w:hAnsi="Garamond"/>
        </w:rPr>
        <w:t>a lakáshasználat megszűnésének oka:  ......................................................................</w:t>
      </w:r>
    </w:p>
    <w:p w14:paraId="25E0F5B2" w14:textId="77777777" w:rsidR="005703C6" w:rsidRPr="00C30E25" w:rsidRDefault="005703C6" w:rsidP="005703C6">
      <w:pPr>
        <w:pStyle w:val="llb"/>
        <w:spacing w:line="276" w:lineRule="auto"/>
        <w:rPr>
          <w:rFonts w:ascii="Garamond" w:hAnsi="Garamond"/>
        </w:rPr>
      </w:pPr>
    </w:p>
    <w:p w14:paraId="423E63EA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6E8BCEF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smartTag w:uri="urn:schemas-microsoft-com:office:smarttags" w:element="metricconverter">
        <w:smartTagPr>
          <w:attr w:name="ProductID" w:val="15. A"/>
        </w:smartTagPr>
        <w:r w:rsidRPr="00C30E25">
          <w:rPr>
            <w:rFonts w:ascii="Garamond" w:hAnsi="Garamond"/>
          </w:rPr>
          <w:t>15. A</w:t>
        </w:r>
      </w:smartTag>
      <w:r w:rsidRPr="00C30E25">
        <w:rPr>
          <w:rFonts w:ascii="Garamond" w:hAnsi="Garamond"/>
        </w:rPr>
        <w:t xml:space="preserve"> lakáskérelem indoka (külön lap is csatolható folytatásként):</w:t>
      </w:r>
    </w:p>
    <w:p w14:paraId="048FB41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</w:rPr>
        <w:br/>
      </w:r>
      <w:r w:rsidRPr="00C30E25">
        <w:rPr>
          <w:rFonts w:ascii="Garamond" w:hAnsi="Garamond"/>
        </w:rPr>
        <w:br/>
      </w:r>
    </w:p>
    <w:p w14:paraId="17FCD8F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5A1BF97B" w14:textId="77777777" w:rsidR="005703C6" w:rsidRDefault="005703C6" w:rsidP="005703C6">
      <w:pPr>
        <w:spacing w:line="276" w:lineRule="auto"/>
        <w:rPr>
          <w:rFonts w:ascii="Garamond" w:hAnsi="Garamond"/>
        </w:rPr>
      </w:pPr>
    </w:p>
    <w:p w14:paraId="7E3ED2A6" w14:textId="77777777" w:rsidR="005703C6" w:rsidRDefault="005703C6" w:rsidP="005703C6">
      <w:pPr>
        <w:spacing w:line="276" w:lineRule="auto"/>
        <w:rPr>
          <w:rFonts w:ascii="Garamond" w:hAnsi="Garamond"/>
        </w:rPr>
      </w:pPr>
    </w:p>
    <w:p w14:paraId="4B242AE2" w14:textId="77777777" w:rsidR="005703C6" w:rsidRDefault="005703C6" w:rsidP="005703C6">
      <w:pPr>
        <w:spacing w:line="276" w:lineRule="auto"/>
        <w:rPr>
          <w:rFonts w:ascii="Garamond" w:hAnsi="Garamond"/>
        </w:rPr>
      </w:pPr>
    </w:p>
    <w:p w14:paraId="458DEE40" w14:textId="77777777" w:rsidR="005703C6" w:rsidRDefault="005703C6" w:rsidP="005703C6">
      <w:pPr>
        <w:spacing w:line="276" w:lineRule="auto"/>
        <w:rPr>
          <w:rFonts w:ascii="Garamond" w:hAnsi="Garamond"/>
        </w:rPr>
      </w:pPr>
    </w:p>
    <w:p w14:paraId="70F9F865" w14:textId="77777777" w:rsidR="005703C6" w:rsidRPr="00C30E25" w:rsidRDefault="005703C6" w:rsidP="00730B8B">
      <w:pPr>
        <w:numPr>
          <w:ilvl w:val="0"/>
          <w:numId w:val="43"/>
        </w:num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A kérelmező és házastársa szüleinek lakásviszonya:</w:t>
      </w:r>
    </w:p>
    <w:p w14:paraId="40BB3127" w14:textId="77777777" w:rsidR="005703C6" w:rsidRPr="00C30E25" w:rsidRDefault="005703C6" w:rsidP="005703C6">
      <w:pPr>
        <w:spacing w:line="276" w:lineRule="auto"/>
        <w:ind w:left="360"/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430"/>
      </w:tblGrid>
      <w:tr w:rsidR="005703C6" w:rsidRPr="00C30E25" w14:paraId="6D179D57" w14:textId="77777777" w:rsidTr="0006175C">
        <w:trPr>
          <w:cantSplit/>
          <w:trHeight w:val="1134"/>
        </w:trPr>
        <w:tc>
          <w:tcPr>
            <w:tcW w:w="496" w:type="dxa"/>
            <w:textDirection w:val="btLr"/>
          </w:tcPr>
          <w:p w14:paraId="685985C0" w14:textId="77777777" w:rsidR="005703C6" w:rsidRPr="00C30E25" w:rsidRDefault="005703C6" w:rsidP="0006175C">
            <w:pPr>
              <w:shd w:val="pct25" w:color="000000" w:fill="FFFFFF"/>
              <w:spacing w:line="276" w:lineRule="auto"/>
              <w:ind w:left="113" w:right="113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lastRenderedPageBreak/>
              <w:t>Kérelmező szülei</w:t>
            </w:r>
          </w:p>
        </w:tc>
        <w:tc>
          <w:tcPr>
            <w:tcW w:w="8430" w:type="dxa"/>
          </w:tcPr>
          <w:p w14:paraId="4D6CF5C2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  <w:i/>
              </w:rPr>
              <w:t>Szülők</w:t>
            </w:r>
            <w:r w:rsidRPr="00C30E25">
              <w:rPr>
                <w:rFonts w:ascii="Garamond" w:hAnsi="Garamond"/>
              </w:rPr>
              <w:t xml:space="preserve"> lakcíme: ______________________________________________________</w:t>
            </w:r>
          </w:p>
          <w:p w14:paraId="681CF99A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Lakás tulajdonosa: ________________________________________________</w:t>
            </w:r>
          </w:p>
          <w:p w14:paraId="3AA078E4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Szobaszám: ____________________ Alapterület:___________ m</w:t>
            </w:r>
            <w:r w:rsidRPr="00C30E25">
              <w:rPr>
                <w:rFonts w:ascii="Garamond" w:hAnsi="Garamond"/>
                <w:vertAlign w:val="superscript"/>
              </w:rPr>
              <w:t>2</w:t>
            </w:r>
          </w:p>
          <w:p w14:paraId="394A848A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Együttlakók névsora: ______________________________________________</w:t>
            </w:r>
          </w:p>
          <w:p w14:paraId="7ACB876F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__________________________________________________________________________________________________________________________________</w:t>
            </w:r>
          </w:p>
        </w:tc>
      </w:tr>
    </w:tbl>
    <w:p w14:paraId="3DFC01B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17"/>
      </w:tblGrid>
      <w:tr w:rsidR="005703C6" w:rsidRPr="00C30E25" w14:paraId="6C56A746" w14:textId="77777777" w:rsidTr="0006175C">
        <w:trPr>
          <w:cantSplit/>
          <w:trHeight w:val="1134"/>
        </w:trPr>
        <w:tc>
          <w:tcPr>
            <w:tcW w:w="709" w:type="dxa"/>
            <w:textDirection w:val="btLr"/>
          </w:tcPr>
          <w:p w14:paraId="07DAFE70" w14:textId="77777777" w:rsidR="005703C6" w:rsidRPr="00C30E25" w:rsidRDefault="005703C6" w:rsidP="0006175C">
            <w:pPr>
              <w:shd w:val="pct25" w:color="000000" w:fill="FFFFFF"/>
              <w:spacing w:line="276" w:lineRule="auto"/>
              <w:ind w:left="113" w:right="113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Házastárs, élettárs szülei</w:t>
            </w:r>
          </w:p>
        </w:tc>
        <w:tc>
          <w:tcPr>
            <w:tcW w:w="8217" w:type="dxa"/>
          </w:tcPr>
          <w:p w14:paraId="775FB533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  <w:i/>
              </w:rPr>
              <w:t>Szülők</w:t>
            </w:r>
            <w:r w:rsidRPr="00C30E25">
              <w:rPr>
                <w:rFonts w:ascii="Garamond" w:hAnsi="Garamond"/>
              </w:rPr>
              <w:t xml:space="preserve"> lakcíme: ______________________________________________________</w:t>
            </w:r>
          </w:p>
          <w:p w14:paraId="2DB74D4E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Lakás tulajdonosa: ________________________________________________</w:t>
            </w:r>
          </w:p>
          <w:p w14:paraId="6C1D72D7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  <w:vertAlign w:val="superscript"/>
              </w:rPr>
            </w:pPr>
            <w:r w:rsidRPr="00C30E25">
              <w:rPr>
                <w:rFonts w:ascii="Garamond" w:hAnsi="Garamond"/>
              </w:rPr>
              <w:t>Szobaszám: ____________________ Alapterület:___________ m</w:t>
            </w:r>
            <w:r w:rsidRPr="00C30E25">
              <w:rPr>
                <w:rFonts w:ascii="Garamond" w:hAnsi="Garamond"/>
                <w:vertAlign w:val="superscript"/>
              </w:rPr>
              <w:t>2</w:t>
            </w:r>
          </w:p>
          <w:p w14:paraId="40CB8336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Együttlakók névsora: ______________________________________________</w:t>
            </w:r>
          </w:p>
          <w:p w14:paraId="5A75980A" w14:textId="77777777" w:rsidR="005703C6" w:rsidRPr="00C30E25" w:rsidRDefault="005703C6" w:rsidP="0006175C">
            <w:pPr>
              <w:spacing w:line="276" w:lineRule="auto"/>
              <w:ind w:left="426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__________________________________________________________________________________________________________________________________</w:t>
            </w:r>
          </w:p>
        </w:tc>
      </w:tr>
    </w:tbl>
    <w:p w14:paraId="535C1AF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F84782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vertAlign w:val="superscript"/>
        </w:rPr>
      </w:pPr>
      <w:smartTag w:uri="urn:schemas-microsoft-com:office:smarttags" w:element="metricconverter">
        <w:smartTagPr>
          <w:attr w:name="ProductID" w:val="17. A"/>
        </w:smartTagPr>
        <w:r w:rsidRPr="00C30E25">
          <w:rPr>
            <w:rFonts w:ascii="Garamond" w:hAnsi="Garamond"/>
          </w:rPr>
          <w:t>17. A</w:t>
        </w:r>
      </w:smartTag>
      <w:r w:rsidRPr="00C30E25">
        <w:rPr>
          <w:rFonts w:ascii="Garamond" w:hAnsi="Garamond"/>
        </w:rPr>
        <w:t xml:space="preserve"> kérelmező, illetőleg az együttköltözők gazdasági társaságnak tagjai-e: igen - nem.</w:t>
      </w:r>
      <w:r w:rsidRPr="00C30E25">
        <w:rPr>
          <w:rFonts w:ascii="Garamond" w:hAnsi="Garamond"/>
          <w:vertAlign w:val="superscript"/>
        </w:rPr>
        <w:t>*</w:t>
      </w:r>
    </w:p>
    <w:p w14:paraId="6801A5D6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2243FBC1" w14:textId="77777777" w:rsidR="005703C6" w:rsidRPr="00C30E25" w:rsidRDefault="005703C6" w:rsidP="005703C6">
      <w:pPr>
        <w:pStyle w:val="Szvegtrzs"/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Ha igen:</w:t>
      </w:r>
    </w:p>
    <w:p w14:paraId="251DDC01" w14:textId="77777777" w:rsidR="005703C6" w:rsidRPr="00C30E25" w:rsidRDefault="005703C6" w:rsidP="005703C6">
      <w:pPr>
        <w:spacing w:line="276" w:lineRule="auto"/>
        <w:ind w:firstLine="851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a./ a vagyoni hozzájárulás értéke: ………………. Ft</w:t>
      </w:r>
    </w:p>
    <w:p w14:paraId="058DD162" w14:textId="77777777" w:rsidR="005703C6" w:rsidRPr="00C30E25" w:rsidRDefault="005703C6" w:rsidP="005703C6">
      <w:pPr>
        <w:spacing w:line="276" w:lineRule="auto"/>
        <w:ind w:firstLine="851"/>
        <w:jc w:val="both"/>
        <w:rPr>
          <w:rFonts w:ascii="Garamond" w:hAnsi="Garamond"/>
        </w:rPr>
      </w:pPr>
    </w:p>
    <w:p w14:paraId="2CA646DD" w14:textId="77777777" w:rsidR="005703C6" w:rsidRPr="00C30E25" w:rsidRDefault="005703C6" w:rsidP="005703C6">
      <w:pPr>
        <w:spacing w:line="276" w:lineRule="auto"/>
        <w:ind w:firstLine="851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b./ a társaság vagyonából az őt megillető rész értéke: ………………. Ft</w:t>
      </w:r>
    </w:p>
    <w:p w14:paraId="01F950D9" w14:textId="77777777" w:rsidR="005703C6" w:rsidRPr="00C30E25" w:rsidRDefault="005703C6" w:rsidP="005703C6">
      <w:pPr>
        <w:spacing w:line="276" w:lineRule="auto"/>
        <w:ind w:firstLine="1260"/>
        <w:rPr>
          <w:rFonts w:ascii="Garamond" w:hAnsi="Garamond"/>
        </w:rPr>
      </w:pPr>
      <w:r w:rsidRPr="00C30E25">
        <w:rPr>
          <w:rFonts w:ascii="Garamond" w:hAnsi="Garamond"/>
        </w:rPr>
        <w:t>(Az elmúlt évi vagyonmérleg alapján.)</w:t>
      </w:r>
    </w:p>
    <w:p w14:paraId="549F5006" w14:textId="77777777" w:rsidR="005703C6" w:rsidRPr="00C30E25" w:rsidRDefault="005703C6" w:rsidP="005703C6">
      <w:pPr>
        <w:spacing w:line="276" w:lineRule="auto"/>
        <w:ind w:firstLine="1260"/>
        <w:rPr>
          <w:rFonts w:ascii="Garamond" w:hAnsi="Garamond"/>
        </w:rPr>
      </w:pPr>
    </w:p>
    <w:p w14:paraId="7ECDE30D" w14:textId="77777777" w:rsidR="005703C6" w:rsidRPr="00C30E25" w:rsidRDefault="005703C6" w:rsidP="005703C6">
      <w:pPr>
        <w:pStyle w:val="llb"/>
        <w:spacing w:line="276" w:lineRule="auto"/>
        <w:ind w:left="426" w:hanging="426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18. A"/>
        </w:smartTagPr>
        <w:r w:rsidRPr="00C30E25">
          <w:rPr>
            <w:rFonts w:ascii="Garamond" w:hAnsi="Garamond"/>
          </w:rPr>
          <w:t>18. A</w:t>
        </w:r>
      </w:smartTag>
      <w:r w:rsidRPr="00C30E25">
        <w:rPr>
          <w:rFonts w:ascii="Garamond" w:hAnsi="Garamond"/>
        </w:rPr>
        <w:t xml:space="preserve"> kérelmező, illetőleg az együttköltözők egyéni vállalkozói igazolvánnyal rendelkeznek-e: igen – nem.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 xml:space="preserve"> </w:t>
      </w:r>
    </w:p>
    <w:p w14:paraId="3B8C57A5" w14:textId="77777777" w:rsidR="005703C6" w:rsidRPr="00C30E25" w:rsidRDefault="005703C6" w:rsidP="005703C6">
      <w:pPr>
        <w:pStyle w:val="llb"/>
        <w:spacing w:line="276" w:lineRule="auto"/>
        <w:rPr>
          <w:rFonts w:ascii="Garamond" w:hAnsi="Garamond"/>
        </w:rPr>
      </w:pPr>
    </w:p>
    <w:p w14:paraId="120B1A67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19. _______________________________________(név) kérelmezők és a vele együttköltözni szándékozók kijelentjük, hogy vagyonunk együttes forgalmi értéke a szociális igazgatásról és szociális ellátásokról szóló 1993. évi III. törvényben meghatározott mértéket </w:t>
      </w:r>
    </w:p>
    <w:p w14:paraId="4F00A381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</w:p>
    <w:p w14:paraId="668D6DA5" w14:textId="6040C591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a.) nem haladja meg</w:t>
      </w:r>
      <w:r w:rsidRPr="00C30E25">
        <w:rPr>
          <w:rFonts w:ascii="Garamond" w:hAnsi="Garamond"/>
        </w:rPr>
        <w:tab/>
        <w:t>b.) meghaladja, mivel</w:t>
      </w:r>
    </w:p>
    <w:p w14:paraId="5AB42E5A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</w:p>
    <w:p w14:paraId="4D63239D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…………………………………………………………………………………………………...</w:t>
      </w:r>
    </w:p>
    <w:p w14:paraId="6F5A0D9B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…………………………………………………………………………………………………...</w:t>
      </w:r>
    </w:p>
    <w:p w14:paraId="6CC8EFC3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vagyonnal rendelkezünk.</w:t>
      </w:r>
    </w:p>
    <w:p w14:paraId="73A300C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snapToGrid w:val="0"/>
        </w:rPr>
      </w:pPr>
      <w:r w:rsidRPr="00C30E25">
        <w:rPr>
          <w:rFonts w:ascii="Garamond" w:hAnsi="Garamond"/>
          <w:snapToGrid w:val="0"/>
        </w:rPr>
        <w:t>(vagyon: ingatlan, jármű, gépi meghajtású termelő- és munkaeszköz, továbbá vagyoni értékű jog.)</w:t>
      </w:r>
    </w:p>
    <w:p w14:paraId="4F62A724" w14:textId="77777777" w:rsidR="005703C6" w:rsidRPr="00C30E25" w:rsidRDefault="005703C6" w:rsidP="005703C6">
      <w:pPr>
        <w:pStyle w:val="llb"/>
        <w:spacing w:line="276" w:lineRule="auto"/>
        <w:jc w:val="both"/>
        <w:rPr>
          <w:rFonts w:ascii="Garamond" w:hAnsi="Garamond"/>
        </w:rPr>
      </w:pPr>
    </w:p>
    <w:p w14:paraId="16B2F4D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Büntetőjogi felelősségem tudatában kijelentem, hogy a fenti adatok a valóságnak megfelelnek, a lakáskérelmet más polgármesteri hivatalhoz nem nyújtottam be, illetve más kérelmező által benyújtott lakásigénylésen együttköltöző családtagként nem szerepelek. </w:t>
      </w:r>
    </w:p>
    <w:p w14:paraId="6A685B2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Tudomásul veszem, hogy köteles vagyok a fenti adatokban beállott változásról 15 napon belül a polgármesteri hivatalt értesíteni.</w:t>
      </w:r>
    </w:p>
    <w:p w14:paraId="407E196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Szociális rászorultságomra vonatkozó adataimat az általános közigazgatási rendtartásról szóló 2016. évi CL. törvény 36. § és 63-64. §-ai alapján nyilatkozatként kérelem nyomtatványon rendelkezésükre bocsátom. Továbbá hozzájárulok ahhoz, hogy személyes adataimat, valamint a kérelemben szereplő személyek személyes adatait a jogosultság megállapítása és teljesítése céljából az önkormányzat a hivatalos felhasználás céljából kezelje. </w:t>
      </w:r>
    </w:p>
    <w:p w14:paraId="40A222C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271DA86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Kérelemhez ............... db ............................ igazolást mellékelek.</w:t>
      </w:r>
    </w:p>
    <w:p w14:paraId="37D33FE8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E4766B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543D817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Szigetvár, 20.……...... év ............................ hó ...... nap</w:t>
      </w:r>
    </w:p>
    <w:p w14:paraId="569C37B3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211B1D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BE0101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.........................................................                               ..........................................................</w:t>
      </w:r>
    </w:p>
    <w:p w14:paraId="1DD743A4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a kérelmező aláírása                                                           a házastárs (élettárs) aláírása</w:t>
      </w:r>
    </w:p>
    <w:p w14:paraId="664A9DE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57989104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.........................................................                               ..........................................................</w:t>
      </w:r>
    </w:p>
    <w:p w14:paraId="1300281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szem. ig. szám                                                                           szem. ig. szám</w:t>
      </w:r>
    </w:p>
    <w:p w14:paraId="080EA17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4554B64" w14:textId="77777777" w:rsidR="005703C6" w:rsidRPr="00C30E25" w:rsidRDefault="005703C6" w:rsidP="005703C6">
      <w:pPr>
        <w:spacing w:line="276" w:lineRule="auto"/>
        <w:ind w:left="426" w:hanging="426"/>
        <w:jc w:val="both"/>
        <w:rPr>
          <w:rFonts w:ascii="Garamond" w:hAnsi="Garamond"/>
        </w:rPr>
      </w:pPr>
    </w:p>
    <w:p w14:paraId="473A0A2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.........................................................                               ..........................................................</w:t>
      </w:r>
    </w:p>
    <w:p w14:paraId="18A4574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nagykorú együttköltöző aláírása                                     nagykorú együttköltöző aláírása</w:t>
      </w:r>
    </w:p>
    <w:p w14:paraId="73B61CB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2C782FA3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.........................................................                               ..........................................................</w:t>
      </w:r>
    </w:p>
    <w:p w14:paraId="19C838A3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szem. ig. szám                                                                           szem. ig. szám</w:t>
      </w:r>
    </w:p>
    <w:p w14:paraId="31319670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56651CA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0083372" w14:textId="77777777" w:rsidR="005703C6" w:rsidRPr="00C30E25" w:rsidRDefault="005703C6" w:rsidP="005703C6">
      <w:pPr>
        <w:spacing w:line="276" w:lineRule="auto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Kitöltési útmutató:</w:t>
      </w:r>
    </w:p>
    <w:p w14:paraId="55AA3F8E" w14:textId="77777777" w:rsidR="005703C6" w:rsidRPr="00C30E25" w:rsidRDefault="005703C6" w:rsidP="00730B8B">
      <w:pPr>
        <w:pStyle w:val="Szvegtrzs"/>
        <w:numPr>
          <w:ilvl w:val="0"/>
          <w:numId w:val="42"/>
        </w:num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Kérjük, hogy az adatlapot olvashatóan, lehetőleg nyomtatott betűkkel szíveskedjenek kitölteni.</w:t>
      </w:r>
    </w:p>
    <w:p w14:paraId="7F550BB1" w14:textId="77777777" w:rsidR="005703C6" w:rsidRPr="00C30E25" w:rsidRDefault="005703C6" w:rsidP="00730B8B">
      <w:pPr>
        <w:numPr>
          <w:ilvl w:val="0"/>
          <w:numId w:val="42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csillaggal (*) jelölt részeket aláhúzással, vagy keretezéssel szíveskedjenek jelölni.</w:t>
      </w:r>
    </w:p>
    <w:p w14:paraId="7CAE7C5C" w14:textId="77777777" w:rsidR="005703C6" w:rsidRPr="00C30E25" w:rsidRDefault="005703C6" w:rsidP="00730B8B">
      <w:pPr>
        <w:numPr>
          <w:ilvl w:val="0"/>
          <w:numId w:val="42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Amennyiben bármilyen kérdésük merül fel az adatlap kitöltésével kapcsolatban, az Iroda munkatársai szívesen állnak rendelkezésükre.</w:t>
      </w:r>
    </w:p>
    <w:p w14:paraId="43352BE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69E14DF2" w14:textId="77777777" w:rsidR="005703C6" w:rsidRDefault="005703C6" w:rsidP="005703C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3783CBF" w14:textId="77777777" w:rsidR="005703C6" w:rsidRPr="00C30E25" w:rsidRDefault="005703C6" w:rsidP="005703C6">
      <w:pPr>
        <w:tabs>
          <w:tab w:val="left" w:pos="6465"/>
        </w:tabs>
        <w:spacing w:line="276" w:lineRule="auto"/>
        <w:jc w:val="right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lastRenderedPageBreak/>
        <w:t>6. számú melléklet a 20/2011. (IV.22.) számú Ör.-hez</w:t>
      </w:r>
    </w:p>
    <w:p w14:paraId="36BF1A38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  <w:u w:val="single"/>
        </w:rPr>
      </w:pPr>
    </w:p>
    <w:p w14:paraId="5C5D9DF9" w14:textId="77777777" w:rsidR="005703C6" w:rsidRPr="00C30E25" w:rsidRDefault="005703C6" w:rsidP="005703C6">
      <w:pPr>
        <w:tabs>
          <w:tab w:val="left" w:pos="6465"/>
        </w:tabs>
        <w:spacing w:line="276" w:lineRule="auto"/>
        <w:jc w:val="center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A bérlő kiválasztási jog térítési díja</w:t>
      </w:r>
    </w:p>
    <w:p w14:paraId="0E824C2D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2444"/>
        <w:gridCol w:w="1201"/>
      </w:tblGrid>
      <w:tr w:rsidR="005703C6" w:rsidRPr="00C30E25" w14:paraId="0E6D3C0C" w14:textId="77777777" w:rsidTr="0006175C">
        <w:trPr>
          <w:jc w:val="center"/>
        </w:trPr>
        <w:tc>
          <w:tcPr>
            <w:tcW w:w="0" w:type="auto"/>
          </w:tcPr>
          <w:p w14:paraId="37B11159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EF34340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</w:t>
            </w:r>
          </w:p>
          <w:p w14:paraId="75679F66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Lakás mérete</w:t>
            </w:r>
          </w:p>
          <w:p w14:paraId="235B1241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szobaszám szerint</w:t>
            </w:r>
          </w:p>
        </w:tc>
        <w:tc>
          <w:tcPr>
            <w:tcW w:w="0" w:type="auto"/>
          </w:tcPr>
          <w:p w14:paraId="77D80760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B</w:t>
            </w:r>
          </w:p>
          <w:p w14:paraId="359FDDD2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Térítési díj</w:t>
            </w:r>
          </w:p>
          <w:p w14:paraId="510D8326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(Ft/év)</w:t>
            </w:r>
          </w:p>
        </w:tc>
      </w:tr>
      <w:tr w:rsidR="005703C6" w:rsidRPr="00C30E25" w14:paraId="367B2C7F" w14:textId="77777777" w:rsidTr="0006175C">
        <w:trPr>
          <w:jc w:val="center"/>
        </w:trPr>
        <w:tc>
          <w:tcPr>
            <w:tcW w:w="0" w:type="auto"/>
          </w:tcPr>
          <w:p w14:paraId="0FA559C6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1</w:t>
            </w:r>
          </w:p>
        </w:tc>
        <w:tc>
          <w:tcPr>
            <w:tcW w:w="0" w:type="auto"/>
          </w:tcPr>
          <w:p w14:paraId="5571CA5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egyszobás lakásnál</w:t>
            </w:r>
          </w:p>
        </w:tc>
        <w:tc>
          <w:tcPr>
            <w:tcW w:w="0" w:type="auto"/>
          </w:tcPr>
          <w:p w14:paraId="096D0590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450.000</w:t>
            </w:r>
          </w:p>
        </w:tc>
      </w:tr>
      <w:tr w:rsidR="005703C6" w:rsidRPr="00C30E25" w14:paraId="5F4A13A8" w14:textId="77777777" w:rsidTr="0006175C">
        <w:trPr>
          <w:jc w:val="center"/>
        </w:trPr>
        <w:tc>
          <w:tcPr>
            <w:tcW w:w="0" w:type="auto"/>
          </w:tcPr>
          <w:p w14:paraId="2E66CD0B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2</w:t>
            </w:r>
          </w:p>
        </w:tc>
        <w:tc>
          <w:tcPr>
            <w:tcW w:w="0" w:type="auto"/>
          </w:tcPr>
          <w:p w14:paraId="38D4EEB8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másfél szobás lakásnál</w:t>
            </w:r>
          </w:p>
        </w:tc>
        <w:tc>
          <w:tcPr>
            <w:tcW w:w="0" w:type="auto"/>
          </w:tcPr>
          <w:p w14:paraId="5BD6ECDF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500.000</w:t>
            </w:r>
          </w:p>
        </w:tc>
      </w:tr>
      <w:tr w:rsidR="005703C6" w:rsidRPr="00C30E25" w14:paraId="2A09E04B" w14:textId="77777777" w:rsidTr="0006175C">
        <w:trPr>
          <w:jc w:val="center"/>
        </w:trPr>
        <w:tc>
          <w:tcPr>
            <w:tcW w:w="0" w:type="auto"/>
          </w:tcPr>
          <w:p w14:paraId="37E0FC68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</w:tcPr>
          <w:p w14:paraId="4D3FFC98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kétszobás lakásnál</w:t>
            </w:r>
          </w:p>
        </w:tc>
        <w:tc>
          <w:tcPr>
            <w:tcW w:w="0" w:type="auto"/>
          </w:tcPr>
          <w:p w14:paraId="2ACA32C1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550.000</w:t>
            </w:r>
          </w:p>
        </w:tc>
      </w:tr>
      <w:tr w:rsidR="005703C6" w:rsidRPr="00C30E25" w14:paraId="612C8CDB" w14:textId="77777777" w:rsidTr="0006175C">
        <w:trPr>
          <w:jc w:val="center"/>
        </w:trPr>
        <w:tc>
          <w:tcPr>
            <w:tcW w:w="0" w:type="auto"/>
          </w:tcPr>
          <w:p w14:paraId="57EE7057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</w:tcPr>
          <w:p w14:paraId="7158A44D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két és félszobás lakásnál</w:t>
            </w:r>
          </w:p>
        </w:tc>
        <w:tc>
          <w:tcPr>
            <w:tcW w:w="0" w:type="auto"/>
          </w:tcPr>
          <w:p w14:paraId="70A410FC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600.000</w:t>
            </w:r>
          </w:p>
        </w:tc>
      </w:tr>
      <w:tr w:rsidR="005703C6" w:rsidRPr="00C30E25" w14:paraId="5EAA18B4" w14:textId="77777777" w:rsidTr="0006175C">
        <w:trPr>
          <w:jc w:val="center"/>
        </w:trPr>
        <w:tc>
          <w:tcPr>
            <w:tcW w:w="0" w:type="auto"/>
          </w:tcPr>
          <w:p w14:paraId="05248A66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5</w:t>
            </w:r>
          </w:p>
        </w:tc>
        <w:tc>
          <w:tcPr>
            <w:tcW w:w="0" w:type="auto"/>
          </w:tcPr>
          <w:p w14:paraId="65DE208D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háromszobás lakásnál</w:t>
            </w:r>
          </w:p>
        </w:tc>
        <w:tc>
          <w:tcPr>
            <w:tcW w:w="0" w:type="auto"/>
          </w:tcPr>
          <w:p w14:paraId="1593B597" w14:textId="77777777" w:rsidR="005703C6" w:rsidRPr="00C30E25" w:rsidRDefault="005703C6" w:rsidP="0006175C">
            <w:pPr>
              <w:tabs>
                <w:tab w:val="left" w:pos="6465"/>
              </w:tabs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650.000</w:t>
            </w:r>
          </w:p>
        </w:tc>
      </w:tr>
    </w:tbl>
    <w:p w14:paraId="3E8289BB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  <w:u w:val="single"/>
        </w:rPr>
      </w:pPr>
    </w:p>
    <w:p w14:paraId="30EAAAB1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díjak az Áfa-t nem tartalmazzák.</w:t>
      </w:r>
    </w:p>
    <w:p w14:paraId="35A32763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4F2AC7B2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373BE37D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0F92F480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13BA8DEC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76E34BC8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08DF2894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74245F0C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325F52C9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0DF7B394" w14:textId="77777777" w:rsidR="005703C6" w:rsidRDefault="005703C6" w:rsidP="005703C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2B0DDF9" w14:textId="77777777" w:rsidR="005703C6" w:rsidRPr="00C30E25" w:rsidRDefault="005703C6" w:rsidP="005703C6">
      <w:pPr>
        <w:tabs>
          <w:tab w:val="left" w:pos="6465"/>
        </w:tabs>
        <w:spacing w:line="276" w:lineRule="auto"/>
        <w:jc w:val="right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lastRenderedPageBreak/>
        <w:t>7. számú melléklet a 20/2011. (IV.22.) számú Ör.-hez</w:t>
      </w:r>
    </w:p>
    <w:p w14:paraId="064095EB" w14:textId="77777777" w:rsidR="005703C6" w:rsidRPr="00C30E25" w:rsidRDefault="005703C6" w:rsidP="005703C6">
      <w:pPr>
        <w:tabs>
          <w:tab w:val="left" w:pos="6465"/>
        </w:tabs>
        <w:spacing w:line="276" w:lineRule="auto"/>
        <w:jc w:val="both"/>
        <w:rPr>
          <w:rFonts w:ascii="Garamond" w:hAnsi="Garamond"/>
        </w:rPr>
      </w:pPr>
    </w:p>
    <w:p w14:paraId="76C4009B" w14:textId="77777777" w:rsidR="005703C6" w:rsidRPr="00C30E25" w:rsidRDefault="005703C6" w:rsidP="005703C6">
      <w:pPr>
        <w:tabs>
          <w:tab w:val="left" w:pos="6465"/>
        </w:tabs>
        <w:spacing w:line="276" w:lineRule="auto"/>
        <w:jc w:val="center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PÁLYÁZAT</w:t>
      </w:r>
    </w:p>
    <w:p w14:paraId="585828E7" w14:textId="77777777" w:rsidR="005703C6" w:rsidRPr="00C30E25" w:rsidRDefault="005703C6" w:rsidP="005703C6">
      <w:pPr>
        <w:tabs>
          <w:tab w:val="left" w:pos="6465"/>
        </w:tabs>
        <w:spacing w:line="276" w:lineRule="auto"/>
        <w:jc w:val="center"/>
        <w:rPr>
          <w:rFonts w:ascii="Garamond" w:hAnsi="Garamond"/>
        </w:rPr>
      </w:pPr>
      <w:r w:rsidRPr="00C30E25">
        <w:rPr>
          <w:rFonts w:ascii="Garamond" w:hAnsi="Garamond"/>
        </w:rPr>
        <w:t>költségelven megállapított lakbérű bérlakás igényléséhez</w:t>
      </w:r>
    </w:p>
    <w:p w14:paraId="492603A7" w14:textId="77777777" w:rsidR="005703C6" w:rsidRPr="00C30E25" w:rsidRDefault="005703C6" w:rsidP="005703C6">
      <w:pPr>
        <w:spacing w:line="276" w:lineRule="auto"/>
        <w:rPr>
          <w:rFonts w:ascii="Garamond" w:hAnsi="Garamond"/>
          <w:u w:val="single"/>
        </w:rPr>
      </w:pPr>
      <w:r w:rsidRPr="00C30E25">
        <w:rPr>
          <w:rFonts w:ascii="Garamond" w:hAnsi="Garamond"/>
          <w:u w:val="single"/>
        </w:rPr>
        <w:t>Kitöltési útmutató:</w:t>
      </w:r>
    </w:p>
    <w:p w14:paraId="5267006C" w14:textId="77777777" w:rsidR="005703C6" w:rsidRPr="00C30E25" w:rsidRDefault="005703C6" w:rsidP="00730B8B">
      <w:pPr>
        <w:pStyle w:val="Szvegtrzs"/>
        <w:numPr>
          <w:ilvl w:val="0"/>
          <w:numId w:val="42"/>
        </w:numPr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Kérjük, hogy az adatlapot olvashatóan, lehetőleg nyomtatott betűkkel szíveskedjenek kitölteni.</w:t>
      </w:r>
    </w:p>
    <w:p w14:paraId="54881882" w14:textId="77777777" w:rsidR="005703C6" w:rsidRPr="00C30E25" w:rsidRDefault="005703C6" w:rsidP="00730B8B">
      <w:pPr>
        <w:numPr>
          <w:ilvl w:val="0"/>
          <w:numId w:val="42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csillaggal (*) jelölt részeket aláhúzással, vagy keretezéssel szíveskedjenek jelölni.</w:t>
      </w:r>
    </w:p>
    <w:p w14:paraId="042114F0" w14:textId="77777777" w:rsidR="005703C6" w:rsidRPr="00C30E25" w:rsidRDefault="005703C6" w:rsidP="00730B8B">
      <w:pPr>
        <w:numPr>
          <w:ilvl w:val="0"/>
          <w:numId w:val="42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Amennyiben bármilyen kérdésük merül fel az adatlap kitöltésével kapcsolatban, az Iroda munkatársai szívesen állnak rendelkezésükre.</w:t>
      </w:r>
    </w:p>
    <w:p w14:paraId="042CE946" w14:textId="77777777" w:rsidR="005703C6" w:rsidRPr="00C30E25" w:rsidRDefault="005703C6" w:rsidP="00730B8B">
      <w:pPr>
        <w:numPr>
          <w:ilvl w:val="0"/>
          <w:numId w:val="42"/>
        </w:num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kérelemhez -a jövedelemigazolásokon kívül- a munkáltató véleményét is csatolni kell.</w:t>
      </w:r>
    </w:p>
    <w:p w14:paraId="49FDCAB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2857AA3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62A265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smartTag w:uri="urn:schemas-microsoft-com:office:smarttags" w:element="metricconverter">
        <w:smartTagPr>
          <w:attr w:name="ProductID" w:val="1. A"/>
        </w:smartTagPr>
        <w:r w:rsidRPr="00C30E25">
          <w:rPr>
            <w:rFonts w:ascii="Garamond" w:hAnsi="Garamond"/>
          </w:rPr>
          <w:t>1. A</w:t>
        </w:r>
      </w:smartTag>
      <w:r w:rsidRPr="00C30E25">
        <w:rPr>
          <w:rFonts w:ascii="Garamond" w:hAnsi="Garamond"/>
        </w:rPr>
        <w:t xml:space="preserve"> kérelmező és házastársa (élettársa) személyi adatai:</w:t>
      </w:r>
    </w:p>
    <w:p w14:paraId="5A0CFAE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35"/>
        <w:gridCol w:w="3070"/>
      </w:tblGrid>
      <w:tr w:rsidR="005703C6" w:rsidRPr="00C30E25" w14:paraId="6AC04B74" w14:textId="77777777" w:rsidTr="0006175C">
        <w:tc>
          <w:tcPr>
            <w:tcW w:w="2905" w:type="dxa"/>
          </w:tcPr>
          <w:p w14:paraId="3F02EF20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35" w:type="dxa"/>
          </w:tcPr>
          <w:p w14:paraId="6E9C6BB9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 kérelmező</w:t>
            </w:r>
          </w:p>
        </w:tc>
        <w:tc>
          <w:tcPr>
            <w:tcW w:w="3070" w:type="dxa"/>
          </w:tcPr>
          <w:p w14:paraId="01DD94E4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 kérelmező házastársa</w:t>
            </w:r>
          </w:p>
          <w:p w14:paraId="2CA5ABE5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(élettársa)</w:t>
            </w:r>
          </w:p>
        </w:tc>
      </w:tr>
      <w:tr w:rsidR="005703C6" w:rsidRPr="00C30E25" w14:paraId="1C91015D" w14:textId="77777777" w:rsidTr="0006175C">
        <w:tc>
          <w:tcPr>
            <w:tcW w:w="2905" w:type="dxa"/>
          </w:tcPr>
          <w:p w14:paraId="6E1B9B1F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Neve (leánykori név is) </w:t>
            </w:r>
          </w:p>
        </w:tc>
        <w:tc>
          <w:tcPr>
            <w:tcW w:w="3235" w:type="dxa"/>
          </w:tcPr>
          <w:p w14:paraId="341AE96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0777DE1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1F4FDAEB" w14:textId="77777777" w:rsidTr="0006175C">
        <w:tc>
          <w:tcPr>
            <w:tcW w:w="2905" w:type="dxa"/>
          </w:tcPr>
          <w:p w14:paraId="01EE05CF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Lakóhely címe</w:t>
            </w:r>
          </w:p>
        </w:tc>
        <w:tc>
          <w:tcPr>
            <w:tcW w:w="3235" w:type="dxa"/>
          </w:tcPr>
          <w:p w14:paraId="2361927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713BD46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79C172B1" w14:textId="77777777" w:rsidTr="0006175C">
        <w:tc>
          <w:tcPr>
            <w:tcW w:w="2905" w:type="dxa"/>
          </w:tcPr>
          <w:p w14:paraId="558E3413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Tartózkodási hely címe</w:t>
            </w:r>
          </w:p>
        </w:tc>
        <w:tc>
          <w:tcPr>
            <w:tcW w:w="3235" w:type="dxa"/>
          </w:tcPr>
          <w:p w14:paraId="4B709A6A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39E0A25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A415243" w14:textId="77777777" w:rsidTr="0006175C">
        <w:tc>
          <w:tcPr>
            <w:tcW w:w="2905" w:type="dxa"/>
          </w:tcPr>
          <w:p w14:paraId="0D59F740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Levelezési cím</w:t>
            </w:r>
          </w:p>
        </w:tc>
        <w:tc>
          <w:tcPr>
            <w:tcW w:w="3235" w:type="dxa"/>
          </w:tcPr>
          <w:p w14:paraId="4F6F0AF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7204B93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7EF2523D" w14:textId="77777777" w:rsidTr="0006175C">
        <w:tc>
          <w:tcPr>
            <w:tcW w:w="2905" w:type="dxa"/>
          </w:tcPr>
          <w:p w14:paraId="76FD9680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Családi állapota</w:t>
            </w:r>
          </w:p>
        </w:tc>
        <w:tc>
          <w:tcPr>
            <w:tcW w:w="3235" w:type="dxa"/>
          </w:tcPr>
          <w:p w14:paraId="7983953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48018FB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27206698" w14:textId="77777777" w:rsidTr="0006175C">
        <w:tc>
          <w:tcPr>
            <w:tcW w:w="2905" w:type="dxa"/>
          </w:tcPr>
          <w:p w14:paraId="3149DF4E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Születési ideje (év,hó,nap) </w:t>
            </w:r>
          </w:p>
        </w:tc>
        <w:tc>
          <w:tcPr>
            <w:tcW w:w="3235" w:type="dxa"/>
          </w:tcPr>
          <w:p w14:paraId="7A08719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30FAF89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5D2BD789" w14:textId="77777777" w:rsidTr="0006175C">
        <w:tc>
          <w:tcPr>
            <w:tcW w:w="2905" w:type="dxa"/>
          </w:tcPr>
          <w:p w14:paraId="210C9A9B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Végzettsége</w:t>
            </w:r>
          </w:p>
        </w:tc>
        <w:tc>
          <w:tcPr>
            <w:tcW w:w="3235" w:type="dxa"/>
          </w:tcPr>
          <w:p w14:paraId="7B93E76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7422267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01AD292" w14:textId="77777777" w:rsidTr="0006175C">
        <w:tc>
          <w:tcPr>
            <w:tcW w:w="2905" w:type="dxa"/>
          </w:tcPr>
          <w:p w14:paraId="75F89748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Tudományos fokozata</w:t>
            </w:r>
          </w:p>
        </w:tc>
        <w:tc>
          <w:tcPr>
            <w:tcW w:w="3235" w:type="dxa"/>
          </w:tcPr>
          <w:p w14:paraId="5CD0904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483CD095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725F964B" w14:textId="77777777" w:rsidTr="0006175C">
        <w:tc>
          <w:tcPr>
            <w:tcW w:w="2905" w:type="dxa"/>
            <w:tcBorders>
              <w:bottom w:val="nil"/>
            </w:tcBorders>
          </w:tcPr>
          <w:p w14:paraId="000D2135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Foglalkozása, munkaköre</w:t>
            </w:r>
          </w:p>
        </w:tc>
        <w:tc>
          <w:tcPr>
            <w:tcW w:w="3235" w:type="dxa"/>
            <w:tcBorders>
              <w:bottom w:val="nil"/>
            </w:tcBorders>
          </w:tcPr>
          <w:p w14:paraId="12BF8C8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14:paraId="597ED93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1E36A86" w14:textId="77777777" w:rsidTr="0006175C">
        <w:tc>
          <w:tcPr>
            <w:tcW w:w="2905" w:type="dxa"/>
            <w:tcBorders>
              <w:bottom w:val="nil"/>
            </w:tcBorders>
          </w:tcPr>
          <w:p w14:paraId="5815B348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Munkahely megnevezése </w:t>
            </w:r>
          </w:p>
        </w:tc>
        <w:tc>
          <w:tcPr>
            <w:tcW w:w="3235" w:type="dxa"/>
            <w:tcBorders>
              <w:bottom w:val="nil"/>
            </w:tcBorders>
          </w:tcPr>
          <w:p w14:paraId="538BAAB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14:paraId="30204AD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6D90CA66" w14:textId="77777777" w:rsidTr="0006175C">
        <w:tc>
          <w:tcPr>
            <w:tcW w:w="2905" w:type="dxa"/>
            <w:tcBorders>
              <w:top w:val="nil"/>
            </w:tcBorders>
          </w:tcPr>
          <w:p w14:paraId="6C7A89C4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és címe</w:t>
            </w:r>
          </w:p>
        </w:tc>
        <w:tc>
          <w:tcPr>
            <w:tcW w:w="3235" w:type="dxa"/>
            <w:tcBorders>
              <w:top w:val="nil"/>
            </w:tcBorders>
          </w:tcPr>
          <w:p w14:paraId="3404246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14:paraId="1DF57B8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1E83C334" w14:textId="77777777" w:rsidTr="0006175C">
        <w:tc>
          <w:tcPr>
            <w:tcW w:w="2905" w:type="dxa"/>
          </w:tcPr>
          <w:p w14:paraId="66B19B85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Munkaviszonyban töltött évek száma </w:t>
            </w:r>
          </w:p>
        </w:tc>
        <w:tc>
          <w:tcPr>
            <w:tcW w:w="3235" w:type="dxa"/>
          </w:tcPr>
          <w:p w14:paraId="46A82FE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3D41C08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5957E20" w14:textId="77777777" w:rsidTr="0006175C">
        <w:tc>
          <w:tcPr>
            <w:tcW w:w="2905" w:type="dxa"/>
          </w:tcPr>
          <w:p w14:paraId="3FE4524B" w14:textId="77777777" w:rsidR="005703C6" w:rsidRPr="00C30E25" w:rsidRDefault="005703C6" w:rsidP="0006175C">
            <w:pPr>
              <w:pStyle w:val="Szvegtrzs2"/>
              <w:spacing w:line="276" w:lineRule="auto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 xml:space="preserve">Mióta lakik Szigetváron </w:t>
            </w:r>
          </w:p>
        </w:tc>
        <w:tc>
          <w:tcPr>
            <w:tcW w:w="3235" w:type="dxa"/>
          </w:tcPr>
          <w:p w14:paraId="3535EE2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70FD0429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48CCCE8C" w14:textId="77777777" w:rsidTr="0006175C">
        <w:tc>
          <w:tcPr>
            <w:tcW w:w="2905" w:type="dxa"/>
          </w:tcPr>
          <w:p w14:paraId="43145463" w14:textId="77777777" w:rsidR="005703C6" w:rsidRPr="00C30E25" w:rsidRDefault="005703C6" w:rsidP="0006175C">
            <w:pPr>
              <w:pStyle w:val="Szvegtrzs2"/>
              <w:spacing w:line="276" w:lineRule="auto"/>
              <w:jc w:val="left"/>
              <w:rPr>
                <w:rFonts w:ascii="Garamond" w:hAnsi="Garamond"/>
                <w:szCs w:val="24"/>
              </w:rPr>
            </w:pPr>
            <w:r w:rsidRPr="00C30E25">
              <w:rPr>
                <w:rFonts w:ascii="Garamond" w:hAnsi="Garamond"/>
                <w:szCs w:val="24"/>
              </w:rPr>
              <w:t>Mióta dolgozik Szigetváron</w:t>
            </w:r>
          </w:p>
        </w:tc>
        <w:tc>
          <w:tcPr>
            <w:tcW w:w="3235" w:type="dxa"/>
          </w:tcPr>
          <w:p w14:paraId="7DF62DB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70" w:type="dxa"/>
          </w:tcPr>
          <w:p w14:paraId="684561F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741CAE11" w14:textId="77777777" w:rsidR="005703C6" w:rsidRPr="00C30E25" w:rsidRDefault="005703C6" w:rsidP="005703C6">
      <w:pPr>
        <w:pStyle w:val="Szvegtrzs2"/>
        <w:spacing w:line="276" w:lineRule="auto"/>
        <w:rPr>
          <w:rFonts w:ascii="Garamond" w:hAnsi="Garamond"/>
          <w:szCs w:val="24"/>
        </w:rPr>
      </w:pPr>
    </w:p>
    <w:p w14:paraId="0B4EC0E2" w14:textId="77777777" w:rsidR="005703C6" w:rsidRPr="00C30E25" w:rsidRDefault="005703C6" w:rsidP="005703C6">
      <w:pPr>
        <w:pStyle w:val="Szvegtrzs2"/>
        <w:spacing w:line="276" w:lineRule="auto"/>
        <w:ind w:left="426" w:hanging="426"/>
        <w:rPr>
          <w:rFonts w:ascii="Garamond" w:hAnsi="Garamond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C30E25">
          <w:rPr>
            <w:rFonts w:ascii="Garamond" w:hAnsi="Garamond"/>
            <w:szCs w:val="24"/>
          </w:rPr>
          <w:t>2. A</w:t>
        </w:r>
      </w:smartTag>
      <w:r w:rsidRPr="00C30E25">
        <w:rPr>
          <w:rFonts w:ascii="Garamond" w:hAnsi="Garamond"/>
          <w:szCs w:val="24"/>
        </w:rPr>
        <w:t xml:space="preserve"> kérelmezővel együtt költöző, közös háztartásában élő </w:t>
      </w:r>
      <w:r w:rsidRPr="00C30E25">
        <w:rPr>
          <w:rFonts w:ascii="Garamond" w:hAnsi="Garamond"/>
          <w:szCs w:val="24"/>
          <w:u w:val="single"/>
        </w:rPr>
        <w:t>gyermekek</w:t>
      </w:r>
      <w:r w:rsidRPr="00C30E25">
        <w:rPr>
          <w:rFonts w:ascii="Garamond" w:hAnsi="Garamond"/>
          <w:szCs w:val="24"/>
        </w:rPr>
        <w:t xml:space="preserve"> és egyéb </w:t>
      </w:r>
      <w:r w:rsidRPr="00C30E25">
        <w:rPr>
          <w:rFonts w:ascii="Garamond" w:hAnsi="Garamond"/>
          <w:szCs w:val="24"/>
        </w:rPr>
        <w:br/>
      </w:r>
      <w:r w:rsidRPr="00C30E25">
        <w:rPr>
          <w:rFonts w:ascii="Garamond" w:hAnsi="Garamond"/>
          <w:szCs w:val="24"/>
          <w:u w:val="single"/>
        </w:rPr>
        <w:t>eltartott személyek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5703C6" w:rsidRPr="00C30E25" w14:paraId="2A0E6218" w14:textId="77777777" w:rsidTr="0006175C">
        <w:tc>
          <w:tcPr>
            <w:tcW w:w="6166" w:type="dxa"/>
          </w:tcPr>
          <w:p w14:paraId="674A5792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neve:</w:t>
            </w:r>
          </w:p>
        </w:tc>
      </w:tr>
      <w:tr w:rsidR="005703C6" w:rsidRPr="00C30E25" w14:paraId="1F3183B7" w14:textId="77777777" w:rsidTr="0006175C">
        <w:tc>
          <w:tcPr>
            <w:tcW w:w="6166" w:type="dxa"/>
          </w:tcPr>
          <w:p w14:paraId="04D5F555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79F1389" w14:textId="77777777" w:rsidTr="0006175C">
        <w:tc>
          <w:tcPr>
            <w:tcW w:w="6166" w:type="dxa"/>
          </w:tcPr>
          <w:p w14:paraId="4996C20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51B9465" w14:textId="77777777" w:rsidTr="0006175C">
        <w:tc>
          <w:tcPr>
            <w:tcW w:w="6166" w:type="dxa"/>
          </w:tcPr>
          <w:p w14:paraId="6CBD4C0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16E3EFFA" w14:textId="77777777" w:rsidTr="0006175C">
        <w:tc>
          <w:tcPr>
            <w:tcW w:w="6166" w:type="dxa"/>
          </w:tcPr>
          <w:p w14:paraId="7E18C25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025882DE" w14:textId="77777777" w:rsidTr="0006175C">
        <w:tc>
          <w:tcPr>
            <w:tcW w:w="6166" w:type="dxa"/>
          </w:tcPr>
          <w:p w14:paraId="417A0D2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18A13A5E" w14:textId="77777777" w:rsidR="005703C6" w:rsidRDefault="005703C6" w:rsidP="005703C6">
      <w:pPr>
        <w:pStyle w:val="lfej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7C48F912" w14:textId="77777777" w:rsidR="005703C6" w:rsidRDefault="005703C6" w:rsidP="005703C6">
      <w:pPr>
        <w:pStyle w:val="lfej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16881EFA" w14:textId="77777777" w:rsidR="005703C6" w:rsidRPr="00C30E25" w:rsidRDefault="005703C6" w:rsidP="005703C6">
      <w:pPr>
        <w:pStyle w:val="lfej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7F1924F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2AC619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3. A kérelmező  és vele együtt költöző </w:t>
      </w:r>
      <w:r w:rsidRPr="00C30E25">
        <w:rPr>
          <w:rFonts w:ascii="Garamond" w:hAnsi="Garamond"/>
          <w:u w:val="single"/>
        </w:rPr>
        <w:t>kereső családtagok</w:t>
      </w:r>
      <w:r w:rsidRPr="00C30E25">
        <w:rPr>
          <w:rFonts w:ascii="Garamond" w:hAnsi="Garamon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30"/>
        <w:gridCol w:w="1620"/>
        <w:gridCol w:w="2795"/>
        <w:gridCol w:w="1485"/>
      </w:tblGrid>
      <w:tr w:rsidR="005703C6" w:rsidRPr="00C30E25" w14:paraId="33D40673" w14:textId="77777777" w:rsidTr="0006175C">
        <w:tc>
          <w:tcPr>
            <w:tcW w:w="2480" w:type="dxa"/>
          </w:tcPr>
          <w:p w14:paraId="2A289E85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neve</w:t>
            </w:r>
          </w:p>
        </w:tc>
        <w:tc>
          <w:tcPr>
            <w:tcW w:w="830" w:type="dxa"/>
          </w:tcPr>
          <w:p w14:paraId="735624CA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szül. </w:t>
            </w:r>
          </w:p>
          <w:p w14:paraId="4ACE4D5F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éve</w:t>
            </w:r>
          </w:p>
        </w:tc>
        <w:tc>
          <w:tcPr>
            <w:tcW w:w="1620" w:type="dxa"/>
          </w:tcPr>
          <w:p w14:paraId="677B163E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kapcsolata a</w:t>
            </w:r>
          </w:p>
          <w:p w14:paraId="78113577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kérelmezőhöz</w:t>
            </w:r>
          </w:p>
        </w:tc>
        <w:tc>
          <w:tcPr>
            <w:tcW w:w="2795" w:type="dxa"/>
          </w:tcPr>
          <w:p w14:paraId="473D1A7B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munkahelye, </w:t>
            </w:r>
          </w:p>
          <w:p w14:paraId="0E2DAB17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foglalkozása</w:t>
            </w:r>
          </w:p>
        </w:tc>
        <w:tc>
          <w:tcPr>
            <w:tcW w:w="1485" w:type="dxa"/>
          </w:tcPr>
          <w:p w14:paraId="090952FF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havi átl. jövedelme</w:t>
            </w:r>
          </w:p>
          <w:p w14:paraId="45C1B89C" w14:textId="77777777" w:rsidR="005703C6" w:rsidRPr="00C30E25" w:rsidRDefault="005703C6" w:rsidP="0006175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(gyermekek utáni ellátások is)</w:t>
            </w:r>
          </w:p>
        </w:tc>
      </w:tr>
      <w:tr w:rsidR="005703C6" w:rsidRPr="00C30E25" w14:paraId="24956E3F" w14:textId="77777777" w:rsidTr="0006175C">
        <w:tc>
          <w:tcPr>
            <w:tcW w:w="2480" w:type="dxa"/>
          </w:tcPr>
          <w:p w14:paraId="68083215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1D763456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5AC27F8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72A2AE3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6603385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31E15F1A" w14:textId="77777777" w:rsidTr="0006175C">
        <w:tc>
          <w:tcPr>
            <w:tcW w:w="2480" w:type="dxa"/>
          </w:tcPr>
          <w:p w14:paraId="13B33E6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5E6DD54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369ADE4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6E4F18F2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6B7CE81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190B064F" w14:textId="77777777" w:rsidTr="0006175C">
        <w:tc>
          <w:tcPr>
            <w:tcW w:w="2480" w:type="dxa"/>
          </w:tcPr>
          <w:p w14:paraId="2E0A35B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58BAD1E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1213FF9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243FECF7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4372754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011DA559" w14:textId="77777777" w:rsidTr="0006175C">
        <w:tc>
          <w:tcPr>
            <w:tcW w:w="2480" w:type="dxa"/>
          </w:tcPr>
          <w:p w14:paraId="56FDB76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</w:tcPr>
          <w:p w14:paraId="5E72A95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6FD63E4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</w:tcPr>
          <w:p w14:paraId="0920DA74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4C695CE5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76AC948C" w14:textId="77777777" w:rsidTr="0006175C">
        <w:tc>
          <w:tcPr>
            <w:tcW w:w="2480" w:type="dxa"/>
            <w:tcBorders>
              <w:bottom w:val="nil"/>
            </w:tcBorders>
          </w:tcPr>
          <w:p w14:paraId="695CE6E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14:paraId="2C120B46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B4750F3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795" w:type="dxa"/>
            <w:tcBorders>
              <w:bottom w:val="nil"/>
            </w:tcBorders>
          </w:tcPr>
          <w:p w14:paraId="09F94FED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14:paraId="3C7BDBD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5703C6" w:rsidRPr="00C30E25" w14:paraId="26FA3A05" w14:textId="77777777" w:rsidTr="0006175C">
        <w:trPr>
          <w:cantSplit/>
        </w:trPr>
        <w:tc>
          <w:tcPr>
            <w:tcW w:w="7725" w:type="dxa"/>
            <w:gridSpan w:val="4"/>
            <w:tcBorders>
              <w:left w:val="nil"/>
              <w:bottom w:val="nil"/>
            </w:tcBorders>
          </w:tcPr>
          <w:p w14:paraId="55CBC4D5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C30E25">
                <w:rPr>
                  <w:rFonts w:ascii="Garamond" w:hAnsi="Garamond"/>
                </w:rPr>
                <w:t>4. A</w:t>
              </w:r>
            </w:smartTag>
            <w:r w:rsidRPr="00C30E25">
              <w:rPr>
                <w:rFonts w:ascii="Garamond" w:hAnsi="Garamond"/>
              </w:rPr>
              <w:t xml:space="preserve"> kérelmező és vele együtt költözők jövedelme                        összesen:</w:t>
            </w:r>
          </w:p>
        </w:tc>
        <w:tc>
          <w:tcPr>
            <w:tcW w:w="1485" w:type="dxa"/>
          </w:tcPr>
          <w:p w14:paraId="054AF088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 xml:space="preserve">                 Ft</w:t>
            </w:r>
          </w:p>
        </w:tc>
      </w:tr>
    </w:tbl>
    <w:p w14:paraId="6890968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DEB822D" w14:textId="77777777" w:rsidR="005703C6" w:rsidRPr="00C30E25" w:rsidRDefault="005703C6" w:rsidP="005703C6">
      <w:pPr>
        <w:pStyle w:val="Cmsor6"/>
        <w:spacing w:before="0" w:line="276" w:lineRule="auto"/>
        <w:rPr>
          <w:rFonts w:ascii="Garamond" w:hAnsi="Garamond"/>
          <w:b/>
        </w:rPr>
      </w:pPr>
      <w:smartTag w:uri="urn:schemas-microsoft-com:office:smarttags" w:element="metricconverter">
        <w:smartTagPr>
          <w:attr w:name="ProductID" w:val="5. A"/>
        </w:smartTagPr>
        <w:r w:rsidRPr="00C30E25">
          <w:rPr>
            <w:rFonts w:ascii="Garamond" w:hAnsi="Garamond"/>
          </w:rPr>
          <w:t>5. A</w:t>
        </w:r>
      </w:smartTag>
      <w:r w:rsidRPr="00C30E25">
        <w:rPr>
          <w:rFonts w:ascii="Garamond" w:hAnsi="Garamond"/>
        </w:rPr>
        <w:t xml:space="preserve"> család összlétszáma: .............. fő</w:t>
      </w:r>
    </w:p>
    <w:p w14:paraId="1EEDB69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20837CB4" w14:textId="77777777" w:rsidR="005703C6" w:rsidRPr="00C30E25" w:rsidRDefault="005703C6" w:rsidP="005703C6">
      <w:pPr>
        <w:pStyle w:val="Cmsor6"/>
        <w:spacing w:before="0" w:line="276" w:lineRule="auto"/>
        <w:rPr>
          <w:rFonts w:ascii="Garamond" w:hAnsi="Garamond"/>
          <w:b/>
        </w:rPr>
      </w:pPr>
      <w:r w:rsidRPr="00C30E25">
        <w:rPr>
          <w:rFonts w:ascii="Garamond" w:hAnsi="Garamond"/>
        </w:rPr>
        <w:t>6. Az egy főre eső havi átlagjövedelem: .....………....... Ft</w:t>
      </w:r>
    </w:p>
    <w:p w14:paraId="6F53CCC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7CE48BEB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66D8A018" w14:textId="77777777" w:rsidR="005703C6" w:rsidRPr="00C30E25" w:rsidRDefault="005703C6" w:rsidP="005703C6">
      <w:pPr>
        <w:spacing w:line="276" w:lineRule="auto"/>
        <w:ind w:left="360" w:hanging="36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7. A"/>
        </w:smartTagPr>
        <w:r w:rsidRPr="00C30E25">
          <w:rPr>
            <w:rFonts w:ascii="Garamond" w:hAnsi="Garamond"/>
          </w:rPr>
          <w:t>7. A</w:t>
        </w:r>
      </w:smartTag>
      <w:r w:rsidRPr="00C30E25">
        <w:rPr>
          <w:rFonts w:ascii="Garamond" w:hAnsi="Garamond"/>
        </w:rPr>
        <w:t xml:space="preserve"> kérelmezőnek és vele együtt költözőknek Szigetváron ingatlan vagyona, illetve ingatlanhoz kapcsolódó vagyoni értékű joga van-e (tulajdoni lap becsatolásával): </w:t>
      </w:r>
    </w:p>
    <w:p w14:paraId="1F829DF3" w14:textId="77777777" w:rsidR="005703C6" w:rsidRPr="00C30E25" w:rsidRDefault="005703C6" w:rsidP="005703C6">
      <w:pPr>
        <w:spacing w:line="276" w:lineRule="auto"/>
        <w:ind w:left="8148" w:hanging="360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igen-nem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>.</w:t>
      </w:r>
    </w:p>
    <w:p w14:paraId="70F235F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170D1189" w14:textId="77777777" w:rsidR="005703C6" w:rsidRPr="00C30E25" w:rsidRDefault="005703C6" w:rsidP="005703C6">
      <w:pPr>
        <w:spacing w:line="276" w:lineRule="auto"/>
        <w:ind w:firstLine="540"/>
        <w:rPr>
          <w:rFonts w:ascii="Garamond" w:hAnsi="Garamond"/>
        </w:rPr>
      </w:pPr>
      <w:r w:rsidRPr="00C30E25">
        <w:rPr>
          <w:rFonts w:ascii="Garamond" w:hAnsi="Garamond"/>
        </w:rPr>
        <w:t xml:space="preserve">az ingatlan </w:t>
      </w:r>
    </w:p>
    <w:p w14:paraId="6B666F49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címe:…………………………………………………………………………...</w:t>
      </w:r>
    </w:p>
    <w:p w14:paraId="53C83E67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helyrajzi száma:………………………………………………………………..</w:t>
      </w:r>
    </w:p>
    <w:p w14:paraId="440ECB10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művelési ág:……………………………………………………………………</w:t>
      </w:r>
    </w:p>
    <w:p w14:paraId="0690EFE5" w14:textId="77777777" w:rsidR="005703C6" w:rsidRPr="00C30E25" w:rsidRDefault="005703C6" w:rsidP="005703C6">
      <w:pPr>
        <w:spacing w:line="276" w:lineRule="auto"/>
        <w:ind w:firstLine="1276"/>
        <w:rPr>
          <w:rFonts w:ascii="Garamond" w:hAnsi="Garamond"/>
        </w:rPr>
      </w:pPr>
      <w:r w:rsidRPr="00C30E25">
        <w:rPr>
          <w:rFonts w:ascii="Garamond" w:hAnsi="Garamond"/>
        </w:rPr>
        <w:t>becsült értéke:………………………………………………………………….</w:t>
      </w:r>
    </w:p>
    <w:p w14:paraId="014FD7D2" w14:textId="77777777" w:rsidR="005703C6" w:rsidRPr="00C30E25" w:rsidRDefault="005703C6" w:rsidP="005703C6">
      <w:pPr>
        <w:spacing w:line="276" w:lineRule="auto"/>
        <w:ind w:left="1260"/>
        <w:rPr>
          <w:rFonts w:ascii="Garamond" w:hAnsi="Garamond"/>
        </w:rPr>
      </w:pPr>
      <w:r w:rsidRPr="00C30E25">
        <w:rPr>
          <w:rFonts w:ascii="Garamond" w:hAnsi="Garamond"/>
        </w:rPr>
        <w:t>(művelési ág: családi ház, lakás, nyaraló, hétvégi ház, zártkerti ingatlan, lakástelek, üdülőtelek, mezőgazd. műv. alatt álló föld, stb.)</w:t>
      </w:r>
    </w:p>
    <w:p w14:paraId="6F174C8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Az ingatlanoknál </w:t>
      </w:r>
      <w:r w:rsidRPr="00C30E25">
        <w:rPr>
          <w:rFonts w:ascii="Garamond" w:hAnsi="Garamond"/>
          <w:u w:val="single"/>
        </w:rPr>
        <w:t>résztulajdon esetén</w:t>
      </w:r>
      <w:r w:rsidRPr="00C30E25">
        <w:rPr>
          <w:rFonts w:ascii="Garamond" w:hAnsi="Garamond"/>
        </w:rPr>
        <w:t xml:space="preserve"> a tulajdoni hányadot fel kell tüntetni. Vagyoni értékű jog: haszonélvezeti, használati jog.</w:t>
      </w:r>
    </w:p>
    <w:p w14:paraId="6BDFF4E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9C3B5F7" w14:textId="77777777" w:rsidR="005703C6" w:rsidRPr="00C30E25" w:rsidRDefault="005703C6" w:rsidP="005703C6">
      <w:pPr>
        <w:spacing w:line="276" w:lineRule="auto"/>
        <w:ind w:left="426" w:hanging="426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Szigetváron építkezik-e, illetve társasház építésében részt vesz-e:………...............................</w:t>
      </w:r>
    </w:p>
    <w:p w14:paraId="3428691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Ha igen, a várható befejezés időpontja: ………………………………………………………</w:t>
      </w:r>
    </w:p>
    <w:p w14:paraId="0D53B50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5F55819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6E58B3A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8. Amennyiben a kérelmező már Szigetváron él, kinél és milyen jogcímen lakik jelenlegi lakásában:</w:t>
      </w:r>
    </w:p>
    <w:p w14:paraId="5BF1D46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...............................................................................................…..........................................</w:t>
      </w:r>
      <w:r w:rsidRPr="00C30E25">
        <w:rPr>
          <w:rFonts w:ascii="Garamond" w:hAnsi="Garamond"/>
        </w:rPr>
        <w:br/>
        <w:t xml:space="preserve">      Amennyiben albérlő, az albérleti díj havi összege: ............................................................</w:t>
      </w:r>
    </w:p>
    <w:p w14:paraId="676F5F0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369E161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Az egész lakásban lakó személyek száma :                            </w:t>
      </w:r>
      <w:r w:rsidRPr="00C30E25">
        <w:rPr>
          <w:rFonts w:ascii="Garamond" w:hAnsi="Garamond"/>
        </w:rPr>
        <w:tab/>
        <w:t xml:space="preserve">    </w:t>
      </w:r>
      <w:r w:rsidRPr="00C30E25">
        <w:rPr>
          <w:rFonts w:ascii="Garamond" w:hAnsi="Garamond"/>
        </w:rPr>
        <w:tab/>
        <w:t>..…............... fő</w:t>
      </w:r>
    </w:p>
    <w:p w14:paraId="69C25C2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605712CC" w14:textId="77777777" w:rsidR="005703C6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</w:t>
      </w:r>
    </w:p>
    <w:p w14:paraId="0778FDE5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47B0EF3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Az egész lakás </w:t>
      </w:r>
    </w:p>
    <w:p w14:paraId="69D6E81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vertAlign w:val="superscript"/>
        </w:rPr>
      </w:pPr>
      <w:r w:rsidRPr="00C30E25">
        <w:rPr>
          <w:rFonts w:ascii="Garamond" w:hAnsi="Garamond"/>
        </w:rPr>
        <w:t xml:space="preserve">      a./ alapterülete                                                                             </w:t>
      </w:r>
      <w:r w:rsidRPr="00C30E25">
        <w:rPr>
          <w:rFonts w:ascii="Garamond" w:hAnsi="Garamond"/>
        </w:rPr>
        <w:tab/>
        <w:t>.................... m</w:t>
      </w:r>
      <w:r w:rsidRPr="00C30E25">
        <w:rPr>
          <w:rFonts w:ascii="Garamond" w:hAnsi="Garamond"/>
          <w:vertAlign w:val="superscript"/>
        </w:rPr>
        <w:t>2</w:t>
      </w:r>
    </w:p>
    <w:p w14:paraId="749216D6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      b./ szobáinak száma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.................... db</w:t>
      </w:r>
    </w:p>
    <w:p w14:paraId="23830C3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vertAlign w:val="superscript"/>
        </w:rPr>
      </w:pPr>
      <w:r w:rsidRPr="00C30E25">
        <w:rPr>
          <w:rFonts w:ascii="Garamond" w:hAnsi="Garamond"/>
        </w:rPr>
        <w:t xml:space="preserve">      c./ szobáinak alapterülete                                                            </w:t>
      </w:r>
      <w:r w:rsidRPr="00C30E25">
        <w:rPr>
          <w:rFonts w:ascii="Garamond" w:hAnsi="Garamond"/>
        </w:rPr>
        <w:tab/>
        <w:t>.................... m</w:t>
      </w:r>
      <w:r w:rsidRPr="00C30E25">
        <w:rPr>
          <w:rFonts w:ascii="Garamond" w:hAnsi="Garamond"/>
          <w:vertAlign w:val="superscript"/>
        </w:rPr>
        <w:t>2</w:t>
      </w:r>
    </w:p>
    <w:p w14:paraId="7577CF2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1051ED3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A kérelmező és családja kizárólagos használatában álló  </w:t>
      </w:r>
    </w:p>
    <w:p w14:paraId="32065B1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a./ szobák száma 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...................... db</w:t>
      </w:r>
    </w:p>
    <w:p w14:paraId="38E0F10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b./ szobák alapterülete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...................... m</w:t>
      </w:r>
      <w:r w:rsidRPr="00C30E25">
        <w:rPr>
          <w:rFonts w:ascii="Garamond" w:hAnsi="Garamond"/>
          <w:vertAlign w:val="superscript"/>
        </w:rPr>
        <w:t xml:space="preserve">2 </w:t>
      </w:r>
    </w:p>
    <w:p w14:paraId="288B3618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c./ egyéb helyiségek     .....................................................................................................</w:t>
      </w:r>
    </w:p>
    <w:p w14:paraId="7FA6F20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2A1244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A kérelmező és családja által mással közösen használt</w:t>
      </w:r>
    </w:p>
    <w:p w14:paraId="3AF8C6BA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a./ szobák száma        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..................... db</w:t>
      </w:r>
    </w:p>
    <w:p w14:paraId="74ECA3B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b./ szobák alapterülete                                                               </w:t>
      </w:r>
      <w:r w:rsidRPr="00C30E25">
        <w:rPr>
          <w:rFonts w:ascii="Garamond" w:hAnsi="Garamond"/>
        </w:rPr>
        <w:tab/>
      </w:r>
      <w:r w:rsidRPr="00C30E25">
        <w:rPr>
          <w:rFonts w:ascii="Garamond" w:hAnsi="Garamond"/>
        </w:rPr>
        <w:tab/>
        <w:t>..................... m</w:t>
      </w:r>
      <w:r w:rsidRPr="00C30E25">
        <w:rPr>
          <w:rFonts w:ascii="Garamond" w:hAnsi="Garamond"/>
          <w:vertAlign w:val="superscript"/>
        </w:rPr>
        <w:t xml:space="preserve">2 </w:t>
      </w:r>
    </w:p>
    <w:p w14:paraId="35525F28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c./ egyéb helyiségek .....................................................................................................</w:t>
      </w:r>
      <w:r w:rsidRPr="00C30E25">
        <w:rPr>
          <w:rFonts w:ascii="Garamond" w:hAnsi="Garamond"/>
        </w:rPr>
        <w:br/>
      </w:r>
    </w:p>
    <w:p w14:paraId="34193EC0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7890E9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A lakás komfortfokozata: ............................................................................................</w:t>
      </w:r>
      <w:r w:rsidRPr="00C30E25">
        <w:rPr>
          <w:rFonts w:ascii="Garamond" w:hAnsi="Garamond"/>
        </w:rPr>
        <w:br/>
      </w:r>
    </w:p>
    <w:p w14:paraId="70016B3A" w14:textId="77777777" w:rsidR="005703C6" w:rsidRPr="00C30E25" w:rsidRDefault="005703C6" w:rsidP="005703C6">
      <w:pPr>
        <w:pStyle w:val="llb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017B8F0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smartTag w:uri="urn:schemas-microsoft-com:office:smarttags" w:element="metricconverter">
        <w:smartTagPr>
          <w:attr w:name="ProductID" w:val="9. A"/>
        </w:smartTagPr>
        <w:r w:rsidRPr="00C30E25">
          <w:rPr>
            <w:rFonts w:ascii="Garamond" w:hAnsi="Garamond"/>
          </w:rPr>
          <w:t>9. A</w:t>
        </w:r>
      </w:smartTag>
      <w:r w:rsidRPr="00C30E25">
        <w:rPr>
          <w:rFonts w:ascii="Garamond" w:hAnsi="Garamond"/>
        </w:rPr>
        <w:t xml:space="preserve"> lakáskérelem indoka (külön lap is csatolható folytatásként):</w:t>
      </w:r>
    </w:p>
    <w:p w14:paraId="7C29C172" w14:textId="77777777" w:rsidR="005703C6" w:rsidRPr="00C30E25" w:rsidRDefault="005703C6" w:rsidP="005703C6">
      <w:pPr>
        <w:pStyle w:val="Szvegtrzs"/>
        <w:spacing w:line="276" w:lineRule="auto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...............................................................................................................................…......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............................................................................................................……......................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....................................................................................................................…….............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..........................................................................................................................…….......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C30E25">
        <w:rPr>
          <w:rFonts w:ascii="Garamond" w:hAnsi="Garamond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</w:p>
    <w:p w14:paraId="68EF396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………………………………………………………………………………………….</w:t>
      </w:r>
    </w:p>
    <w:p w14:paraId="3C7B48D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………………………………………………………………………………………….</w:t>
      </w:r>
    </w:p>
    <w:p w14:paraId="60A64110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.........................................................................................................................................</w:t>
      </w:r>
    </w:p>
    <w:p w14:paraId="651ADE4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………………………………………………………………………………………….</w:t>
      </w:r>
    </w:p>
    <w:p w14:paraId="52CF017E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………………………………………………………………………………………….</w:t>
      </w:r>
    </w:p>
    <w:p w14:paraId="6A79309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…………………………………………………………………………………………..</w:t>
      </w:r>
    </w:p>
    <w:p w14:paraId="4649E753" w14:textId="77777777" w:rsidR="005703C6" w:rsidRPr="00C30E25" w:rsidRDefault="005703C6" w:rsidP="005703C6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C2628" w14:textId="77777777" w:rsidR="005703C6" w:rsidRPr="00C30E25" w:rsidRDefault="005703C6" w:rsidP="005703C6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A909F8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>Kijelentem, hogy a fenti adatok a valóságnak megfelelnek.</w:t>
      </w:r>
    </w:p>
    <w:p w14:paraId="2945C7F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Tudomásul veszem, hogy köteles vagyok a fenti adatokban beállott változásról 15 napon belül a polgármesteri hivatalt értesíteni.</w:t>
      </w:r>
    </w:p>
    <w:p w14:paraId="7514AC6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527310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Kérelemhez ............... db ............................ igazolást mellékelek.</w:t>
      </w:r>
    </w:p>
    <w:p w14:paraId="3B8FCCC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16AED657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C61935C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Szigetvár, 20..……...... év ............................ hó ...... nap</w:t>
      </w:r>
    </w:p>
    <w:p w14:paraId="565EFC6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1505B5F1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17218CB6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.........................................................                               ..........................................................</w:t>
      </w:r>
    </w:p>
    <w:p w14:paraId="7D1FD16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a kérelmező aláírása                                                           a házastárs (élettárs) aláírása</w:t>
      </w:r>
    </w:p>
    <w:p w14:paraId="48B10122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49854F7D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.........................................................                               ..........................................................</w:t>
      </w:r>
    </w:p>
    <w:p w14:paraId="1A475BF5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 xml:space="preserve">         szem. ig. szám                                                                           szem. ig. szám</w:t>
      </w:r>
    </w:p>
    <w:p w14:paraId="3E9F8EE9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0A3A505F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7A2A0A2D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</w:p>
    <w:p w14:paraId="39D54CFF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46F794CC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23143EDC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5ABC5536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061DE9EA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44A35BB2" w14:textId="77777777" w:rsidR="005703C6" w:rsidRDefault="005703C6" w:rsidP="005703C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A01A384" w14:textId="77777777" w:rsidR="005703C6" w:rsidRPr="00C30E25" w:rsidRDefault="005703C6" w:rsidP="005703C6">
      <w:pPr>
        <w:pStyle w:val="Nincstrkz"/>
        <w:spacing w:line="276" w:lineRule="auto"/>
        <w:jc w:val="right"/>
        <w:rPr>
          <w:rFonts w:ascii="Garamond" w:hAnsi="Garamond"/>
          <w:b/>
          <w:szCs w:val="24"/>
        </w:rPr>
      </w:pPr>
      <w:r w:rsidRPr="00D1774F">
        <w:rPr>
          <w:rFonts w:ascii="Garamond" w:hAnsi="Garamond"/>
          <w:bCs/>
          <w:szCs w:val="24"/>
          <w:u w:val="single"/>
        </w:rPr>
        <w:lastRenderedPageBreak/>
        <w:t>8. számú melléklet a 20/2011. (IV.22.) önkormányzati rendelethez</w:t>
      </w:r>
      <w:r w:rsidRPr="00C30E25">
        <w:rPr>
          <w:rStyle w:val="Lbjegyzet-hivatkozs"/>
          <w:rFonts w:ascii="Garamond" w:eastAsiaTheme="majorEastAsia" w:hAnsi="Garamond"/>
          <w:szCs w:val="24"/>
        </w:rPr>
        <w:footnoteReference w:id="82"/>
      </w:r>
    </w:p>
    <w:p w14:paraId="3BEACF5A" w14:textId="77777777" w:rsidR="005703C6" w:rsidRPr="00C30E25" w:rsidRDefault="005703C6" w:rsidP="005703C6">
      <w:pPr>
        <w:spacing w:line="276" w:lineRule="auto"/>
        <w:rPr>
          <w:rFonts w:ascii="Garamond" w:hAnsi="Garamond"/>
          <w:b/>
          <w:spacing w:val="50"/>
        </w:rPr>
      </w:pPr>
    </w:p>
    <w:p w14:paraId="3A2185B7" w14:textId="77777777" w:rsidR="005703C6" w:rsidRPr="00C30E25" w:rsidRDefault="005703C6" w:rsidP="005703C6">
      <w:pPr>
        <w:spacing w:line="276" w:lineRule="auto"/>
        <w:rPr>
          <w:rFonts w:ascii="Garamond" w:hAnsi="Garamond"/>
          <w:b/>
          <w:spacing w:val="50"/>
        </w:rPr>
      </w:pPr>
    </w:p>
    <w:p w14:paraId="3313850A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  <w:b/>
          <w:spacing w:val="50"/>
        </w:rPr>
      </w:pPr>
      <w:r w:rsidRPr="00C30E25">
        <w:rPr>
          <w:rFonts w:ascii="Garamond" w:hAnsi="Garamond"/>
          <w:b/>
          <w:spacing w:val="50"/>
        </w:rPr>
        <w:t>PÁLYÁZATI ADATLAP</w:t>
      </w:r>
    </w:p>
    <w:p w14:paraId="0EE39605" w14:textId="77777777" w:rsidR="005703C6" w:rsidRPr="00C30E25" w:rsidRDefault="005703C6" w:rsidP="005703C6">
      <w:pPr>
        <w:spacing w:line="276" w:lineRule="auto"/>
        <w:jc w:val="center"/>
        <w:rPr>
          <w:rFonts w:ascii="Garamond" w:hAnsi="Garamond"/>
        </w:rPr>
      </w:pPr>
      <w:r w:rsidRPr="00C30E25">
        <w:rPr>
          <w:rFonts w:ascii="Garamond" w:hAnsi="Garamond"/>
        </w:rPr>
        <w:t>szociális alapú lakáspályázathoz</w:t>
      </w:r>
    </w:p>
    <w:p w14:paraId="4BFEF8EF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FA0CEB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 xml:space="preserve">Szigetvár Város Önkormányzata Képviselő-testületének a lakások és helyiségek bérletéről illetve elidegenítéséről szóló 20/2011. (IV.22.) önkormányzati rendelete alapján kiírt pályázati felhívás szerint </w:t>
      </w:r>
    </w:p>
    <w:p w14:paraId="2727909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33E37EC0" w14:textId="77777777" w:rsidR="005703C6" w:rsidRPr="00C30E25" w:rsidRDefault="005703C6" w:rsidP="005703C6">
      <w:pPr>
        <w:spacing w:line="276" w:lineRule="auto"/>
        <w:rPr>
          <w:rFonts w:ascii="Garamond" w:hAnsi="Garamond"/>
        </w:rPr>
      </w:pPr>
      <w:r w:rsidRPr="00C30E25">
        <w:rPr>
          <w:rFonts w:ascii="Garamond" w:hAnsi="Garamond"/>
        </w:rPr>
        <w:t>pályázatot nyújtok be.</w:t>
      </w:r>
    </w:p>
    <w:p w14:paraId="39824991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bCs/>
        </w:rPr>
      </w:pPr>
    </w:p>
    <w:p w14:paraId="564D13E5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  <w:bCs/>
        </w:rPr>
      </w:pPr>
    </w:p>
    <w:p w14:paraId="66011853" w14:textId="77777777" w:rsidR="005703C6" w:rsidRPr="00C30E25" w:rsidRDefault="005703C6" w:rsidP="00570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/>
          <w:bCs/>
        </w:rPr>
      </w:pPr>
      <w:smartTag w:uri="urn:schemas-microsoft-com:office:smarttags" w:element="metricconverter">
        <w:smartTagPr>
          <w:attr w:name="ProductID" w:val="1. A"/>
        </w:smartTagPr>
        <w:r w:rsidRPr="00C30E25">
          <w:rPr>
            <w:rFonts w:ascii="Garamond" w:hAnsi="Garamond"/>
            <w:bCs/>
          </w:rPr>
          <w:t>1. A</w:t>
        </w:r>
      </w:smartTag>
      <w:r w:rsidRPr="00C30E25">
        <w:rPr>
          <w:rFonts w:ascii="Garamond" w:hAnsi="Garamond"/>
          <w:bCs/>
        </w:rPr>
        <w:t xml:space="preserve"> megpályázott lakás adatai:</w:t>
      </w:r>
      <w:r w:rsidRPr="00C30E25">
        <w:rPr>
          <w:rStyle w:val="Lbjegyzet-hivatkozs"/>
          <w:rFonts w:ascii="Garamond" w:eastAsiaTheme="majorEastAsia" w:hAnsi="Garamond"/>
        </w:rPr>
        <w:footnoteReference w:customMarkFollows="1" w:id="83"/>
        <w:sym w:font="Symbol" w:char="F02A"/>
      </w:r>
    </w:p>
    <w:p w14:paraId="530F03B7" w14:textId="77777777" w:rsidR="005703C6" w:rsidRPr="00C30E25" w:rsidRDefault="005703C6" w:rsidP="005703C6">
      <w:pPr>
        <w:pStyle w:val="Szvegtrz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/>
          <w:szCs w:val="24"/>
        </w:rPr>
      </w:pPr>
    </w:p>
    <w:p w14:paraId="020E5BFA" w14:textId="77777777" w:rsidR="005703C6" w:rsidRPr="00C30E25" w:rsidRDefault="005703C6" w:rsidP="005703C6">
      <w:pPr>
        <w:pStyle w:val="Szvegtrz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lakás címe: ……………………………………………..……………………………………. szobaszáma: …………., alapterülete: ……….. m</w:t>
      </w:r>
      <w:r w:rsidRPr="00C30E25">
        <w:rPr>
          <w:rFonts w:ascii="Garamond" w:hAnsi="Garamond"/>
          <w:szCs w:val="24"/>
          <w:vertAlign w:val="superscript"/>
        </w:rPr>
        <w:t>2</w:t>
      </w:r>
      <w:r w:rsidRPr="00C30E25">
        <w:rPr>
          <w:rFonts w:ascii="Garamond" w:hAnsi="Garamond"/>
          <w:szCs w:val="24"/>
        </w:rPr>
        <w:t>.</w:t>
      </w:r>
    </w:p>
    <w:p w14:paraId="7BEB26C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073BEA3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2. A"/>
        </w:smartTagPr>
        <w:r w:rsidRPr="00C30E25">
          <w:rPr>
            <w:rFonts w:ascii="Garamond" w:hAnsi="Garamond"/>
          </w:rPr>
          <w:t>2. A</w:t>
        </w:r>
      </w:smartTag>
      <w:r w:rsidRPr="00C30E25">
        <w:rPr>
          <w:rFonts w:ascii="Garamond" w:hAnsi="Garamond"/>
        </w:rPr>
        <w:t xml:space="preserve"> Pályázó személyi adatai:</w:t>
      </w:r>
    </w:p>
    <w:p w14:paraId="2095918F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24FDD04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név: ............................................................. leánykori név: ........................................................</w:t>
      </w:r>
    </w:p>
    <w:p w14:paraId="382CDA0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születési hely:.....................................................év: ....................hó ......................nap ...............</w:t>
      </w:r>
    </w:p>
    <w:p w14:paraId="2BB570B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anyja neve: .........................................................személyi ig. száma: ..........................................</w:t>
      </w:r>
    </w:p>
    <w:p w14:paraId="6AB240C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lakóhelye:......................................................................................................................................</w:t>
      </w:r>
    </w:p>
    <w:p w14:paraId="536CB8E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tartózkodási helye: ……………………………………………………………………………...</w:t>
      </w:r>
    </w:p>
    <w:p w14:paraId="0CFEA49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lakhatás jogcíme: (tulajdonos, bérlő, albérlő, haszonélvező, családtag ) ..................................</w:t>
      </w:r>
    </w:p>
    <w:p w14:paraId="1FFC84C1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nettó jövedelme (Ft/hó) ................................a jövedelem jellege: ...............................................</w:t>
      </w:r>
    </w:p>
    <w:p w14:paraId="357DA26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(bér, nyugellátás, vállalkozásból származó, stb.</w:t>
      </w:r>
      <w:r w:rsidRPr="00C30E25">
        <w:rPr>
          <w:rFonts w:ascii="Garamond" w:hAnsi="Garamond"/>
          <w:vertAlign w:val="superscript"/>
        </w:rPr>
        <w:t xml:space="preserve"> *</w:t>
      </w:r>
      <w:r w:rsidRPr="00C30E25">
        <w:rPr>
          <w:rFonts w:ascii="Garamond" w:hAnsi="Garamond"/>
        </w:rPr>
        <w:t>)</w:t>
      </w:r>
    </w:p>
    <w:p w14:paraId="2FCCFFE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6682CFC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3. A"/>
        </w:smartTagPr>
        <w:r w:rsidRPr="00C30E25">
          <w:rPr>
            <w:rFonts w:ascii="Garamond" w:hAnsi="Garamond"/>
          </w:rPr>
          <w:t>3. A</w:t>
        </w:r>
      </w:smartTag>
      <w:r w:rsidRPr="00C30E25">
        <w:rPr>
          <w:rFonts w:ascii="Garamond" w:hAnsi="Garamond"/>
        </w:rPr>
        <w:t xml:space="preserve"> Pályázó házastársának/élettársának adatai:</w:t>
      </w:r>
    </w:p>
    <w:p w14:paraId="436A1DB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5902210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név: ............................................................. leánykori név: ........................................................</w:t>
      </w:r>
    </w:p>
    <w:p w14:paraId="41BA3B46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születési hely:.....................................................év: ....................hó ......................nap ...............</w:t>
      </w:r>
    </w:p>
    <w:p w14:paraId="2080C09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anyja neve: .........................................................személyi ig. száma: ..........................................</w:t>
      </w:r>
    </w:p>
    <w:p w14:paraId="0668A09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lakóhelye:......................................................................................................................................</w:t>
      </w:r>
    </w:p>
    <w:p w14:paraId="76E4BA5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tartózkodási helye: ……………………………………………………………………………...</w:t>
      </w:r>
    </w:p>
    <w:p w14:paraId="3FCE338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mióta laknak együtt: …………………………………………………………………………….</w:t>
      </w:r>
    </w:p>
    <w:p w14:paraId="649BFFF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lakhatás jogcíme: (tulajdonos, bérlő, albérlő, haszonélvező, családtag ) ..................................</w:t>
      </w:r>
    </w:p>
    <w:p w14:paraId="4FB851F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nettó jövedelme (Ft/hó) ................................a jövedelem jellege: ...............................................</w:t>
      </w:r>
    </w:p>
    <w:p w14:paraId="6D2E693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(bér, nyugellátás, vállalkozásból származó, stb.</w:t>
      </w:r>
      <w:r w:rsidRPr="00C30E25">
        <w:rPr>
          <w:rFonts w:ascii="Garamond" w:hAnsi="Garamond"/>
          <w:vertAlign w:val="superscript"/>
        </w:rPr>
        <w:t xml:space="preserve"> *</w:t>
      </w:r>
      <w:r w:rsidRPr="00C30E25">
        <w:rPr>
          <w:rFonts w:ascii="Garamond" w:hAnsi="Garamond"/>
        </w:rPr>
        <w:t>)</w:t>
      </w:r>
    </w:p>
    <w:p w14:paraId="288865E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br w:type="page"/>
      </w:r>
      <w:r w:rsidRPr="00C30E25">
        <w:rPr>
          <w:rFonts w:ascii="Garamond" w:hAnsi="Garamond"/>
        </w:rPr>
        <w:lastRenderedPageBreak/>
        <w:t>4. A Pályázóval együttköltöző további családtagok adatai:</w:t>
      </w:r>
      <w:r w:rsidRPr="00C30E25">
        <w:rPr>
          <w:rStyle w:val="Lbjegyzet-hivatkozs"/>
          <w:rFonts w:ascii="Garamond" w:eastAsiaTheme="majorEastAsia" w:hAnsi="Garamond"/>
        </w:rPr>
        <w:footnoteReference w:customMarkFollows="1" w:id="84"/>
        <w:t>*)</w:t>
      </w:r>
    </w:p>
    <w:p w14:paraId="13BA753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732E683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1. név: ........................................................... leánykori név: .......................................................</w:t>
      </w:r>
    </w:p>
    <w:p w14:paraId="5661AFA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születési hely:.....................................................év: ....................hó ......................nap ...............</w:t>
      </w:r>
    </w:p>
    <w:p w14:paraId="7C9D264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anyja neve: .........................................................személyi ig. száma: ..........................................</w:t>
      </w:r>
    </w:p>
    <w:p w14:paraId="33D29F5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lakóhelye:......................................................................................................................................</w:t>
      </w:r>
    </w:p>
    <w:p w14:paraId="32372711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tartózkodási helye: ……………………………………………………………………………...</w:t>
      </w:r>
    </w:p>
    <w:p w14:paraId="08E290F2" w14:textId="77777777" w:rsidR="005703C6" w:rsidRPr="00C30E25" w:rsidRDefault="005703C6" w:rsidP="005703C6">
      <w:pPr>
        <w:pStyle w:val="Szvegtrzs2"/>
        <w:spacing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a lakhatás jogcíme: (tulajdonos, bérlő, albérlő, haszonélvező, családtag</w:t>
      </w:r>
      <w:r w:rsidRPr="00C30E25">
        <w:rPr>
          <w:rFonts w:ascii="Garamond" w:hAnsi="Garamond"/>
          <w:szCs w:val="24"/>
          <w:vertAlign w:val="superscript"/>
        </w:rPr>
        <w:t>*</w:t>
      </w:r>
      <w:r w:rsidRPr="00C30E25">
        <w:rPr>
          <w:rFonts w:ascii="Garamond" w:hAnsi="Garamond"/>
          <w:szCs w:val="24"/>
        </w:rPr>
        <w:t>) ..................................</w:t>
      </w:r>
    </w:p>
    <w:p w14:paraId="76DF384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rokonsági fok megjelölése: ..........................................................................................................</w:t>
      </w:r>
    </w:p>
    <w:p w14:paraId="6C7DF31F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mióta laknak együtt (év, hó nap): ……………………………………………………………….</w:t>
      </w:r>
    </w:p>
    <w:p w14:paraId="36E4E07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nettó jövedelme (Ft/hó) ................................a jövedelem jellege: ...............................................</w:t>
      </w:r>
    </w:p>
    <w:p w14:paraId="058477A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(bér, nyugellátás, vállalkozásból származó, stb.)</w:t>
      </w:r>
    </w:p>
    <w:p w14:paraId="45EFC2AC" w14:textId="77777777" w:rsidR="005703C6" w:rsidRPr="00C30E25" w:rsidRDefault="005703C6" w:rsidP="005703C6">
      <w:pPr>
        <w:pStyle w:val="Szvegtrzs2"/>
        <w:spacing w:line="276" w:lineRule="auto"/>
        <w:rPr>
          <w:rFonts w:ascii="Garamond" w:hAnsi="Garamond"/>
          <w:szCs w:val="24"/>
        </w:rPr>
      </w:pPr>
      <w:r w:rsidRPr="00C30E25">
        <w:rPr>
          <w:rFonts w:ascii="Garamond" w:hAnsi="Garamond"/>
          <w:szCs w:val="24"/>
        </w:rPr>
        <w:t>2. név: ........................................................... leánykori név: ......................................................</w:t>
      </w:r>
    </w:p>
    <w:p w14:paraId="1A0C1B6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születési hely:.....................................................év: ....................hó ......................nap ...............</w:t>
      </w:r>
    </w:p>
    <w:p w14:paraId="5D82F20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anyja neve: .........................................................személyi ig. száma: ..........................................</w:t>
      </w:r>
    </w:p>
    <w:p w14:paraId="038B498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lakóhelye:......................................................................................................................................</w:t>
      </w:r>
    </w:p>
    <w:p w14:paraId="118FFA1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tartózkodási helye: ……………………………………………………………………………...</w:t>
      </w:r>
    </w:p>
    <w:p w14:paraId="5B78F8A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lakhatás jogcíme: (tulajdonos, bérlő, albérlő, haszonélvező, családtag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>) ..................................</w:t>
      </w:r>
    </w:p>
    <w:p w14:paraId="4AE6F08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mióta laknak együtt (év, hó nap): ……………………………………………………………….</w:t>
      </w:r>
    </w:p>
    <w:p w14:paraId="18A68C8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nettó jövedelme (Ft/hó) ................................a jövedelem jellege: ...............................................</w:t>
      </w:r>
    </w:p>
    <w:p w14:paraId="4869682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(bér, nyugellátás, vállalkozásból származó, stb.)</w:t>
      </w:r>
    </w:p>
    <w:p w14:paraId="0ECCEBC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3. név: ............................................................. leánykori név: .....................................................</w:t>
      </w:r>
    </w:p>
    <w:p w14:paraId="667EA5D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születési hely:.....................................................év: ....................hó ......................nap ...............</w:t>
      </w:r>
    </w:p>
    <w:p w14:paraId="23ADBDF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anyja neve: .........................................................személyi ig. száma: ..........................................</w:t>
      </w:r>
    </w:p>
    <w:p w14:paraId="5B5D8CC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lakóhelye:......................................................................................................................................</w:t>
      </w:r>
    </w:p>
    <w:p w14:paraId="2EEEF5F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tartózkodási helye: ……………………………………………………………………………...</w:t>
      </w:r>
    </w:p>
    <w:p w14:paraId="205F546F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lakhatás jogcíme: (tulajdonos, bérlő, albérlő, haszonélvező, családtag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>) ..................................</w:t>
      </w:r>
    </w:p>
    <w:p w14:paraId="0436ED49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mióta laknak együtt (év, hó nap): ……………………………………………………………….</w:t>
      </w:r>
    </w:p>
    <w:p w14:paraId="4A39BD85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nettó jövedelme (Ft/hó) ................................a jövedelem jellege: ...............................................</w:t>
      </w:r>
    </w:p>
    <w:p w14:paraId="2428736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(bér, nyugellátás, vállalkozásból származó, stb.)</w:t>
      </w:r>
    </w:p>
    <w:p w14:paraId="3EE0195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4. név: ............................................................. leánykori név: .....................................................</w:t>
      </w:r>
    </w:p>
    <w:p w14:paraId="36385600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születési hely:.....................................................év: ....................hó ......................nap ...............</w:t>
      </w:r>
    </w:p>
    <w:p w14:paraId="2A481777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anyja neve: .........................................................személyi ig. száma: ..........................................</w:t>
      </w:r>
    </w:p>
    <w:p w14:paraId="2AB9056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lakóhelye:......................................................................................................................................</w:t>
      </w:r>
    </w:p>
    <w:p w14:paraId="1711EE3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tartózkodási helye: ……………………………………………………………………………...</w:t>
      </w:r>
    </w:p>
    <w:p w14:paraId="25ED19C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lakhatás jogcíme: (tulajdonos, bérlő, albérlő, haszonélvező, családtag</w:t>
      </w:r>
      <w:r w:rsidRPr="00C30E25">
        <w:rPr>
          <w:rFonts w:ascii="Garamond" w:hAnsi="Garamond"/>
          <w:vertAlign w:val="superscript"/>
        </w:rPr>
        <w:t>*</w:t>
      </w:r>
      <w:r w:rsidRPr="00C30E25">
        <w:rPr>
          <w:rFonts w:ascii="Garamond" w:hAnsi="Garamond"/>
        </w:rPr>
        <w:t>) ..................................</w:t>
      </w:r>
    </w:p>
    <w:p w14:paraId="1403116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mióta laknak együtt (év, hó nap): ……………………………………………………………….</w:t>
      </w:r>
    </w:p>
    <w:p w14:paraId="54BE9C8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nettó jövedelme (Ft/hó) ................................a jövedelem jellege: ...............................................</w:t>
      </w:r>
    </w:p>
    <w:p w14:paraId="2F874B7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74671A6D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5. A"/>
        </w:smartTagPr>
        <w:r w:rsidRPr="00C30E25">
          <w:rPr>
            <w:rFonts w:ascii="Garamond" w:hAnsi="Garamond"/>
          </w:rPr>
          <w:t>5. A</w:t>
        </w:r>
      </w:smartTag>
      <w:r w:rsidRPr="00C30E25">
        <w:rPr>
          <w:rFonts w:ascii="Garamond" w:hAnsi="Garamond"/>
        </w:rPr>
        <w:t xml:space="preserve"> Pályázó és a vele együttköltöző hozzátartozóinak összesített jövedelmi adatai:</w:t>
      </w:r>
    </w:p>
    <w:p w14:paraId="326DADA7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Pályázó és a vele együtt költöző családtagjainak – a pályázat benyújtását megelőző 12 hónapban– az egy főre jutó nettó jövedelmének összege: …………………………….. Ft/hó, azaz…………………………………………………………………forint/hó.</w:t>
      </w:r>
    </w:p>
    <w:p w14:paraId="34ABA26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378329B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6. A"/>
        </w:smartTagPr>
        <w:r w:rsidRPr="00C30E25">
          <w:rPr>
            <w:rFonts w:ascii="Garamond" w:hAnsi="Garamond"/>
          </w:rPr>
          <w:t>6. A</w:t>
        </w:r>
      </w:smartTag>
      <w:r w:rsidRPr="00C30E25">
        <w:rPr>
          <w:rFonts w:ascii="Garamond" w:hAnsi="Garamond"/>
        </w:rPr>
        <w:t xml:space="preserve"> jelenlegi lakásban együttlakó, tartósan beteg személyek száma összesen: ………. fő, akik fertőző betegségben, vagy maradandó egészségkárosodásban szenvednek.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08"/>
        <w:gridCol w:w="2539"/>
        <w:gridCol w:w="3041"/>
      </w:tblGrid>
      <w:tr w:rsidR="005703C6" w:rsidRPr="00C30E25" w14:paraId="3AE4965E" w14:textId="77777777" w:rsidTr="0006175C">
        <w:tc>
          <w:tcPr>
            <w:tcW w:w="3708" w:type="dxa"/>
            <w:vAlign w:val="center"/>
          </w:tcPr>
          <w:p w14:paraId="3DE4C79F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A beteg személy(ek) neve</w:t>
            </w:r>
          </w:p>
        </w:tc>
        <w:tc>
          <w:tcPr>
            <w:tcW w:w="2621" w:type="dxa"/>
            <w:vAlign w:val="center"/>
          </w:tcPr>
          <w:p w14:paraId="0CCAECB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Betegség neve</w:t>
            </w:r>
          </w:p>
        </w:tc>
        <w:tc>
          <w:tcPr>
            <w:tcW w:w="3165" w:type="dxa"/>
            <w:vAlign w:val="center"/>
          </w:tcPr>
          <w:p w14:paraId="5FE6F22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Együttköltözik-e a pályázóval</w:t>
            </w:r>
          </w:p>
          <w:p w14:paraId="39E5AB2C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Igen/nem</w:t>
            </w:r>
          </w:p>
        </w:tc>
      </w:tr>
      <w:tr w:rsidR="005703C6" w:rsidRPr="00C30E25" w14:paraId="2509FF65" w14:textId="77777777" w:rsidTr="0006175C">
        <w:trPr>
          <w:trHeight w:val="810"/>
        </w:trPr>
        <w:tc>
          <w:tcPr>
            <w:tcW w:w="9494" w:type="dxa"/>
            <w:gridSpan w:val="3"/>
          </w:tcPr>
          <w:p w14:paraId="6E6976C0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5EFDA573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………………………………………………………………………………………………</w:t>
            </w:r>
          </w:p>
          <w:p w14:paraId="43C116CD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61949122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………………………………………………………………………………………………</w:t>
            </w:r>
          </w:p>
          <w:p w14:paraId="1B90BD50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1ABB787C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………………………………………………………………………………………………</w:t>
            </w:r>
          </w:p>
        </w:tc>
      </w:tr>
    </w:tbl>
    <w:p w14:paraId="0B979113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50A52F0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7. A"/>
        </w:smartTagPr>
        <w:r w:rsidRPr="00C30E25">
          <w:rPr>
            <w:rFonts w:ascii="Garamond" w:hAnsi="Garamond"/>
          </w:rPr>
          <w:t>7. A</w:t>
        </w:r>
      </w:smartTag>
      <w:r w:rsidRPr="00C30E25">
        <w:rPr>
          <w:rFonts w:ascii="Garamond" w:hAnsi="Garamond"/>
        </w:rPr>
        <w:t xml:space="preserve"> Pályázó, vagy a vele együttköltöző személyek közül az alábbiak: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28"/>
        <w:gridCol w:w="2982"/>
        <w:gridCol w:w="3078"/>
      </w:tblGrid>
      <w:tr w:rsidR="005703C6" w:rsidRPr="00C30E25" w14:paraId="533CF4D6" w14:textId="77777777" w:rsidTr="0006175C">
        <w:tc>
          <w:tcPr>
            <w:tcW w:w="3228" w:type="dxa"/>
            <w:vAlign w:val="center"/>
          </w:tcPr>
          <w:p w14:paraId="6C0A61C1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állami gondoskodásban vannak/voltak</w:t>
            </w:r>
          </w:p>
        </w:tc>
        <w:tc>
          <w:tcPr>
            <w:tcW w:w="3000" w:type="dxa"/>
            <w:vAlign w:val="center"/>
          </w:tcPr>
          <w:p w14:paraId="6555221F" w14:textId="77777777" w:rsidR="005703C6" w:rsidRPr="00C30E25" w:rsidRDefault="005703C6" w:rsidP="0006175C">
            <w:pPr>
              <w:spacing w:line="276" w:lineRule="auto"/>
              <w:ind w:left="397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hajléktalanok</w:t>
            </w:r>
          </w:p>
        </w:tc>
        <w:tc>
          <w:tcPr>
            <w:tcW w:w="3342" w:type="dxa"/>
            <w:vAlign w:val="center"/>
          </w:tcPr>
          <w:p w14:paraId="0E0AE697" w14:textId="77777777" w:rsidR="005703C6" w:rsidRPr="00C30E25" w:rsidRDefault="005703C6" w:rsidP="0006175C">
            <w:pPr>
              <w:spacing w:line="276" w:lineRule="auto"/>
              <w:ind w:left="397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munkanélküliek</w:t>
            </w:r>
          </w:p>
        </w:tc>
      </w:tr>
      <w:tr w:rsidR="005703C6" w:rsidRPr="00C30E25" w14:paraId="2B66D163" w14:textId="77777777" w:rsidTr="0006175C">
        <w:trPr>
          <w:trHeight w:val="810"/>
        </w:trPr>
        <w:tc>
          <w:tcPr>
            <w:tcW w:w="9570" w:type="dxa"/>
            <w:gridSpan w:val="3"/>
          </w:tcPr>
          <w:p w14:paraId="6489A89B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10162D9C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…………………………………………………………………………………………………...</w:t>
            </w:r>
          </w:p>
          <w:p w14:paraId="3DE07158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6669153B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…………………………………………………………………………………………………...</w:t>
            </w:r>
          </w:p>
          <w:p w14:paraId="68607796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57D898B2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…………………………………………………………………………………………………...</w:t>
            </w:r>
          </w:p>
        </w:tc>
      </w:tr>
    </w:tbl>
    <w:p w14:paraId="227B8BF2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78B4999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8. A"/>
        </w:smartTagPr>
        <w:r w:rsidRPr="00C30E25">
          <w:rPr>
            <w:rFonts w:ascii="Garamond" w:hAnsi="Garamond"/>
          </w:rPr>
          <w:t>8. A</w:t>
        </w:r>
      </w:smartTag>
      <w:r w:rsidRPr="00C30E25">
        <w:rPr>
          <w:rFonts w:ascii="Garamond" w:hAnsi="Garamond"/>
        </w:rPr>
        <w:t xml:space="preserve"> Pályázó által jelenleg lakott lakás adatai:</w:t>
      </w:r>
    </w:p>
    <w:p w14:paraId="4375AF3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14CFBE01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Címe: ..............................................................................................................................…</w:t>
      </w:r>
    </w:p>
    <w:p w14:paraId="00B8EADC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komfortfokozata: összkomfortos, komfortos, félkomfortos, komfort nélküli, szükséglakás*</w:t>
      </w:r>
    </w:p>
    <w:p w14:paraId="511699C4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szobaszám……………, alapterület……………….m</w:t>
      </w:r>
      <w:r w:rsidRPr="00C30E25">
        <w:rPr>
          <w:rFonts w:ascii="Garamond" w:hAnsi="Garamond"/>
          <w:vertAlign w:val="superscript"/>
        </w:rPr>
        <w:t>2</w:t>
      </w:r>
      <w:r w:rsidRPr="00C30E25">
        <w:rPr>
          <w:rFonts w:ascii="Garamond" w:hAnsi="Garamond"/>
        </w:rPr>
        <w:t>.</w:t>
      </w:r>
    </w:p>
    <w:p w14:paraId="6B15D59C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tulajdon jellege: önkormányzati, magántulajdonban lévő</w:t>
      </w:r>
    </w:p>
    <w:p w14:paraId="3FB0AC12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magántulajdon esetén helyrajzi száma.....................................…..</w:t>
      </w:r>
    </w:p>
    <w:p w14:paraId="77C605AD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bérlőtársak (tulajdonosok) száma: .......................fő.</w:t>
      </w:r>
    </w:p>
    <w:p w14:paraId="02D4C792" w14:textId="77777777" w:rsidR="005703C6" w:rsidRPr="00C30E25" w:rsidRDefault="005703C6" w:rsidP="00730B8B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bérlőtársak (tulajdonostársak) adatai:</w:t>
      </w:r>
    </w:p>
    <w:p w14:paraId="37F8DA1F" w14:textId="77777777" w:rsidR="005703C6" w:rsidRPr="00C30E25" w:rsidRDefault="005703C6" w:rsidP="005703C6">
      <w:pPr>
        <w:numPr>
          <w:ilvl w:val="12"/>
          <w:numId w:val="0"/>
        </w:numPr>
        <w:pBdr>
          <w:bottom w:val="single" w:sz="4" w:space="1" w:color="auto"/>
        </w:pBdr>
        <w:spacing w:line="276" w:lineRule="auto"/>
        <w:ind w:left="283" w:hanging="283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neve                                                      lakcíme                                              rokonsági fok</w:t>
      </w:r>
    </w:p>
    <w:p w14:paraId="60D4A5F0" w14:textId="77777777" w:rsidR="005703C6" w:rsidRPr="00C30E25" w:rsidRDefault="005703C6" w:rsidP="005703C6">
      <w:pPr>
        <w:numPr>
          <w:ilvl w:val="12"/>
          <w:numId w:val="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  .....................................................................        ............................</w:t>
      </w:r>
    </w:p>
    <w:p w14:paraId="58EECE63" w14:textId="77777777" w:rsidR="005703C6" w:rsidRPr="00C30E25" w:rsidRDefault="005703C6" w:rsidP="005703C6">
      <w:pPr>
        <w:numPr>
          <w:ilvl w:val="12"/>
          <w:numId w:val="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  .....................................................................        ............................</w:t>
      </w:r>
    </w:p>
    <w:p w14:paraId="5C70A2E0" w14:textId="77777777" w:rsidR="005703C6" w:rsidRPr="00C30E25" w:rsidRDefault="005703C6" w:rsidP="005703C6">
      <w:pPr>
        <w:numPr>
          <w:ilvl w:val="12"/>
          <w:numId w:val="0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.......................................  .....................................................................        ............................</w:t>
      </w:r>
    </w:p>
    <w:p w14:paraId="68254F5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7A612F31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9. A"/>
        </w:smartTagPr>
        <w:r w:rsidRPr="00C30E25">
          <w:rPr>
            <w:rFonts w:ascii="Garamond" w:hAnsi="Garamond"/>
          </w:rPr>
          <w:t>9. A</w:t>
        </w:r>
      </w:smartTag>
      <w:r w:rsidRPr="00C30E25">
        <w:rPr>
          <w:rFonts w:ascii="Garamond" w:hAnsi="Garamond"/>
        </w:rPr>
        <w:t xml:space="preserve"> pályázó nyilatkozatai: </w:t>
      </w:r>
    </w:p>
    <w:p w14:paraId="7D5C574B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5A8DD90C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Jelen pályázati adatlap aláírásával az alábbi nyilatkozatokat teszem:</w:t>
      </w:r>
    </w:p>
    <w:p w14:paraId="0ECC847E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Kijelentem, hogy a pályázati kiírást áttanulmányoztam, és annak ismeretében adtam be pályázatom.</w:t>
      </w:r>
    </w:p>
    <w:p w14:paraId="57039529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Vállalom, hogy a pályázati kiírásban meghatározott kötelezettségeket teljesítem.</w:t>
      </w:r>
    </w:p>
    <w:p w14:paraId="3F7E395C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A számomra átadásra kerülő bérlakás összes költségeit fedezni tudom.</w:t>
      </w:r>
    </w:p>
    <w:p w14:paraId="686B54BD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lastRenderedPageBreak/>
        <w:t xml:space="preserve">A jelenlegi önkormányzati lakásom vonatkozásában nem áll fenn, és az előző egy évben nem állt fenn közüzemi, közös költség, lakbér, vagy díjtartozásom. </w:t>
      </w:r>
    </w:p>
    <w:p w14:paraId="789EBA16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Sikeres pályázat esetén ezt a lakást, a kiköltözésemet követő 30 napon belül az Önkormányzatnak átadom.</w:t>
      </w:r>
    </w:p>
    <w:p w14:paraId="7C55DF9D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 xml:space="preserve">Sem én, sem a velem együttköltöző hozzátartozóim nem </w:t>
      </w:r>
      <w:r w:rsidRPr="00C30E25">
        <w:rPr>
          <w:rFonts w:ascii="Garamond" w:hAnsi="Garamond"/>
          <w:bCs/>
        </w:rPr>
        <w:t>rendelkezünk önálló beköltözhető lakástulajdonnal, önálló lakásnak minősülő tulajdoni hányaddal, lakás haszonélvezeti jogával, önkormányzati lakás bérleti, vagy bérlőtársi jogával (kivéve a jelen pályázat során felajánlott lakás bérleti, vagy bérlőtársi jogát)</w:t>
      </w:r>
      <w:r w:rsidRPr="00C30E25">
        <w:rPr>
          <w:rFonts w:ascii="Garamond" w:hAnsi="Garamond"/>
        </w:rPr>
        <w:t>.</w:t>
      </w:r>
    </w:p>
    <w:p w14:paraId="05709388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A pályázat beadását megelőzően sem én, sem a velem együttköltöző hozzátartozóim nem költöztünk önkényesen be semmilyen lakásba, vagy nem lakáscélú helyiségbe,</w:t>
      </w:r>
    </w:p>
    <w:p w14:paraId="4AD887DF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Hozzájárulok ahhoz, hogy indokolt esetben az Önkormányzat nevében eljáró személyek a pályázati kérelemmel összefüggően a lakó-, vagy tartózkodási helyemnek feltüntetett lakásban helyszíni szemlét tartsanak.</w:t>
      </w:r>
    </w:p>
    <w:p w14:paraId="6FE14A14" w14:textId="77777777" w:rsidR="005703C6" w:rsidRPr="00C30E25" w:rsidRDefault="005703C6" w:rsidP="00730B8B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Garamond" w:hAnsi="Garamond"/>
        </w:rPr>
      </w:pPr>
      <w:r w:rsidRPr="00C30E25">
        <w:rPr>
          <w:rFonts w:ascii="Garamond" w:hAnsi="Garamond"/>
        </w:rPr>
        <w:t>Tudomásul veszem, hogy a pályázatból kizárhatnak, ha a pályázattal összefüggésben szándékosan valótlan nyilatkozatokat teszek, vagy valótlan adatokat közlök.</w:t>
      </w:r>
    </w:p>
    <w:p w14:paraId="30E3D9D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30285788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Szigetvár, 2013. év ..................................... hó….. napján.</w:t>
      </w:r>
    </w:p>
    <w:p w14:paraId="16B2DB1E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49"/>
        <w:gridCol w:w="653"/>
        <w:gridCol w:w="4386"/>
      </w:tblGrid>
      <w:tr w:rsidR="005703C6" w:rsidRPr="00C30E25" w14:paraId="745CEE6F" w14:textId="77777777" w:rsidTr="0006175C">
        <w:tc>
          <w:tcPr>
            <w:tcW w:w="4308" w:type="dxa"/>
          </w:tcPr>
          <w:p w14:paraId="668CD826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……………………………………….</w:t>
            </w:r>
          </w:p>
          <w:p w14:paraId="444D2A3B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Pályázó aláírása</w:t>
            </w:r>
          </w:p>
        </w:tc>
        <w:tc>
          <w:tcPr>
            <w:tcW w:w="720" w:type="dxa"/>
          </w:tcPr>
          <w:p w14:paraId="5F5A0002" w14:textId="77777777" w:rsidR="005703C6" w:rsidRPr="00C30E25" w:rsidRDefault="005703C6" w:rsidP="0006175C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4466" w:type="dxa"/>
          </w:tcPr>
          <w:p w14:paraId="1ABF401E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……………………………………….</w:t>
            </w:r>
          </w:p>
          <w:p w14:paraId="360B8E40" w14:textId="77777777" w:rsidR="005703C6" w:rsidRPr="00C30E25" w:rsidRDefault="005703C6" w:rsidP="0006175C">
            <w:pPr>
              <w:spacing w:line="276" w:lineRule="auto"/>
              <w:rPr>
                <w:rFonts w:ascii="Garamond" w:hAnsi="Garamond"/>
              </w:rPr>
            </w:pPr>
            <w:r w:rsidRPr="00C30E25">
              <w:rPr>
                <w:rFonts w:ascii="Garamond" w:hAnsi="Garamond"/>
              </w:rPr>
              <w:t>Pályázó házastársa/élettársa aláírása</w:t>
            </w:r>
          </w:p>
        </w:tc>
      </w:tr>
    </w:tbl>
    <w:p w14:paraId="2C341994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</w:p>
    <w:p w14:paraId="65C602FA" w14:textId="77777777" w:rsidR="005703C6" w:rsidRPr="00C30E25" w:rsidRDefault="005703C6" w:rsidP="005703C6">
      <w:pPr>
        <w:spacing w:line="276" w:lineRule="auto"/>
        <w:jc w:val="both"/>
        <w:rPr>
          <w:rFonts w:ascii="Garamond" w:hAnsi="Garamond"/>
        </w:rPr>
      </w:pPr>
      <w:r w:rsidRPr="00C30E25">
        <w:rPr>
          <w:rFonts w:ascii="Garamond" w:hAnsi="Garamond"/>
        </w:rPr>
        <w:t>A Pályázó által kötelezően benyújtandó mellékletek:</w:t>
      </w:r>
    </w:p>
    <w:p w14:paraId="786D2435" w14:textId="77777777" w:rsidR="005703C6" w:rsidRPr="00C30E25" w:rsidRDefault="005703C6" w:rsidP="00730B8B">
      <w:pPr>
        <w:pStyle w:val="Szvegtrzsbehzssal3"/>
        <w:numPr>
          <w:ilvl w:val="0"/>
          <w:numId w:val="52"/>
        </w:numPr>
        <w:autoSpaceDE w:val="0"/>
        <w:autoSpaceDN w:val="0"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 xml:space="preserve">a pályázó és családja (együtt költöző hozzátartozói) jövedelmére vonatkozó igazolások: </w:t>
      </w:r>
    </w:p>
    <w:p w14:paraId="0E12FAF8" w14:textId="77777777" w:rsidR="005703C6" w:rsidRPr="00C30E25" w:rsidRDefault="005703C6" w:rsidP="00730B8B">
      <w:pPr>
        <w:pStyle w:val="Szvegtrzsbehzssal3"/>
        <w:numPr>
          <w:ilvl w:val="1"/>
          <w:numId w:val="53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társadalombiztosítási ellátások (pld. öregségi, vagy özvegyi nyugdíj, stb.) vonatkozásában a Nyugdíjfolyósító Igazgatóság által kiadott igazolást, míg</w:t>
      </w:r>
    </w:p>
    <w:p w14:paraId="0932BD5C" w14:textId="77777777" w:rsidR="005703C6" w:rsidRPr="00C30E25" w:rsidRDefault="005703C6" w:rsidP="00730B8B">
      <w:pPr>
        <w:pStyle w:val="Szvegtrzsbehzssal3"/>
        <w:numPr>
          <w:ilvl w:val="1"/>
          <w:numId w:val="53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jövedelmek esetében a tárgyévet megelőző évre vonatkozó, az adóhatóság által kiadott igazolást, vagy a pályázat beadását megelőző 12 hónapra vonatkozó, munkahelyi jövedelemigazolást kell benyújtani,</w:t>
      </w:r>
    </w:p>
    <w:p w14:paraId="7A972DE9" w14:textId="77777777" w:rsidR="005703C6" w:rsidRPr="00C30E25" w:rsidRDefault="005703C6" w:rsidP="00730B8B">
      <w:pPr>
        <w:pStyle w:val="Szvegtrzsbehzssal3"/>
        <w:numPr>
          <w:ilvl w:val="1"/>
          <w:numId w:val="53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egyéb jövedelmekre (pl. családi pótlék, GYES, GYED, munkanélküli járadék, segélyek stb.) vonatkozó igazolások.</w:t>
      </w:r>
    </w:p>
    <w:p w14:paraId="14C94C64" w14:textId="77777777" w:rsidR="005703C6" w:rsidRPr="00C30E25" w:rsidRDefault="005703C6" w:rsidP="00730B8B">
      <w:pPr>
        <w:pStyle w:val="Szvegtrzsbehzssal3"/>
        <w:numPr>
          <w:ilvl w:val="0"/>
          <w:numId w:val="52"/>
        </w:numPr>
        <w:autoSpaceDE w:val="0"/>
        <w:autoSpaceDN w:val="0"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ha a pályázó jelenleg is önkormányzati lakás bérlője, akkor csatolni kell</w:t>
      </w:r>
    </w:p>
    <w:p w14:paraId="09845ED7" w14:textId="77777777" w:rsidR="005703C6" w:rsidRPr="00C30E25" w:rsidRDefault="005703C6" w:rsidP="00730B8B">
      <w:pPr>
        <w:pStyle w:val="Szvegtrzsbehzssal3"/>
        <w:numPr>
          <w:ilvl w:val="1"/>
          <w:numId w:val="53"/>
        </w:numPr>
        <w:overflowPunct w:val="0"/>
        <w:autoSpaceDE w:val="0"/>
        <w:autoSpaceDN w:val="0"/>
        <w:adjustRightInd w:val="0"/>
        <w:spacing w:after="0" w:line="276" w:lineRule="auto"/>
        <w:ind w:left="1190"/>
        <w:textAlignment w:val="baseline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a lakásnak a bérleti szerződését,</w:t>
      </w:r>
    </w:p>
    <w:p w14:paraId="36370EA9" w14:textId="77777777" w:rsidR="005703C6" w:rsidRPr="00C30E25" w:rsidRDefault="005703C6" w:rsidP="00730B8B">
      <w:pPr>
        <w:pStyle w:val="Szvegtrzsbehzssal3"/>
        <w:numPr>
          <w:ilvl w:val="1"/>
          <w:numId w:val="53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rFonts w:ascii="Garamond" w:hAnsi="Garamond"/>
          <w:sz w:val="24"/>
          <w:szCs w:val="24"/>
        </w:rPr>
      </w:pPr>
      <w:r w:rsidRPr="00C30E25">
        <w:rPr>
          <w:rFonts w:ascii="Garamond" w:hAnsi="Garamond"/>
          <w:sz w:val="24"/>
          <w:szCs w:val="24"/>
        </w:rPr>
        <w:t>igazolást arról, hogy a lakás után nem áll fenn és az előző egy évben sem állt fenn közüzemi költség (gáz, el. áram, távfűtés), illetve lakbértartozás.</w:t>
      </w:r>
    </w:p>
    <w:p w14:paraId="793A37D7" w14:textId="77777777" w:rsidR="005703C6" w:rsidRPr="00C30E25" w:rsidRDefault="005703C6" w:rsidP="005703C6">
      <w:pPr>
        <w:tabs>
          <w:tab w:val="left" w:pos="6465"/>
        </w:tabs>
        <w:spacing w:line="276" w:lineRule="auto"/>
        <w:rPr>
          <w:rFonts w:ascii="Garamond" w:hAnsi="Garamond"/>
        </w:rPr>
      </w:pPr>
    </w:p>
    <w:p w14:paraId="497D3A20" w14:textId="77777777" w:rsidR="005703C6" w:rsidRDefault="005703C6" w:rsidP="005703C6"/>
    <w:p w14:paraId="12700A69" w14:textId="77777777" w:rsidR="005B37AF" w:rsidRDefault="005B37AF"/>
    <w:sectPr w:rsidR="005B37AF" w:rsidSect="005703C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3B960" w14:textId="77777777" w:rsidR="005703C6" w:rsidRDefault="005703C6" w:rsidP="005703C6">
      <w:r>
        <w:separator/>
      </w:r>
    </w:p>
  </w:endnote>
  <w:endnote w:type="continuationSeparator" w:id="0">
    <w:p w14:paraId="662BC04D" w14:textId="77777777" w:rsidR="005703C6" w:rsidRDefault="005703C6" w:rsidP="0057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44B8" w14:textId="77777777" w:rsidR="003A4F8D" w:rsidRDefault="003A4F8D" w:rsidP="006064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08607BC" w14:textId="77777777" w:rsidR="003A4F8D" w:rsidRDefault="003A4F8D" w:rsidP="00D02EA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ABAF" w14:textId="77777777" w:rsidR="003A4F8D" w:rsidRDefault="003A4F8D" w:rsidP="006064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C4D437F" w14:textId="77777777" w:rsidR="003A4F8D" w:rsidRDefault="003A4F8D" w:rsidP="00D02EA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6B950" w14:textId="77777777" w:rsidR="005703C6" w:rsidRDefault="005703C6" w:rsidP="005703C6">
      <w:r>
        <w:separator/>
      </w:r>
    </w:p>
  </w:footnote>
  <w:footnote w:type="continuationSeparator" w:id="0">
    <w:p w14:paraId="547B6896" w14:textId="77777777" w:rsidR="005703C6" w:rsidRDefault="005703C6" w:rsidP="005703C6">
      <w:r>
        <w:continuationSeparator/>
      </w:r>
    </w:p>
  </w:footnote>
  <w:footnote w:id="1">
    <w:p w14:paraId="642BC3C0" w14:textId="77777777" w:rsidR="005703C6" w:rsidRPr="000559F2" w:rsidRDefault="005703C6" w:rsidP="005703C6">
      <w:pPr>
        <w:pStyle w:val="Lbjegyzetszveg"/>
        <w:rPr>
          <w:rFonts w:ascii="Garamond" w:hAnsi="Garamond"/>
        </w:rPr>
      </w:pPr>
      <w:r w:rsidRPr="000559F2">
        <w:rPr>
          <w:rStyle w:val="Lbjegyzet-hivatkozs"/>
          <w:rFonts w:ascii="Garamond" w:eastAsiaTheme="majorEastAsia" w:hAnsi="Garamond"/>
        </w:rPr>
        <w:footnoteRef/>
      </w:r>
      <w:r w:rsidRPr="000559F2">
        <w:rPr>
          <w:rFonts w:ascii="Garamond" w:hAnsi="Garamond"/>
        </w:rPr>
        <w:t xml:space="preserve"> Módosította a 16/2024. (VII.26.) Ör. 1. §-a. Hatályos: 2024. július 27-től.</w:t>
      </w:r>
    </w:p>
  </w:footnote>
  <w:footnote w:id="2">
    <w:p w14:paraId="7E018CB0" w14:textId="77777777" w:rsidR="005703C6" w:rsidRPr="00C30E25" w:rsidRDefault="005703C6" w:rsidP="005703C6">
      <w:pPr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27/2017. (XII.21.) Ör. 1. §-a. Hatályos: 2017. december 22-től, előírásait a folyamatban lévő ügyekben is alkalmazni kell. </w:t>
      </w:r>
    </w:p>
  </w:footnote>
  <w:footnote w:id="3">
    <w:p w14:paraId="1C7F4A61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1. §-a. Hatályos: 2014. december 19-től.</w:t>
      </w:r>
    </w:p>
  </w:footnote>
  <w:footnote w:id="4">
    <w:p w14:paraId="5A552A40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1. §-a. Hatályos: 2014. december 19-től.</w:t>
      </w:r>
    </w:p>
  </w:footnote>
  <w:footnote w:id="5">
    <w:p w14:paraId="1042D03D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Az elnevezést módosította a 38/2013. (X.28.) Ör. 4. §-a. Hatályos: 2013. november 25-től.</w:t>
      </w:r>
    </w:p>
  </w:footnote>
  <w:footnote w:id="6">
    <w:p w14:paraId="6E3B78B8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4. § a) pontja. Hatályos 2022. július 1-től.</w:t>
      </w:r>
    </w:p>
  </w:footnote>
  <w:footnote w:id="7">
    <w:p w14:paraId="7A930C66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1. § (1) bekezdése. Hatályos 2022. július 1-től.</w:t>
      </w:r>
    </w:p>
  </w:footnote>
  <w:footnote w:id="8">
    <w:p w14:paraId="764F9213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1. § (1) bekezdése. Hatályos 2022. július 1-től.</w:t>
      </w:r>
    </w:p>
  </w:footnote>
  <w:footnote w:id="9">
    <w:p w14:paraId="65A3C7D4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</w:t>
      </w:r>
      <w:bookmarkStart w:id="0" w:name="_Hlk108419223"/>
      <w:r w:rsidRPr="00C30E25">
        <w:rPr>
          <w:rFonts w:ascii="Garamond" w:hAnsi="Garamond"/>
        </w:rPr>
        <w:t>Módosította a 10/2022. (VI.30.) Ör. 1. § (1) bekezdése. Hatályos 2022. július 1-től.</w:t>
      </w:r>
    </w:p>
    <w:bookmarkEnd w:id="0"/>
  </w:footnote>
  <w:footnote w:id="10">
    <w:p w14:paraId="573603A1" w14:textId="77777777" w:rsidR="005703C6" w:rsidRPr="00C30E25" w:rsidRDefault="005703C6" w:rsidP="005703C6">
      <w:pPr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27/2017. (XII.21.) Ör. 2.§-a. Hatályos 2017. december 22-től, előírásait a folyamatban lévő   ügyekben is alkalmazni kell. </w:t>
      </w:r>
    </w:p>
  </w:footnote>
  <w:footnote w:id="11">
    <w:p w14:paraId="4E361BBE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27/2017. (XII.21.) Ör. 3. §-a. Hatályos: 2017. december 22-től, előírásait a folyamatban lévő ügyekben is alkalmazni kell.</w:t>
      </w:r>
    </w:p>
  </w:footnote>
  <w:footnote w:id="12">
    <w:p w14:paraId="0CD32337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Beépítette a 12/2016. (VI.29.) Ör. 1. §-a. Hatályos: 2016. június 29-től, előírásait a folyamatban lévő ügyekben is alkalmazni kell.</w:t>
      </w:r>
    </w:p>
  </w:footnote>
  <w:footnote w:id="13">
    <w:p w14:paraId="1AFAAAA2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Kiegészítette a 10/2022. (VI.30.) Ör. 1. § (2) bekezdése. Hatályos 2022. július 1-től.</w:t>
      </w:r>
    </w:p>
  </w:footnote>
  <w:footnote w:id="14">
    <w:p w14:paraId="1D70BE6D" w14:textId="3482B499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</w:t>
      </w:r>
      <w:r>
        <w:rPr>
          <w:rFonts w:ascii="Garamond" w:hAnsi="Garamond"/>
        </w:rPr>
        <w:t>19/2024. (VIII.12.)</w:t>
      </w:r>
      <w:r w:rsidRPr="00C30E25">
        <w:rPr>
          <w:rFonts w:ascii="Garamond" w:hAnsi="Garamond"/>
        </w:rPr>
        <w:t xml:space="preserve"> Ör. 1. §-a. Hatályos: 20</w:t>
      </w:r>
      <w:r>
        <w:rPr>
          <w:rFonts w:ascii="Garamond" w:hAnsi="Garamond"/>
        </w:rPr>
        <w:t>24. augusztus 13-</w:t>
      </w:r>
      <w:r w:rsidRPr="00C30E25">
        <w:rPr>
          <w:rFonts w:ascii="Garamond" w:hAnsi="Garamond"/>
        </w:rPr>
        <w:t>t</w:t>
      </w:r>
      <w:r>
        <w:rPr>
          <w:rFonts w:ascii="Garamond" w:hAnsi="Garamond"/>
        </w:rPr>
        <w:t>ó</w:t>
      </w:r>
      <w:r w:rsidRPr="00C30E25">
        <w:rPr>
          <w:rFonts w:ascii="Garamond" w:hAnsi="Garamond"/>
        </w:rPr>
        <w:t>l.</w:t>
      </w:r>
    </w:p>
  </w:footnote>
  <w:footnote w:id="15">
    <w:p w14:paraId="09463092" w14:textId="77777777" w:rsidR="005703C6" w:rsidRPr="0086082B" w:rsidRDefault="005703C6" w:rsidP="005703C6">
      <w:pPr>
        <w:pStyle w:val="Lbjegyzetszveg"/>
        <w:rPr>
          <w:rFonts w:ascii="Garamond" w:hAnsi="Garamond"/>
        </w:rPr>
      </w:pPr>
      <w:r w:rsidRPr="0086082B">
        <w:rPr>
          <w:rStyle w:val="Lbjegyzet-hivatkozs"/>
          <w:rFonts w:ascii="Garamond" w:eastAsiaTheme="majorEastAsia" w:hAnsi="Garamond"/>
        </w:rPr>
        <w:footnoteRef/>
      </w:r>
      <w:r w:rsidRPr="0086082B">
        <w:rPr>
          <w:rFonts w:ascii="Garamond" w:hAnsi="Garamond"/>
        </w:rPr>
        <w:t xml:space="preserve"> </w:t>
      </w:r>
      <w:bookmarkStart w:id="1" w:name="_Hlk141430748"/>
      <w:r>
        <w:rPr>
          <w:rFonts w:ascii="Garamond" w:hAnsi="Garamond"/>
        </w:rPr>
        <w:t>Módosította a 25/2023. (VII. 28.) önkormányzati rendelet 4. § a) pontja. Hatályos 2023. július 29-től.</w:t>
      </w:r>
    </w:p>
    <w:bookmarkEnd w:id="1"/>
  </w:footnote>
  <w:footnote w:id="16">
    <w:p w14:paraId="64C203C3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Beépítette a 12/2016. (VI.29.) Ör. 2. §-a. Hatályos: 2016. június 29-től, előírásait a folyamatban lévő ügyekben is alkalmazni kell.</w:t>
      </w:r>
    </w:p>
  </w:footnote>
  <w:footnote w:id="17">
    <w:p w14:paraId="02174EEC" w14:textId="77777777" w:rsidR="005703C6" w:rsidRPr="00C30E25" w:rsidRDefault="005703C6" w:rsidP="005703C6">
      <w:pPr>
        <w:pStyle w:val="Listaszerbekezds"/>
        <w:ind w:left="0"/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Beépítette a 19/2016. (X.27.) Ör. 1. §-a. Hatályos:2016. október 27-től, azzal, hogy rendelkezéseit visszamenőleges hatállyal 2016. október 01. napjától kell alkalmazni.</w:t>
      </w:r>
    </w:p>
  </w:footnote>
  <w:footnote w:id="18">
    <w:p w14:paraId="533B699B" w14:textId="77777777" w:rsidR="005703C6" w:rsidRPr="00C30E25" w:rsidRDefault="005703C6" w:rsidP="005703C6">
      <w:pPr>
        <w:pStyle w:val="Listaszerbekezds"/>
        <w:ind w:left="0"/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Beépítette a 19/2016. (X.27.) Ör. 2. §-a. Hatályos: 2016. október 27-től, azzal, hogy rendelkezéseit visszamenőleges hatállyal 2016. október 01. napjától kell alkalmazni.</w:t>
      </w:r>
    </w:p>
  </w:footnote>
  <w:footnote w:id="19">
    <w:p w14:paraId="294F5028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46/2011. (XII.16.) Ör. 1.§-a. Hatályos 2012. január 1-től.</w:t>
      </w:r>
    </w:p>
  </w:footnote>
  <w:footnote w:id="20">
    <w:p w14:paraId="62C2C7C6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A szövegrészt módosította a 24/2022. (XI.25.) önkormányzati rendelet 4. §-a. Hatályos 2022. november 26-tól.</w:t>
      </w:r>
    </w:p>
  </w:footnote>
  <w:footnote w:id="21">
    <w:p w14:paraId="6576EE70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5. § a) pontja. Hatályos 2022. július 1-től.</w:t>
      </w:r>
    </w:p>
  </w:footnote>
  <w:footnote w:id="22">
    <w:p w14:paraId="1EA63407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24/2015. (V.29.) Ör. 3.§-a. Hatályos 2015. május 29-től.</w:t>
      </w:r>
    </w:p>
  </w:footnote>
  <w:footnote w:id="23">
    <w:p w14:paraId="6926B540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24/2015. (V.29.). Ör. 4. §-a. Hatályos: 2015. május 29-től.</w:t>
      </w:r>
    </w:p>
  </w:footnote>
  <w:footnote w:id="24">
    <w:p w14:paraId="0D0447BF" w14:textId="77777777" w:rsidR="005703C6" w:rsidRDefault="005703C6" w:rsidP="005703C6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0559F2">
        <w:rPr>
          <w:rFonts w:ascii="Garamond" w:hAnsi="Garamond"/>
        </w:rPr>
        <w:t xml:space="preserve">Módosította a 16/2024. (VII.26.) Ör. </w:t>
      </w:r>
      <w:r>
        <w:rPr>
          <w:rFonts w:ascii="Garamond" w:hAnsi="Garamond"/>
        </w:rPr>
        <w:t>2</w:t>
      </w:r>
      <w:r w:rsidRPr="000559F2">
        <w:rPr>
          <w:rFonts w:ascii="Garamond" w:hAnsi="Garamond"/>
        </w:rPr>
        <w:t>. §-a. Hatályos: 2024. július 27-től.</w:t>
      </w:r>
    </w:p>
  </w:footnote>
  <w:footnote w:id="25">
    <w:p w14:paraId="784128A6" w14:textId="670862AF" w:rsidR="005703C6" w:rsidRDefault="005703C6" w:rsidP="005703C6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0559F2">
        <w:rPr>
          <w:rFonts w:ascii="Garamond" w:hAnsi="Garamond"/>
        </w:rPr>
        <w:t>Módosította a 1</w:t>
      </w:r>
      <w:r>
        <w:rPr>
          <w:rFonts w:ascii="Garamond" w:hAnsi="Garamond"/>
        </w:rPr>
        <w:t>9</w:t>
      </w:r>
      <w:r w:rsidRPr="000559F2">
        <w:rPr>
          <w:rFonts w:ascii="Garamond" w:hAnsi="Garamond"/>
        </w:rPr>
        <w:t>/2024. (VII</w:t>
      </w:r>
      <w:r>
        <w:rPr>
          <w:rFonts w:ascii="Garamond" w:hAnsi="Garamond"/>
        </w:rPr>
        <w:t>I</w:t>
      </w:r>
      <w:r w:rsidRPr="000559F2">
        <w:rPr>
          <w:rFonts w:ascii="Garamond" w:hAnsi="Garamond"/>
        </w:rPr>
        <w:t>.</w:t>
      </w:r>
      <w:r>
        <w:rPr>
          <w:rFonts w:ascii="Garamond" w:hAnsi="Garamond"/>
        </w:rPr>
        <w:t>12</w:t>
      </w:r>
      <w:r w:rsidRPr="000559F2">
        <w:rPr>
          <w:rFonts w:ascii="Garamond" w:hAnsi="Garamond"/>
        </w:rPr>
        <w:t xml:space="preserve">.) Ör. </w:t>
      </w:r>
      <w:r>
        <w:rPr>
          <w:rFonts w:ascii="Garamond" w:hAnsi="Garamond"/>
        </w:rPr>
        <w:t>2</w:t>
      </w:r>
      <w:r w:rsidRPr="000559F2">
        <w:rPr>
          <w:rFonts w:ascii="Garamond" w:hAnsi="Garamond"/>
        </w:rPr>
        <w:t xml:space="preserve">. §-a. Hatályos: 2024. </w:t>
      </w:r>
      <w:r>
        <w:rPr>
          <w:rFonts w:ascii="Garamond" w:hAnsi="Garamond"/>
        </w:rPr>
        <w:t>augusztus 13</w:t>
      </w:r>
      <w:r w:rsidRPr="000559F2">
        <w:rPr>
          <w:rFonts w:ascii="Garamond" w:hAnsi="Garamond"/>
        </w:rPr>
        <w:t>-t</w:t>
      </w:r>
      <w:r>
        <w:rPr>
          <w:rFonts w:ascii="Garamond" w:hAnsi="Garamond"/>
        </w:rPr>
        <w:t>ó</w:t>
      </w:r>
      <w:r w:rsidRPr="000559F2">
        <w:rPr>
          <w:rFonts w:ascii="Garamond" w:hAnsi="Garamond"/>
        </w:rPr>
        <w:t>l.</w:t>
      </w:r>
    </w:p>
  </w:footnote>
  <w:footnote w:id="26">
    <w:p w14:paraId="76C16655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2. §-a. Hatályos: 2014. december 19-től.</w:t>
      </w:r>
    </w:p>
  </w:footnote>
  <w:footnote w:id="27">
    <w:p w14:paraId="747FB8CC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38/2013. (X.28.) Ör. 2. §-a. Hatályos: 2013. november 25-től.</w:t>
      </w:r>
    </w:p>
  </w:footnote>
  <w:footnote w:id="28">
    <w:p w14:paraId="62E155EE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38/2013. (X.28.) Ör. 3. §-a. Hatályos: 2013. november 25-től.</w:t>
      </w:r>
    </w:p>
  </w:footnote>
  <w:footnote w:id="29">
    <w:p w14:paraId="79AA73FC" w14:textId="77777777" w:rsidR="005703C6" w:rsidRDefault="005703C6" w:rsidP="005703C6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0559F2">
        <w:rPr>
          <w:rFonts w:ascii="Garamond" w:hAnsi="Garamond"/>
        </w:rPr>
        <w:t xml:space="preserve">Módosította a 16/2024. (VII.26.) Ör. </w:t>
      </w:r>
      <w:r>
        <w:rPr>
          <w:rFonts w:ascii="Garamond" w:hAnsi="Garamond"/>
        </w:rPr>
        <w:t>4</w:t>
      </w:r>
      <w:r w:rsidRPr="000559F2">
        <w:rPr>
          <w:rFonts w:ascii="Garamond" w:hAnsi="Garamond"/>
        </w:rPr>
        <w:t>. §-a. Hatályos: 2024. július 27-től.</w:t>
      </w:r>
    </w:p>
  </w:footnote>
  <w:footnote w:id="30">
    <w:p w14:paraId="1B30734D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3. §-a. Hatályos: 2014. december 19-től.</w:t>
      </w:r>
    </w:p>
  </w:footnote>
  <w:footnote w:id="31">
    <w:p w14:paraId="2CC4020D" w14:textId="77777777" w:rsidR="005703C6" w:rsidRPr="00C30E25" w:rsidRDefault="005703C6" w:rsidP="005703C6">
      <w:pPr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27/2017. (XII.21.) Ör. 5. §-a. Hatályos: 2017. december 22-től, előírásait a folyamatban lévő ügyekben is alkalmazni kell. </w:t>
      </w:r>
    </w:p>
  </w:footnote>
  <w:footnote w:id="32">
    <w:p w14:paraId="768F8596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5. § b) pontja. Hatályos 2022. július 1-től.</w:t>
      </w:r>
    </w:p>
  </w:footnote>
  <w:footnote w:id="33">
    <w:p w14:paraId="7B04B5AA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5. §-a. Hatályos: 2014. december 19-től.</w:t>
      </w:r>
    </w:p>
  </w:footnote>
  <w:footnote w:id="34">
    <w:p w14:paraId="7EBA236E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</w:t>
      </w:r>
      <w:bookmarkStart w:id="2" w:name="_Hlk108421756"/>
      <w:r w:rsidRPr="00C30E25">
        <w:rPr>
          <w:rFonts w:ascii="Garamond" w:hAnsi="Garamond"/>
        </w:rPr>
        <w:t>Módosította a 10/2022. (VI.30.) Ör. 4. § b) pontja. Hatályos 2022. július 1-től.</w:t>
      </w:r>
      <w:bookmarkEnd w:id="2"/>
    </w:p>
  </w:footnote>
  <w:footnote w:id="35">
    <w:p w14:paraId="45EE29B9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</w:t>
      </w:r>
      <w:r>
        <w:rPr>
          <w:rFonts w:ascii="Garamond" w:hAnsi="Garamond"/>
        </w:rPr>
        <w:t>32</w:t>
      </w:r>
      <w:r w:rsidRPr="00C30E25">
        <w:rPr>
          <w:rFonts w:ascii="Garamond" w:hAnsi="Garamond"/>
        </w:rPr>
        <w:t>/202</w:t>
      </w:r>
      <w:r>
        <w:rPr>
          <w:rFonts w:ascii="Garamond" w:hAnsi="Garamond"/>
        </w:rPr>
        <w:t>3</w:t>
      </w:r>
      <w:r w:rsidRPr="00C30E25">
        <w:rPr>
          <w:rFonts w:ascii="Garamond" w:hAnsi="Garamond"/>
        </w:rPr>
        <w:t>. (XI</w:t>
      </w:r>
      <w:r>
        <w:rPr>
          <w:rFonts w:ascii="Garamond" w:hAnsi="Garamond"/>
        </w:rPr>
        <w:t>I</w:t>
      </w:r>
      <w:r w:rsidRPr="00C30E25">
        <w:rPr>
          <w:rFonts w:ascii="Garamond" w:hAnsi="Garamond"/>
        </w:rPr>
        <w:t>.</w:t>
      </w:r>
      <w:r>
        <w:rPr>
          <w:rFonts w:ascii="Garamond" w:hAnsi="Garamond"/>
        </w:rPr>
        <w:t>22</w:t>
      </w:r>
      <w:r w:rsidRPr="00C30E25">
        <w:rPr>
          <w:rFonts w:ascii="Garamond" w:hAnsi="Garamond"/>
        </w:rPr>
        <w:t xml:space="preserve">.) önkormányzati rendelet </w:t>
      </w:r>
      <w:r>
        <w:rPr>
          <w:rFonts w:ascii="Garamond" w:hAnsi="Garamond"/>
        </w:rPr>
        <w:t>1</w:t>
      </w:r>
      <w:r w:rsidRPr="00C30E25">
        <w:rPr>
          <w:rFonts w:ascii="Garamond" w:hAnsi="Garamond"/>
        </w:rPr>
        <w:t xml:space="preserve">. §-a. Hatályos 2023. </w:t>
      </w:r>
      <w:r>
        <w:rPr>
          <w:rFonts w:ascii="Garamond" w:hAnsi="Garamond"/>
        </w:rPr>
        <w:t>december 22-től</w:t>
      </w:r>
      <w:r w:rsidRPr="00C30E25">
        <w:rPr>
          <w:rFonts w:ascii="Garamond" w:hAnsi="Garamond"/>
        </w:rPr>
        <w:t>.</w:t>
      </w:r>
    </w:p>
  </w:footnote>
  <w:footnote w:id="36">
    <w:p w14:paraId="5CC3744C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6. §-a. Hatályos: 2014. december 19-től.</w:t>
      </w:r>
    </w:p>
  </w:footnote>
  <w:footnote w:id="37">
    <w:p w14:paraId="51517C7F" w14:textId="77777777" w:rsidR="005703C6" w:rsidRPr="00A43713" w:rsidRDefault="005703C6" w:rsidP="005703C6">
      <w:pPr>
        <w:pStyle w:val="Lbjegyzetszveg"/>
        <w:rPr>
          <w:rFonts w:ascii="Garamond" w:hAnsi="Garamond"/>
        </w:rPr>
      </w:pPr>
      <w:r w:rsidRPr="00A43713">
        <w:rPr>
          <w:rStyle w:val="Lbjegyzet-hivatkozs"/>
          <w:rFonts w:ascii="Garamond" w:eastAsiaTheme="majorEastAsia" w:hAnsi="Garamond"/>
        </w:rPr>
        <w:footnoteRef/>
      </w:r>
      <w:r w:rsidRPr="00A43713">
        <w:rPr>
          <w:rFonts w:ascii="Garamond" w:hAnsi="Garamond"/>
        </w:rPr>
        <w:t xml:space="preserve"> Módosította a 33/2023. (XII.22.) Ör. 2. §</w:t>
      </w:r>
      <w:r>
        <w:rPr>
          <w:rFonts w:ascii="Garamond" w:hAnsi="Garamond"/>
        </w:rPr>
        <w:t xml:space="preserve"> (1) bekezdése</w:t>
      </w:r>
      <w:r w:rsidRPr="00A43713">
        <w:rPr>
          <w:rFonts w:ascii="Garamond" w:hAnsi="Garamond"/>
        </w:rPr>
        <w:t>. Hatályos: 2023. december 22-től</w:t>
      </w:r>
    </w:p>
  </w:footnote>
  <w:footnote w:id="38">
    <w:p w14:paraId="3E21FBC3" w14:textId="77777777" w:rsidR="005703C6" w:rsidRDefault="005703C6" w:rsidP="005703C6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A43713">
        <w:rPr>
          <w:rFonts w:ascii="Garamond" w:hAnsi="Garamond"/>
        </w:rPr>
        <w:t>Módosította a 33/2023. (XII.22.) Ör. 2. §</w:t>
      </w:r>
      <w:r>
        <w:rPr>
          <w:rFonts w:ascii="Garamond" w:hAnsi="Garamond"/>
        </w:rPr>
        <w:t xml:space="preserve"> (2) bekezdése</w:t>
      </w:r>
      <w:r w:rsidRPr="00A43713">
        <w:rPr>
          <w:rFonts w:ascii="Garamond" w:hAnsi="Garamond"/>
        </w:rPr>
        <w:t>. Hatályos: 2023. december 22-től</w:t>
      </w:r>
    </w:p>
  </w:footnote>
  <w:footnote w:id="39">
    <w:p w14:paraId="38C449B2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14/2018. (IX.27.) Ör. 1. §-a. Hatályos: 2018. szeptember 28-tól, előírásait a folyamatban lévő ügyekben is alkalmazni kell.</w:t>
      </w:r>
    </w:p>
  </w:footnote>
  <w:footnote w:id="40">
    <w:p w14:paraId="5D4C140B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7. §-a. Hatályos: 2014. december 19-től.</w:t>
      </w:r>
    </w:p>
  </w:footnote>
  <w:footnote w:id="41">
    <w:p w14:paraId="4AA9D6CB" w14:textId="77777777" w:rsidR="005703C6" w:rsidRPr="00C30E25" w:rsidRDefault="005703C6" w:rsidP="005703C6">
      <w:pPr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14/2018. (IX.27.) Ör. 2. §-a. Hatályos:2018.szeptember 28-tól, előírásait a folyamatban lévő ügyekben is alkalmazni kell. </w:t>
      </w:r>
    </w:p>
  </w:footnote>
  <w:footnote w:id="42">
    <w:p w14:paraId="70A1F9B1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2. §-a. Hatályos 2022. július 1-től.</w:t>
      </w:r>
    </w:p>
  </w:footnote>
  <w:footnote w:id="43">
    <w:p w14:paraId="10F4F43D" w14:textId="77777777" w:rsidR="005703C6" w:rsidRPr="00C30E25" w:rsidRDefault="005703C6" w:rsidP="005703C6">
      <w:pPr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14/2018. (IX.27.) Ör. 3. §-a. Hatályos:2018.szeptember 28-tól, előírásait a folyamatban lévő ügyekben is alkalmazni kell. </w:t>
      </w:r>
    </w:p>
  </w:footnote>
  <w:footnote w:id="44">
    <w:p w14:paraId="204A823B" w14:textId="77777777" w:rsidR="005703C6" w:rsidRPr="00C30E25" w:rsidRDefault="005703C6" w:rsidP="005703C6">
      <w:pPr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14/2018. (IX.27.) Ör. 4. §-a. Hatályos:2018.szeptember 28-tól, előírásait a folyamatban lévő ügyekben is alkalmazni kell. </w:t>
      </w:r>
    </w:p>
    <w:p w14:paraId="6572E281" w14:textId="77777777" w:rsidR="005703C6" w:rsidRPr="00C30E25" w:rsidRDefault="005703C6" w:rsidP="005703C6">
      <w:pPr>
        <w:pStyle w:val="Lbjegyzetszveg"/>
        <w:rPr>
          <w:rFonts w:ascii="Garamond" w:hAnsi="Garamond"/>
        </w:rPr>
      </w:pPr>
    </w:p>
  </w:footnote>
  <w:footnote w:id="45">
    <w:p w14:paraId="03685D3D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8. §-a. Hatályos: 2014. december 19-től.</w:t>
      </w:r>
    </w:p>
  </w:footnote>
  <w:footnote w:id="46">
    <w:p w14:paraId="55CD8FA0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 9. §-a. Hatályos: 2014. december 19-től.</w:t>
      </w:r>
    </w:p>
  </w:footnote>
  <w:footnote w:id="47">
    <w:p w14:paraId="4A0BDC3E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3/2016. (I.28.) Ör.1. §-a. Hatályos: 2016. január 28-tól, rendelkezéseit visszamenőleges hatállyal, 2015. december 01. napjától kell alkalmazni.</w:t>
      </w:r>
    </w:p>
  </w:footnote>
  <w:footnote w:id="48">
    <w:p w14:paraId="440D1EAD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46/2011. (XII.16.) Ör. 2.§- a. Hatályos 2012. január 1-től.</w:t>
      </w:r>
    </w:p>
  </w:footnote>
  <w:footnote w:id="49">
    <w:p w14:paraId="465E98C1" w14:textId="77777777" w:rsidR="005703C6" w:rsidRPr="00C30E25" w:rsidRDefault="005703C6" w:rsidP="005703C6">
      <w:pPr>
        <w:pStyle w:val="Listaszerbekezds"/>
        <w:ind w:left="0"/>
        <w:jc w:val="both"/>
        <w:rPr>
          <w:rFonts w:ascii="Garamond" w:hAnsi="Garamond"/>
          <w:sz w:val="20"/>
          <w:szCs w:val="20"/>
        </w:rPr>
      </w:pPr>
      <w:r w:rsidRPr="00C30E25">
        <w:rPr>
          <w:rStyle w:val="Lbjegyzet-hivatkozs"/>
          <w:rFonts w:ascii="Garamond" w:eastAsiaTheme="majorEastAsia" w:hAnsi="Garamond"/>
          <w:sz w:val="20"/>
          <w:szCs w:val="20"/>
        </w:rPr>
        <w:footnoteRef/>
      </w:r>
      <w:r w:rsidRPr="00C30E25">
        <w:rPr>
          <w:rFonts w:ascii="Garamond" w:hAnsi="Garamond"/>
          <w:sz w:val="20"/>
          <w:szCs w:val="20"/>
        </w:rPr>
        <w:t xml:space="preserve"> Módosította a 27/2017. (XII.21.) Ör. 6. §-a. Hatályos: 2017. december 22-től, előírásait a folyamatban lévő ügyekben is alkalmazni kell.</w:t>
      </w:r>
    </w:p>
  </w:footnote>
  <w:footnote w:id="50">
    <w:p w14:paraId="36171003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4. § c) pontja. Hatályos 2022. július 1-től.</w:t>
      </w:r>
    </w:p>
  </w:footnote>
  <w:footnote w:id="51">
    <w:p w14:paraId="2DCE0C25" w14:textId="77777777" w:rsidR="005703C6" w:rsidRPr="00071964" w:rsidRDefault="005703C6" w:rsidP="005703C6">
      <w:pPr>
        <w:pStyle w:val="Lbjegyzetszveg"/>
        <w:rPr>
          <w:rFonts w:ascii="Garamond" w:hAnsi="Garamond"/>
        </w:rPr>
      </w:pPr>
      <w:r w:rsidRPr="00071964">
        <w:rPr>
          <w:rStyle w:val="Lbjegyzet-hivatkozs"/>
          <w:rFonts w:ascii="Garamond" w:eastAsiaTheme="majorEastAsia" w:hAnsi="Garamond"/>
        </w:rPr>
        <w:footnoteRef/>
      </w:r>
      <w:r w:rsidRPr="00071964">
        <w:rPr>
          <w:rFonts w:ascii="Garamond" w:hAnsi="Garamond"/>
        </w:rPr>
        <w:t xml:space="preserve"> </w:t>
      </w:r>
      <w:r>
        <w:rPr>
          <w:rFonts w:ascii="Garamond" w:hAnsi="Garamond"/>
        </w:rPr>
        <w:t>Az „</w:t>
      </w:r>
      <w:r w:rsidRPr="00071964">
        <w:rPr>
          <w:rFonts w:ascii="Garamond" w:hAnsi="Garamond"/>
        </w:rPr>
        <w:t>és a KSH adatok illetve az infláció mértékének alakulása alapján megállapítja azokat” szövegrész</w:t>
      </w:r>
      <w:r>
        <w:rPr>
          <w:rFonts w:ascii="Garamond" w:hAnsi="Garamond"/>
        </w:rPr>
        <w:t>t hatályon kívül helyezte a 25/2023. (VII. 28.) önkormányzati rendelet 5. § a) pontja. Hatálytalan 2023. július 29-től.</w:t>
      </w:r>
    </w:p>
  </w:footnote>
  <w:footnote w:id="52">
    <w:p w14:paraId="54B4C51A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4. § d) pontja. Hatályos 2022. július 1-től.</w:t>
      </w:r>
    </w:p>
  </w:footnote>
  <w:footnote w:id="53">
    <w:p w14:paraId="35FA523C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Ör.11. §-a. Hatályos: 2014. december 19-től.</w:t>
      </w:r>
    </w:p>
  </w:footnote>
  <w:footnote w:id="54">
    <w:p w14:paraId="5F318ED4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10/2022. (VI.30.) Ör. 4. § e) pontja. Hatályos 2022. július 1-től.</w:t>
      </w:r>
    </w:p>
  </w:footnote>
  <w:footnote w:id="55">
    <w:p w14:paraId="0B413C5A" w14:textId="77777777" w:rsidR="005703C6" w:rsidRPr="00071964" w:rsidRDefault="005703C6" w:rsidP="005703C6">
      <w:pPr>
        <w:pStyle w:val="Lbjegyzetszveg"/>
        <w:rPr>
          <w:rFonts w:ascii="Garamond" w:hAnsi="Garamond"/>
        </w:rPr>
      </w:pPr>
      <w:r w:rsidRPr="00071964">
        <w:rPr>
          <w:rStyle w:val="Lbjegyzet-hivatkozs"/>
          <w:rFonts w:ascii="Garamond" w:eastAsiaTheme="majorEastAsia" w:hAnsi="Garamond"/>
        </w:rPr>
        <w:footnoteRef/>
      </w:r>
      <w:r w:rsidRPr="00071964">
        <w:rPr>
          <w:rFonts w:ascii="Garamond" w:hAnsi="Garamond"/>
        </w:rPr>
        <w:t xml:space="preserve"> </w:t>
      </w:r>
      <w:r>
        <w:rPr>
          <w:rFonts w:ascii="Garamond" w:hAnsi="Garamond"/>
        </w:rPr>
        <w:t>Hatályon kívül helyezte a 25/2023. (VII. 28.) önkormányzati rendelet 5. § b) pontja. Hatálytalan 2023. július 29-től.</w:t>
      </w:r>
    </w:p>
  </w:footnote>
  <w:footnote w:id="56">
    <w:p w14:paraId="60B4FA4C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</w:t>
      </w:r>
      <w:r>
        <w:rPr>
          <w:rFonts w:ascii="Garamond" w:hAnsi="Garamond"/>
        </w:rPr>
        <w:t xml:space="preserve"> a 25/2023. (VII. 28.) önkormányzati rendelet 1. § (1) bekezdése. Hatályos 2023. július 29-től.</w:t>
      </w:r>
    </w:p>
  </w:footnote>
  <w:footnote w:id="57">
    <w:p w14:paraId="19F318E4" w14:textId="77777777" w:rsidR="005703C6" w:rsidRPr="00D1774F" w:rsidRDefault="005703C6" w:rsidP="005703C6">
      <w:pPr>
        <w:pStyle w:val="Lbjegyzetszveg"/>
        <w:rPr>
          <w:rFonts w:ascii="Garamond" w:hAnsi="Garamond"/>
        </w:rPr>
      </w:pPr>
      <w:r w:rsidRPr="00D1774F">
        <w:rPr>
          <w:rStyle w:val="Lbjegyzet-hivatkozs"/>
          <w:rFonts w:ascii="Garamond" w:eastAsiaTheme="majorEastAsia" w:hAnsi="Garamond"/>
        </w:rPr>
        <w:footnoteRef/>
      </w:r>
      <w:r w:rsidRPr="00D1774F">
        <w:rPr>
          <w:rFonts w:ascii="Garamond" w:hAnsi="Garamond"/>
        </w:rPr>
        <w:t xml:space="preserve"> Hatályon kívül helyezte a 25/2023. (VII. 28.) önkormányzati rendelet 5. § </w:t>
      </w:r>
      <w:r>
        <w:rPr>
          <w:rFonts w:ascii="Garamond" w:hAnsi="Garamond"/>
        </w:rPr>
        <w:t>c</w:t>
      </w:r>
      <w:r w:rsidRPr="00D1774F">
        <w:rPr>
          <w:rFonts w:ascii="Garamond" w:hAnsi="Garamond"/>
        </w:rPr>
        <w:t>) pontja. Hatálytalan 2023. július 29-től.</w:t>
      </w:r>
    </w:p>
  </w:footnote>
  <w:footnote w:id="58">
    <w:p w14:paraId="1E0EB028" w14:textId="77777777" w:rsidR="005703C6" w:rsidRDefault="005703C6" w:rsidP="005703C6">
      <w:pPr>
        <w:pStyle w:val="Lbjegyzetszveg"/>
      </w:pPr>
      <w:r w:rsidRPr="00D1774F">
        <w:rPr>
          <w:rStyle w:val="Lbjegyzet-hivatkozs"/>
          <w:rFonts w:ascii="Garamond" w:eastAsiaTheme="majorEastAsia" w:hAnsi="Garamond"/>
        </w:rPr>
        <w:footnoteRef/>
      </w:r>
      <w:r>
        <w:t xml:space="preserve"> </w:t>
      </w:r>
      <w:r w:rsidRPr="00D1774F">
        <w:rPr>
          <w:rFonts w:ascii="Garamond" w:hAnsi="Garamond"/>
        </w:rPr>
        <w:t xml:space="preserve">Hatályon kívül helyezte a 25/2023. (VII. 28.) önkormányzati rendelet 5. § </w:t>
      </w:r>
      <w:r>
        <w:rPr>
          <w:rFonts w:ascii="Garamond" w:hAnsi="Garamond"/>
        </w:rPr>
        <w:t>c</w:t>
      </w:r>
      <w:r w:rsidRPr="00D1774F">
        <w:rPr>
          <w:rFonts w:ascii="Garamond" w:hAnsi="Garamond"/>
        </w:rPr>
        <w:t>) pontja. Hatálytalan 2023. július 29-től.</w:t>
      </w:r>
    </w:p>
  </w:footnote>
  <w:footnote w:id="59">
    <w:p w14:paraId="3488B364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A szövegrészt módosította a 10/2022. (VI.30.) Ör. 4. § f) pontja. Hatályos 2022. július 1-től.</w:t>
      </w:r>
    </w:p>
  </w:footnote>
  <w:footnote w:id="60">
    <w:p w14:paraId="7B56DA64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</w:t>
      </w:r>
      <w:bookmarkStart w:id="3" w:name="_Hlk108420918"/>
      <w:r w:rsidRPr="00C30E25">
        <w:rPr>
          <w:rFonts w:ascii="Garamond" w:hAnsi="Garamond"/>
        </w:rPr>
        <w:t>Kiegészítette a 10/2022. (VI.30.) Ör. 3. §-a. Hatályos 2022. július 1-től.</w:t>
      </w:r>
    </w:p>
    <w:bookmarkEnd w:id="3"/>
  </w:footnote>
  <w:footnote w:id="61">
    <w:p w14:paraId="4E053114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Kiegészítette a 10/2022. (VI.30.) Ör. 3. §-a. Hatályos 2022. július 1-től.</w:t>
      </w:r>
    </w:p>
  </w:footnote>
  <w:footnote w:id="62">
    <w:p w14:paraId="3838A4C2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Kiegészítette a 10/2022. (VI.30.) Ör. 3. §-a. Hatályos 2022. július 1-től.</w:t>
      </w:r>
    </w:p>
  </w:footnote>
  <w:footnote w:id="63">
    <w:p w14:paraId="70156DCE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Kiegészítette a 10/2022. (VI.30.) Ör. 3. §-a. Hatályos 2022. július 1-től.</w:t>
      </w:r>
    </w:p>
  </w:footnote>
  <w:footnote w:id="64">
    <w:p w14:paraId="0122750C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</w:t>
      </w:r>
      <w:r>
        <w:rPr>
          <w:rFonts w:ascii="Garamond" w:hAnsi="Garamond"/>
        </w:rPr>
        <w:t>Módosította a 25/2023. (VII. 28.) önkormányzati rendelet 4. § c) pontja. Hatályos 2023. július 29-től.</w:t>
      </w:r>
    </w:p>
  </w:footnote>
  <w:footnote w:id="65">
    <w:p w14:paraId="21F0EE8E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Kiegészítette a </w:t>
      </w:r>
      <w:bookmarkStart w:id="4" w:name="_Hlk141430148"/>
      <w:r>
        <w:rPr>
          <w:rFonts w:ascii="Garamond" w:hAnsi="Garamond"/>
        </w:rPr>
        <w:t>25/2023. (VII. 28.) önkormányzati rendelet 1. § (2) bekezdése. Hatályos 2023. július 29-től</w:t>
      </w:r>
      <w:bookmarkEnd w:id="4"/>
      <w:r>
        <w:rPr>
          <w:rFonts w:ascii="Garamond" w:hAnsi="Garamond"/>
        </w:rPr>
        <w:t>.</w:t>
      </w:r>
    </w:p>
  </w:footnote>
  <w:footnote w:id="66">
    <w:p w14:paraId="32FC82F9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Módosította a </w:t>
      </w:r>
      <w:r w:rsidRPr="00C30E25">
        <w:rPr>
          <w:rFonts w:ascii="Garamond" w:hAnsi="Garamond"/>
        </w:rPr>
        <w:t>25/2023. (VII. 28.) önkormányzati rendelet 1. § (</w:t>
      </w:r>
      <w:r>
        <w:rPr>
          <w:rFonts w:ascii="Garamond" w:hAnsi="Garamond"/>
        </w:rPr>
        <w:t>3</w:t>
      </w:r>
      <w:r w:rsidRPr="00C30E25">
        <w:rPr>
          <w:rFonts w:ascii="Garamond" w:hAnsi="Garamond"/>
        </w:rPr>
        <w:t>) bekezdése. Hatályos 2023. július 29-től</w:t>
      </w:r>
    </w:p>
  </w:footnote>
  <w:footnote w:id="67">
    <w:p w14:paraId="1C395114" w14:textId="77777777" w:rsidR="005703C6" w:rsidRPr="0086082B" w:rsidRDefault="005703C6" w:rsidP="005703C6">
      <w:pPr>
        <w:pStyle w:val="Lbjegyzetszveg"/>
        <w:rPr>
          <w:rFonts w:ascii="Garamond" w:hAnsi="Garamond"/>
        </w:rPr>
      </w:pPr>
      <w:r w:rsidRPr="0086082B">
        <w:rPr>
          <w:rStyle w:val="Lbjegyzet-hivatkozs"/>
          <w:rFonts w:ascii="Garamond" w:eastAsiaTheme="majorEastAsia" w:hAnsi="Garamond"/>
        </w:rPr>
        <w:footnoteRef/>
      </w:r>
      <w:r w:rsidRPr="0086082B">
        <w:rPr>
          <w:rFonts w:ascii="Garamond" w:hAnsi="Garamond"/>
        </w:rPr>
        <w:t xml:space="preserve"> </w:t>
      </w:r>
      <w:r>
        <w:rPr>
          <w:rFonts w:ascii="Garamond" w:hAnsi="Garamond"/>
        </w:rPr>
        <w:t>A rendeletet az alcímmel és a 32/A. §-al kiegészítette a 25/2023. (VII. 28.) önkormányzati rendelet 2. §-a. Hatályos 2023. július 29-től.</w:t>
      </w:r>
    </w:p>
  </w:footnote>
  <w:footnote w:id="68">
    <w:p w14:paraId="5DE83A74" w14:textId="77777777" w:rsidR="005703C6" w:rsidRPr="0086082B" w:rsidRDefault="005703C6" w:rsidP="005703C6">
      <w:pPr>
        <w:pStyle w:val="Lbjegyzetszveg"/>
        <w:rPr>
          <w:rFonts w:ascii="Garamond" w:hAnsi="Garamond"/>
        </w:rPr>
      </w:pPr>
      <w:r w:rsidRPr="0086082B">
        <w:rPr>
          <w:rStyle w:val="Lbjegyzet-hivatkozs"/>
          <w:rFonts w:ascii="Garamond" w:eastAsiaTheme="majorEastAsia" w:hAnsi="Garamond"/>
        </w:rPr>
        <w:footnoteRef/>
      </w:r>
      <w:r w:rsidRPr="0086082B">
        <w:rPr>
          <w:rFonts w:ascii="Garamond" w:hAnsi="Garamond"/>
        </w:rPr>
        <w:t xml:space="preserve"> A rendeletet az alcímmel és a 32/</w:t>
      </w:r>
      <w:r>
        <w:rPr>
          <w:rFonts w:ascii="Garamond" w:hAnsi="Garamond"/>
        </w:rPr>
        <w:t>B</w:t>
      </w:r>
      <w:r w:rsidRPr="0086082B">
        <w:rPr>
          <w:rFonts w:ascii="Garamond" w:hAnsi="Garamond"/>
        </w:rPr>
        <w:t xml:space="preserve">. §-al kiegészítette a 25/2023. (VII. 28.) önkormányzati rendelet </w:t>
      </w:r>
      <w:r>
        <w:rPr>
          <w:rFonts w:ascii="Garamond" w:hAnsi="Garamond"/>
        </w:rPr>
        <w:t>3</w:t>
      </w:r>
      <w:r w:rsidRPr="0086082B">
        <w:rPr>
          <w:rFonts w:ascii="Garamond" w:hAnsi="Garamond"/>
        </w:rPr>
        <w:t>. §-a. Hatályos 2023. július 29-től.</w:t>
      </w:r>
    </w:p>
  </w:footnote>
  <w:footnote w:id="69">
    <w:p w14:paraId="31174F98" w14:textId="77777777" w:rsidR="005703C6" w:rsidRPr="00071964" w:rsidRDefault="005703C6" w:rsidP="005703C6">
      <w:pPr>
        <w:pStyle w:val="Lbjegyzetszveg"/>
        <w:rPr>
          <w:rFonts w:ascii="Garamond" w:hAnsi="Garamond"/>
        </w:rPr>
      </w:pPr>
      <w:r w:rsidRPr="00071964">
        <w:rPr>
          <w:rStyle w:val="Lbjegyzet-hivatkozs"/>
          <w:rFonts w:ascii="Garamond" w:eastAsiaTheme="majorEastAsia" w:hAnsi="Garamond"/>
        </w:rPr>
        <w:footnoteRef/>
      </w:r>
      <w:r w:rsidRPr="00071964">
        <w:rPr>
          <w:rFonts w:ascii="Garamond" w:hAnsi="Garamond"/>
        </w:rPr>
        <w:t xml:space="preserve"> </w:t>
      </w:r>
      <w:bookmarkStart w:id="5" w:name="_Hlk141431110"/>
      <w:r>
        <w:rPr>
          <w:rFonts w:ascii="Garamond" w:hAnsi="Garamond"/>
        </w:rPr>
        <w:t>Módosította a 25/2023. (VII. 28.) önkormányzati rendelet 4. § d) pontja. Hatályos 2023. július 29-től.</w:t>
      </w:r>
    </w:p>
    <w:bookmarkEnd w:id="5"/>
  </w:footnote>
  <w:footnote w:id="70">
    <w:p w14:paraId="6655351C" w14:textId="77777777" w:rsidR="005703C6" w:rsidRPr="00071964" w:rsidRDefault="005703C6" w:rsidP="005703C6">
      <w:pPr>
        <w:pStyle w:val="Lbjegyzetszveg"/>
        <w:rPr>
          <w:rFonts w:ascii="Garamond" w:hAnsi="Garamond"/>
        </w:rPr>
      </w:pPr>
      <w:r w:rsidRPr="00071964">
        <w:rPr>
          <w:rStyle w:val="Lbjegyzet-hivatkozs"/>
          <w:rFonts w:ascii="Garamond" w:eastAsiaTheme="majorEastAsia" w:hAnsi="Garamond"/>
        </w:rPr>
        <w:footnoteRef/>
      </w:r>
      <w:r w:rsidRPr="00071964">
        <w:rPr>
          <w:rFonts w:ascii="Garamond" w:hAnsi="Garamond"/>
        </w:rPr>
        <w:t xml:space="preserve"> Módosította a 25/2023. (VII. 28.) önkormányzati rendelet 4. § </w:t>
      </w:r>
      <w:r>
        <w:rPr>
          <w:rFonts w:ascii="Garamond" w:hAnsi="Garamond"/>
        </w:rPr>
        <w:t>e</w:t>
      </w:r>
      <w:r w:rsidRPr="00071964">
        <w:rPr>
          <w:rFonts w:ascii="Garamond" w:hAnsi="Garamond"/>
        </w:rPr>
        <w:t>) pontja. Hatályos 2023. július 29-től.</w:t>
      </w:r>
    </w:p>
  </w:footnote>
  <w:footnote w:id="71">
    <w:p w14:paraId="7FDBE244" w14:textId="35DC7E84" w:rsidR="005703C6" w:rsidRPr="005703C6" w:rsidRDefault="005703C6">
      <w:pPr>
        <w:pStyle w:val="Lbjegyzetszveg"/>
        <w:rPr>
          <w:rFonts w:ascii="Garamond" w:hAnsi="Garamond"/>
        </w:rPr>
      </w:pPr>
      <w:r w:rsidRPr="005703C6">
        <w:rPr>
          <w:rStyle w:val="Lbjegyzet-hivatkozs"/>
          <w:rFonts w:ascii="Garamond" w:hAnsi="Garamond"/>
        </w:rPr>
        <w:footnoteRef/>
      </w:r>
      <w:r w:rsidRPr="005703C6">
        <w:rPr>
          <w:rFonts w:ascii="Garamond" w:hAnsi="Garamond"/>
        </w:rPr>
        <w:t xml:space="preserve"> Az alcímet módosította a 19/2024. (VIII.12.) Ör. 3. §-a. Hatályos: 2024. augusztus 13-tól. </w:t>
      </w:r>
    </w:p>
  </w:footnote>
  <w:footnote w:id="72">
    <w:p w14:paraId="7CA97A43" w14:textId="49B1DA93" w:rsidR="005703C6" w:rsidRPr="005703C6" w:rsidRDefault="005703C6">
      <w:pPr>
        <w:pStyle w:val="Lbjegyzetszveg"/>
        <w:rPr>
          <w:rFonts w:ascii="Garamond" w:hAnsi="Garamond"/>
        </w:rPr>
      </w:pPr>
      <w:r w:rsidRPr="005703C6">
        <w:rPr>
          <w:rStyle w:val="Lbjegyzet-hivatkozs"/>
          <w:rFonts w:ascii="Garamond" w:hAnsi="Garamond"/>
        </w:rPr>
        <w:footnoteRef/>
      </w:r>
      <w:r w:rsidRPr="005703C6">
        <w:rPr>
          <w:rFonts w:ascii="Garamond" w:hAnsi="Garamond"/>
        </w:rPr>
        <w:t xml:space="preserve"> Módosította a </w:t>
      </w:r>
      <w:r w:rsidRPr="005703C6">
        <w:rPr>
          <w:rFonts w:ascii="Garamond" w:hAnsi="Garamond"/>
        </w:rPr>
        <w:t xml:space="preserve">19/2024. (VIII.12.) Ör. </w:t>
      </w:r>
      <w:r w:rsidR="003A4F8D">
        <w:rPr>
          <w:rFonts w:ascii="Garamond" w:hAnsi="Garamond"/>
        </w:rPr>
        <w:t>4</w:t>
      </w:r>
      <w:r w:rsidRPr="005703C6">
        <w:rPr>
          <w:rFonts w:ascii="Garamond" w:hAnsi="Garamond"/>
        </w:rPr>
        <w:t>. §-a. Hatályos: 2024. augusztus 13-tól.</w:t>
      </w:r>
    </w:p>
  </w:footnote>
  <w:footnote w:id="73">
    <w:p w14:paraId="6DE36A88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 Módosította az 5/2014. (II.21.) Ör. 1. §-a. Hatályos: 2014. február 21-től </w:t>
      </w:r>
    </w:p>
  </w:footnote>
  <w:footnote w:id="74">
    <w:p w14:paraId="487ACACF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27/2017. (XII.21.) Ör. 7. §-a. Hatályos: 2017. december 22-től, előírásait a folyamatban lévő ügyekben is alkalmazni kell.</w:t>
      </w:r>
    </w:p>
  </w:footnote>
  <w:footnote w:id="75">
    <w:p w14:paraId="29C33427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Beépítette az 5/2014. (II.21.) Ör. 2. §-a. Hatályos: 2014. február 21-től </w:t>
      </w:r>
    </w:p>
  </w:footnote>
  <w:footnote w:id="76">
    <w:p w14:paraId="40B4848D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33/2014. (XII.18.) Ör.12. §-a. Hatályos: 2014. december 19-től.</w:t>
      </w:r>
    </w:p>
  </w:footnote>
  <w:footnote w:id="77">
    <w:p w14:paraId="684DDA87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Beépítette az 5/2014. (II.21.) Ör. 3. §-a. Hatályos: 2014. február 21-től </w:t>
      </w:r>
    </w:p>
  </w:footnote>
  <w:footnote w:id="78">
    <w:p w14:paraId="0DC56DEC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Módosította a 24/2022. (XI.25.) önkormányzati rendelet 3. § (1) bekezdés. Hatályos 2023. január 01-től.</w:t>
      </w:r>
    </w:p>
  </w:footnote>
  <w:footnote w:id="79">
    <w:p w14:paraId="6A16BA64" w14:textId="77777777" w:rsidR="005703C6" w:rsidRDefault="005703C6" w:rsidP="005703C6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552F49">
        <w:rPr>
          <w:rFonts w:ascii="Garamond" w:hAnsi="Garamond"/>
        </w:rPr>
        <w:t>Módosította a 33/2023. (XII.22.) Ör. 3. § (1) bekezdése. Hatályos: 2023. december 22-től</w:t>
      </w:r>
      <w:r>
        <w:t xml:space="preserve"> </w:t>
      </w:r>
    </w:p>
  </w:footnote>
  <w:footnote w:id="80">
    <w:p w14:paraId="04F98F5C" w14:textId="3B8C38DB" w:rsidR="005703C6" w:rsidRPr="00552F49" w:rsidRDefault="005703C6" w:rsidP="005703C6">
      <w:pPr>
        <w:pStyle w:val="Lbjegyzetszveg"/>
        <w:rPr>
          <w:rFonts w:ascii="Garamond" w:hAnsi="Garamond"/>
        </w:rPr>
      </w:pPr>
      <w:r w:rsidRPr="00552F49">
        <w:rPr>
          <w:rStyle w:val="Lbjegyzet-hivatkozs"/>
          <w:rFonts w:ascii="Garamond" w:eastAsiaTheme="majorEastAsia" w:hAnsi="Garamond"/>
        </w:rPr>
        <w:footnoteRef/>
      </w:r>
      <w:r w:rsidRPr="00552F49">
        <w:rPr>
          <w:rFonts w:ascii="Garamond" w:hAnsi="Garamond"/>
        </w:rPr>
        <w:t xml:space="preserve"> Módosította a </w:t>
      </w:r>
      <w:r>
        <w:rPr>
          <w:rFonts w:ascii="Garamond" w:hAnsi="Garamond"/>
        </w:rPr>
        <w:t>1</w:t>
      </w:r>
      <w:r>
        <w:rPr>
          <w:rFonts w:ascii="Garamond" w:hAnsi="Garamond"/>
        </w:rPr>
        <w:t>9</w:t>
      </w:r>
      <w:r w:rsidRPr="00552F49">
        <w:rPr>
          <w:rFonts w:ascii="Garamond" w:hAnsi="Garamond"/>
        </w:rPr>
        <w:t>/202</w:t>
      </w:r>
      <w:r>
        <w:rPr>
          <w:rFonts w:ascii="Garamond" w:hAnsi="Garamond"/>
        </w:rPr>
        <w:t>4</w:t>
      </w:r>
      <w:r w:rsidRPr="00552F49">
        <w:rPr>
          <w:rFonts w:ascii="Garamond" w:hAnsi="Garamond"/>
        </w:rPr>
        <w:t>. (</w:t>
      </w:r>
      <w:r>
        <w:rPr>
          <w:rFonts w:ascii="Garamond" w:hAnsi="Garamond"/>
        </w:rPr>
        <w:t>V</w:t>
      </w:r>
      <w:r w:rsidRPr="00552F49">
        <w:rPr>
          <w:rFonts w:ascii="Garamond" w:hAnsi="Garamond"/>
        </w:rPr>
        <w:t>II</w:t>
      </w:r>
      <w:r>
        <w:rPr>
          <w:rFonts w:ascii="Garamond" w:hAnsi="Garamond"/>
        </w:rPr>
        <w:t>I</w:t>
      </w:r>
      <w:r w:rsidRPr="00552F49">
        <w:rPr>
          <w:rFonts w:ascii="Garamond" w:hAnsi="Garamond"/>
        </w:rPr>
        <w:t>.</w:t>
      </w:r>
      <w:r>
        <w:rPr>
          <w:rFonts w:ascii="Garamond" w:hAnsi="Garamond"/>
        </w:rPr>
        <w:t>12</w:t>
      </w:r>
      <w:r w:rsidRPr="00552F49">
        <w:rPr>
          <w:rFonts w:ascii="Garamond" w:hAnsi="Garamond"/>
        </w:rPr>
        <w:t xml:space="preserve">.) Ör. </w:t>
      </w:r>
      <w:r>
        <w:rPr>
          <w:rFonts w:ascii="Garamond" w:hAnsi="Garamond"/>
        </w:rPr>
        <w:t>5</w:t>
      </w:r>
      <w:r w:rsidRPr="00552F49">
        <w:rPr>
          <w:rFonts w:ascii="Garamond" w:hAnsi="Garamond"/>
        </w:rPr>
        <w:t>. §</w:t>
      </w:r>
      <w:r w:rsidR="00730B8B">
        <w:rPr>
          <w:rFonts w:ascii="Garamond" w:hAnsi="Garamond"/>
        </w:rPr>
        <w:t xml:space="preserve"> (1) bekezdése. </w:t>
      </w:r>
      <w:r w:rsidRPr="00552F49">
        <w:rPr>
          <w:rFonts w:ascii="Garamond" w:hAnsi="Garamond"/>
        </w:rPr>
        <w:t>Hatályos: 202</w:t>
      </w:r>
      <w:r>
        <w:rPr>
          <w:rFonts w:ascii="Garamond" w:hAnsi="Garamond"/>
        </w:rPr>
        <w:t>4</w:t>
      </w:r>
      <w:r w:rsidRPr="00552F49">
        <w:rPr>
          <w:rFonts w:ascii="Garamond" w:hAnsi="Garamond"/>
        </w:rPr>
        <w:t>.</w:t>
      </w:r>
      <w:r>
        <w:rPr>
          <w:rFonts w:ascii="Garamond" w:hAnsi="Garamond"/>
        </w:rPr>
        <w:t xml:space="preserve"> augusztus 13-tól. </w:t>
      </w:r>
    </w:p>
  </w:footnote>
  <w:footnote w:id="81">
    <w:p w14:paraId="58056F94" w14:textId="2A6CF0BD" w:rsidR="00730B8B" w:rsidRPr="00730B8B" w:rsidRDefault="00730B8B">
      <w:pPr>
        <w:pStyle w:val="Lbjegyzetszveg"/>
        <w:rPr>
          <w:rFonts w:ascii="Garamond" w:hAnsi="Garamond"/>
        </w:rPr>
      </w:pPr>
      <w:r w:rsidRPr="00730B8B">
        <w:rPr>
          <w:rStyle w:val="Lbjegyzet-hivatkozs"/>
          <w:rFonts w:ascii="Garamond" w:hAnsi="Garamond"/>
        </w:rPr>
        <w:footnoteRef/>
      </w:r>
      <w:r w:rsidRPr="00730B8B">
        <w:rPr>
          <w:rFonts w:ascii="Garamond" w:hAnsi="Garamond"/>
        </w:rPr>
        <w:t xml:space="preserve"> Módosította a 19/2024. (VIII.12.) Ör. 5. § (2) bek. Hatályos: 2024. augusztus 13-tól. </w:t>
      </w:r>
    </w:p>
  </w:footnote>
  <w:footnote w:id="82">
    <w:p w14:paraId="387E6A74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footnoteRef/>
      </w:r>
      <w:r w:rsidRPr="00C30E25">
        <w:rPr>
          <w:rFonts w:ascii="Garamond" w:hAnsi="Garamond"/>
        </w:rPr>
        <w:t xml:space="preserve"> Beépítette a 38/2013. (X.28.) Ör. 6. §-a. Hatályos: 2013. november 25-től.</w:t>
      </w:r>
    </w:p>
  </w:footnote>
  <w:footnote w:id="83">
    <w:p w14:paraId="64C6B67C" w14:textId="77777777" w:rsidR="005703C6" w:rsidRPr="00C30E25" w:rsidRDefault="005703C6" w:rsidP="005703C6">
      <w:pPr>
        <w:pStyle w:val="Lbjegyzetszveg"/>
        <w:jc w:val="both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sym w:font="Symbol" w:char="F02A"/>
      </w:r>
      <w:r w:rsidRPr="00C30E25">
        <w:rPr>
          <w:rFonts w:ascii="Garamond" w:hAnsi="Garamond"/>
        </w:rPr>
        <w:t xml:space="preserve"> Egy pályázó (család) legfeljebb két lakásra – külön adatlap felhasználásával - nyújthat be pályázatot! A második lakásra benyújtott pályázathoz csatolt mellékleteket (pl. jöv. igazolások, közműigazolások, stb.) másolatban kell csatolni. A *-al jelzett sorokban aláhúzással kell megjelölni az adatokat.</w:t>
      </w:r>
    </w:p>
  </w:footnote>
  <w:footnote w:id="84">
    <w:p w14:paraId="3653A4CA" w14:textId="77777777" w:rsidR="005703C6" w:rsidRPr="00C30E25" w:rsidRDefault="005703C6" w:rsidP="005703C6">
      <w:pPr>
        <w:pStyle w:val="Lbjegyzetszveg"/>
        <w:rPr>
          <w:rFonts w:ascii="Garamond" w:hAnsi="Garamond"/>
        </w:rPr>
      </w:pPr>
      <w:r w:rsidRPr="00C30E25">
        <w:rPr>
          <w:rStyle w:val="Lbjegyzet-hivatkozs"/>
          <w:rFonts w:ascii="Garamond" w:eastAsiaTheme="majorEastAsia" w:hAnsi="Garamond"/>
        </w:rPr>
        <w:t>*)</w:t>
      </w:r>
      <w:r w:rsidRPr="00C30E25">
        <w:rPr>
          <w:rFonts w:ascii="Garamond" w:hAnsi="Garamond"/>
          <w:b/>
          <w:bCs/>
        </w:rPr>
        <w:t xml:space="preserve"> Megjegyzés:</w:t>
      </w:r>
      <w:r w:rsidRPr="00C30E25">
        <w:rPr>
          <w:rFonts w:ascii="Garamond" w:hAnsi="Garamond"/>
        </w:rPr>
        <w:t xml:space="preserve"> Az együttköltözők számától függően pótlapot kell csatolni (jelen oldal másolásával)!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A8E2" w14:textId="790AE0FC" w:rsidR="003A4F8D" w:rsidRDefault="003A4F8D">
    <w:pPr>
      <w:pStyle w:val="lfej"/>
    </w:pPr>
    <w:r>
      <w:t>Hatályos: 202</w:t>
    </w:r>
    <w:r>
      <w:t>4</w:t>
    </w:r>
    <w:r w:rsidR="005703C6">
      <w:t>. augusztus 13-tól</w:t>
    </w:r>
    <w:r>
      <w:t>.</w:t>
    </w:r>
    <w:r>
      <w:tab/>
    </w:r>
    <w:r>
      <w:tab/>
      <w:t>Egységes szerkezetbe foglalva: 202</w:t>
    </w:r>
    <w:r>
      <w:t>4</w:t>
    </w:r>
    <w:r>
      <w:t xml:space="preserve">. </w:t>
    </w:r>
    <w:r w:rsidR="005703C6">
      <w:t>augusztus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43B"/>
    <w:multiLevelType w:val="singleLevel"/>
    <w:tmpl w:val="6B5C1A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984ECD"/>
    <w:multiLevelType w:val="hybridMultilevel"/>
    <w:tmpl w:val="6660F040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80F30"/>
    <w:multiLevelType w:val="hybridMultilevel"/>
    <w:tmpl w:val="A4C23B5A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7BF"/>
    <w:multiLevelType w:val="hybridMultilevel"/>
    <w:tmpl w:val="733897E4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2424B"/>
    <w:multiLevelType w:val="hybridMultilevel"/>
    <w:tmpl w:val="D714BFE4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C0BC5"/>
    <w:multiLevelType w:val="hybridMultilevel"/>
    <w:tmpl w:val="4A342994"/>
    <w:lvl w:ilvl="0" w:tplc="61020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48E9"/>
    <w:multiLevelType w:val="hybridMultilevel"/>
    <w:tmpl w:val="A0685EDA"/>
    <w:lvl w:ilvl="0" w:tplc="854AD9A2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F1937"/>
    <w:multiLevelType w:val="hybridMultilevel"/>
    <w:tmpl w:val="F4B69FF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CE29B9"/>
    <w:multiLevelType w:val="hybridMultilevel"/>
    <w:tmpl w:val="E75C761E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C666E"/>
    <w:multiLevelType w:val="hybridMultilevel"/>
    <w:tmpl w:val="28269DC2"/>
    <w:lvl w:ilvl="0" w:tplc="126E5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A2CA0"/>
    <w:multiLevelType w:val="hybridMultilevel"/>
    <w:tmpl w:val="E9E8F31E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410B5"/>
    <w:multiLevelType w:val="hybridMultilevel"/>
    <w:tmpl w:val="6B3AF0D6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34A54"/>
    <w:multiLevelType w:val="hybridMultilevel"/>
    <w:tmpl w:val="CD443326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048B4"/>
    <w:multiLevelType w:val="hybridMultilevel"/>
    <w:tmpl w:val="606EB6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B229C"/>
    <w:multiLevelType w:val="hybridMultilevel"/>
    <w:tmpl w:val="0CE6189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44934"/>
    <w:multiLevelType w:val="hybridMultilevel"/>
    <w:tmpl w:val="2E04BFB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1D28DE"/>
    <w:multiLevelType w:val="hybridMultilevel"/>
    <w:tmpl w:val="205CB98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0A7682">
      <w:start w:val="1"/>
      <w:numFmt w:val="bullet"/>
      <w:lvlText w:val=""/>
      <w:lvlJc w:val="left"/>
      <w:pPr>
        <w:tabs>
          <w:tab w:val="num" w:pos="1440"/>
        </w:tabs>
        <w:ind w:left="1193" w:hanging="113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428B"/>
    <w:multiLevelType w:val="multilevel"/>
    <w:tmpl w:val="044E682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52092F"/>
    <w:multiLevelType w:val="hybridMultilevel"/>
    <w:tmpl w:val="C86EC08A"/>
    <w:lvl w:ilvl="0" w:tplc="F48C5F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6848D3"/>
    <w:multiLevelType w:val="hybridMultilevel"/>
    <w:tmpl w:val="E1169428"/>
    <w:lvl w:ilvl="0" w:tplc="F48C5F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4A3EF7"/>
    <w:multiLevelType w:val="hybridMultilevel"/>
    <w:tmpl w:val="151AC83A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A80B4C"/>
    <w:multiLevelType w:val="hybridMultilevel"/>
    <w:tmpl w:val="3F949E1E"/>
    <w:lvl w:ilvl="0" w:tplc="FC7CBD72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F44"/>
    <w:multiLevelType w:val="hybridMultilevel"/>
    <w:tmpl w:val="68A27840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66759"/>
    <w:multiLevelType w:val="multilevel"/>
    <w:tmpl w:val="33D272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D013A"/>
    <w:multiLevelType w:val="singleLevel"/>
    <w:tmpl w:val="6E44C5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5644F80"/>
    <w:multiLevelType w:val="hybridMultilevel"/>
    <w:tmpl w:val="FA9E09C0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D60E3"/>
    <w:multiLevelType w:val="hybridMultilevel"/>
    <w:tmpl w:val="83BA1DF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2A2A5E"/>
    <w:multiLevelType w:val="hybridMultilevel"/>
    <w:tmpl w:val="22DC94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32A72"/>
    <w:multiLevelType w:val="hybridMultilevel"/>
    <w:tmpl w:val="1DFCAA8E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64083"/>
    <w:multiLevelType w:val="hybridMultilevel"/>
    <w:tmpl w:val="EFB0BD62"/>
    <w:lvl w:ilvl="0" w:tplc="D15A0A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FB5C13"/>
    <w:multiLevelType w:val="hybridMultilevel"/>
    <w:tmpl w:val="74344EE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BE0B8D"/>
    <w:multiLevelType w:val="hybridMultilevel"/>
    <w:tmpl w:val="499C6804"/>
    <w:lvl w:ilvl="0" w:tplc="BC0A7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A3AD3"/>
    <w:multiLevelType w:val="hybridMultilevel"/>
    <w:tmpl w:val="04E626AC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FA30B29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FF62FA"/>
    <w:multiLevelType w:val="hybridMultilevel"/>
    <w:tmpl w:val="B3D21A6A"/>
    <w:lvl w:ilvl="0" w:tplc="BC0A76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FC67AF"/>
    <w:multiLevelType w:val="hybridMultilevel"/>
    <w:tmpl w:val="E1727B7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B6685A"/>
    <w:multiLevelType w:val="hybridMultilevel"/>
    <w:tmpl w:val="4ADE95D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7B5745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A82759C"/>
    <w:multiLevelType w:val="hybridMultilevel"/>
    <w:tmpl w:val="0D8E75C4"/>
    <w:lvl w:ilvl="0" w:tplc="CD3E6A98">
      <w:start w:val="9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A7BE4"/>
    <w:multiLevelType w:val="hybridMultilevel"/>
    <w:tmpl w:val="80B66E98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B01B8E"/>
    <w:multiLevelType w:val="hybridMultilevel"/>
    <w:tmpl w:val="936E7402"/>
    <w:lvl w:ilvl="0" w:tplc="F7285762">
      <w:start w:val="1"/>
      <w:numFmt w:val="none"/>
      <w:lvlText w:val="(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187645"/>
    <w:multiLevelType w:val="hybridMultilevel"/>
    <w:tmpl w:val="70062564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DA2DB7"/>
    <w:multiLevelType w:val="hybridMultilevel"/>
    <w:tmpl w:val="601C8D7C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2139C8"/>
    <w:multiLevelType w:val="hybridMultilevel"/>
    <w:tmpl w:val="0C58D1E6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951C35"/>
    <w:multiLevelType w:val="multilevel"/>
    <w:tmpl w:val="C0F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CD5590"/>
    <w:multiLevelType w:val="hybridMultilevel"/>
    <w:tmpl w:val="6F1E5EEC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65551D"/>
    <w:multiLevelType w:val="hybridMultilevel"/>
    <w:tmpl w:val="14D2FF34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A21D74"/>
    <w:multiLevelType w:val="hybridMultilevel"/>
    <w:tmpl w:val="52340300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4975A9"/>
    <w:multiLevelType w:val="hybridMultilevel"/>
    <w:tmpl w:val="A6B046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E606BC"/>
    <w:multiLevelType w:val="hybridMultilevel"/>
    <w:tmpl w:val="26E6A5C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EA1769"/>
    <w:multiLevelType w:val="hybridMultilevel"/>
    <w:tmpl w:val="739E11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0C0DD2"/>
    <w:multiLevelType w:val="hybridMultilevel"/>
    <w:tmpl w:val="821CE2E0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300925"/>
    <w:multiLevelType w:val="hybridMultilevel"/>
    <w:tmpl w:val="3208E25A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736F24"/>
    <w:multiLevelType w:val="singleLevel"/>
    <w:tmpl w:val="262E3B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3" w15:restartNumberingAfterBreak="0">
    <w:nsid w:val="76903830"/>
    <w:multiLevelType w:val="hybridMultilevel"/>
    <w:tmpl w:val="1E08681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DE2F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ap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A8928B6"/>
    <w:multiLevelType w:val="singleLevel"/>
    <w:tmpl w:val="239217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2F6CD2"/>
    <w:multiLevelType w:val="hybridMultilevel"/>
    <w:tmpl w:val="86501BCC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26B89"/>
    <w:multiLevelType w:val="hybridMultilevel"/>
    <w:tmpl w:val="C9DA6C12"/>
    <w:lvl w:ilvl="0" w:tplc="87F074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D822558"/>
    <w:multiLevelType w:val="hybridMultilevel"/>
    <w:tmpl w:val="85EC2B36"/>
    <w:lvl w:ilvl="0" w:tplc="3E0CB9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150B52"/>
    <w:multiLevelType w:val="hybridMultilevel"/>
    <w:tmpl w:val="A4A606C0"/>
    <w:lvl w:ilvl="0" w:tplc="BC0A76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159036">
    <w:abstractNumId w:val="41"/>
  </w:num>
  <w:num w:numId="2" w16cid:durableId="43525712">
    <w:abstractNumId w:val="42"/>
  </w:num>
  <w:num w:numId="3" w16cid:durableId="402528595">
    <w:abstractNumId w:val="28"/>
  </w:num>
  <w:num w:numId="4" w16cid:durableId="400568389">
    <w:abstractNumId w:val="52"/>
  </w:num>
  <w:num w:numId="5" w16cid:durableId="799497674">
    <w:abstractNumId w:val="15"/>
  </w:num>
  <w:num w:numId="6" w16cid:durableId="2095324579">
    <w:abstractNumId w:val="56"/>
  </w:num>
  <w:num w:numId="7" w16cid:durableId="255945337">
    <w:abstractNumId w:val="53"/>
  </w:num>
  <w:num w:numId="8" w16cid:durableId="1765033937">
    <w:abstractNumId w:val="29"/>
  </w:num>
  <w:num w:numId="9" w16cid:durableId="65734574">
    <w:abstractNumId w:val="34"/>
  </w:num>
  <w:num w:numId="10" w16cid:durableId="1868903352">
    <w:abstractNumId w:val="48"/>
  </w:num>
  <w:num w:numId="11" w16cid:durableId="572617763">
    <w:abstractNumId w:val="54"/>
  </w:num>
  <w:num w:numId="12" w16cid:durableId="1218004942">
    <w:abstractNumId w:val="24"/>
  </w:num>
  <w:num w:numId="13" w16cid:durableId="836534001">
    <w:abstractNumId w:val="7"/>
  </w:num>
  <w:num w:numId="14" w16cid:durableId="247692843">
    <w:abstractNumId w:val="0"/>
  </w:num>
  <w:num w:numId="15" w16cid:durableId="842084658">
    <w:abstractNumId w:val="14"/>
  </w:num>
  <w:num w:numId="16" w16cid:durableId="583346354">
    <w:abstractNumId w:val="26"/>
  </w:num>
  <w:num w:numId="17" w16cid:durableId="1784029940">
    <w:abstractNumId w:val="20"/>
  </w:num>
  <w:num w:numId="18" w16cid:durableId="37972617">
    <w:abstractNumId w:val="46"/>
  </w:num>
  <w:num w:numId="19" w16cid:durableId="1089696997">
    <w:abstractNumId w:val="13"/>
  </w:num>
  <w:num w:numId="20" w16cid:durableId="2246001">
    <w:abstractNumId w:val="49"/>
  </w:num>
  <w:num w:numId="21" w16cid:durableId="216479641">
    <w:abstractNumId w:val="55"/>
  </w:num>
  <w:num w:numId="22" w16cid:durableId="160893791">
    <w:abstractNumId w:val="35"/>
  </w:num>
  <w:num w:numId="23" w16cid:durableId="942109231">
    <w:abstractNumId w:val="47"/>
  </w:num>
  <w:num w:numId="24" w16cid:durableId="197861606">
    <w:abstractNumId w:val="50"/>
  </w:num>
  <w:num w:numId="25" w16cid:durableId="1849055737">
    <w:abstractNumId w:val="27"/>
  </w:num>
  <w:num w:numId="26" w16cid:durableId="1841776773">
    <w:abstractNumId w:val="45"/>
  </w:num>
  <w:num w:numId="27" w16cid:durableId="426194792">
    <w:abstractNumId w:val="10"/>
  </w:num>
  <w:num w:numId="28" w16cid:durableId="779450105">
    <w:abstractNumId w:val="11"/>
  </w:num>
  <w:num w:numId="29" w16cid:durableId="741950784">
    <w:abstractNumId w:val="22"/>
  </w:num>
  <w:num w:numId="30" w16cid:durableId="1177961942">
    <w:abstractNumId w:val="30"/>
  </w:num>
  <w:num w:numId="31" w16cid:durableId="837309262">
    <w:abstractNumId w:val="2"/>
  </w:num>
  <w:num w:numId="32" w16cid:durableId="301156102">
    <w:abstractNumId w:val="18"/>
  </w:num>
  <w:num w:numId="33" w16cid:durableId="1763867415">
    <w:abstractNumId w:val="19"/>
  </w:num>
  <w:num w:numId="34" w16cid:durableId="35739317">
    <w:abstractNumId w:val="12"/>
  </w:num>
  <w:num w:numId="35" w16cid:durableId="877858343">
    <w:abstractNumId w:val="1"/>
  </w:num>
  <w:num w:numId="36" w16cid:durableId="1173490602">
    <w:abstractNumId w:val="25"/>
  </w:num>
  <w:num w:numId="37" w16cid:durableId="609581717">
    <w:abstractNumId w:val="44"/>
  </w:num>
  <w:num w:numId="38" w16cid:durableId="412091731">
    <w:abstractNumId w:val="32"/>
  </w:num>
  <w:num w:numId="39" w16cid:durableId="2001274381">
    <w:abstractNumId w:val="39"/>
  </w:num>
  <w:num w:numId="40" w16cid:durableId="1189105191">
    <w:abstractNumId w:val="3"/>
  </w:num>
  <w:num w:numId="41" w16cid:durableId="1605530197">
    <w:abstractNumId w:val="38"/>
  </w:num>
  <w:num w:numId="42" w16cid:durableId="1088499503">
    <w:abstractNumId w:val="36"/>
  </w:num>
  <w:num w:numId="43" w16cid:durableId="1031954022">
    <w:abstractNumId w:val="43"/>
  </w:num>
  <w:num w:numId="44" w16cid:durableId="2036148144">
    <w:abstractNumId w:val="23"/>
  </w:num>
  <w:num w:numId="45" w16cid:durableId="2025205478">
    <w:abstractNumId w:val="17"/>
  </w:num>
  <w:num w:numId="46" w16cid:durableId="1120077839">
    <w:abstractNumId w:val="57"/>
  </w:num>
  <w:num w:numId="47" w16cid:durableId="128524159">
    <w:abstractNumId w:val="40"/>
  </w:num>
  <w:num w:numId="48" w16cid:durableId="1503661807">
    <w:abstractNumId w:val="51"/>
  </w:num>
  <w:num w:numId="49" w16cid:durableId="888686719">
    <w:abstractNumId w:val="4"/>
  </w:num>
  <w:num w:numId="50" w16cid:durableId="692002195">
    <w:abstractNumId w:val="8"/>
  </w:num>
  <w:num w:numId="51" w16cid:durableId="1392540121">
    <w:abstractNumId w:val="6"/>
  </w:num>
  <w:num w:numId="52" w16cid:durableId="262568002">
    <w:abstractNumId w:val="31"/>
  </w:num>
  <w:num w:numId="53" w16cid:durableId="386299316">
    <w:abstractNumId w:val="16"/>
  </w:num>
  <w:num w:numId="54" w16cid:durableId="1746680870">
    <w:abstractNumId w:val="58"/>
  </w:num>
  <w:num w:numId="55" w16cid:durableId="560947072">
    <w:abstractNumId w:val="33"/>
  </w:num>
  <w:num w:numId="56" w16cid:durableId="1350985717">
    <w:abstractNumId w:val="9"/>
  </w:num>
  <w:num w:numId="57" w16cid:durableId="925653576">
    <w:abstractNumId w:val="5"/>
  </w:num>
  <w:num w:numId="58" w16cid:durableId="189951568">
    <w:abstractNumId w:val="37"/>
  </w:num>
  <w:num w:numId="59" w16cid:durableId="2026396759">
    <w:abstractNumId w:val="2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3C6"/>
    <w:rsid w:val="003A4F8D"/>
    <w:rsid w:val="00426373"/>
    <w:rsid w:val="005703C6"/>
    <w:rsid w:val="005B37AF"/>
    <w:rsid w:val="00730B8B"/>
    <w:rsid w:val="00C3022C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3EDF50"/>
  <w15:chartTrackingRefBased/>
  <w15:docId w15:val="{6CDD78DF-7BCF-40B1-8DF1-9199DD9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03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57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57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570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nhideWhenUsed/>
    <w:qFormat/>
    <w:rsid w:val="00570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57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5703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3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5703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rsid w:val="005703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3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3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3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3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3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3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3C6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basedOn w:val="Bekezdsalapbettpusa"/>
    <w:semiHidden/>
    <w:rsid w:val="005703C6"/>
    <w:rPr>
      <w:vertAlign w:val="superscript"/>
    </w:rPr>
  </w:style>
  <w:style w:type="paragraph" w:styleId="Szvegtrzs">
    <w:name w:val="Body Text"/>
    <w:basedOn w:val="Norml"/>
    <w:link w:val="SzvegtrzsChar"/>
    <w:semiHidden/>
    <w:rsid w:val="005703C6"/>
    <w:pPr>
      <w:jc w:val="both"/>
    </w:pPr>
    <w:rPr>
      <w:rFonts w:ascii="Arial" w:hAnsi="Arial"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703C6"/>
    <w:rPr>
      <w:rFonts w:ascii="Arial" w:eastAsia="Times New Roman" w:hAnsi="Arial" w:cs="Times New Roman"/>
      <w:kern w:val="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5703C6"/>
    <w:pPr>
      <w:widowControl w:val="0"/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5703C6"/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5703C6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703C6"/>
    <w:rPr>
      <w:rFonts w:ascii="Arial" w:eastAsia="Times New Roman" w:hAnsi="Arial" w:cs="Times New Roman"/>
      <w:kern w:val="0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703C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703C6"/>
    <w:rPr>
      <w:rFonts w:ascii="Times New Roman" w:eastAsia="Times New Roman" w:hAnsi="Times New Roman" w:cs="Times New Roman"/>
      <w:kern w:val="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5703C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703C6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rsid w:val="005703C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5703C6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5703C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703C6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5703C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703C6"/>
    <w:rPr>
      <w:rFonts w:ascii="Times New Roman" w:eastAsia="Times New Roman" w:hAnsi="Times New Roman" w:cs="Times New Roman"/>
      <w:kern w:val="0"/>
      <w:sz w:val="16"/>
      <w:szCs w:val="16"/>
      <w:lang w:eastAsia="hu-HU"/>
    </w:rPr>
  </w:style>
  <w:style w:type="paragraph" w:customStyle="1" w:styleId="FCm">
    <w:name w:val="FőCím"/>
    <w:basedOn w:val="Norml"/>
    <w:rsid w:val="005703C6"/>
    <w:pPr>
      <w:keepNext/>
      <w:keepLines/>
      <w:spacing w:before="480" w:after="240" w:line="260" w:lineRule="exact"/>
      <w:jc w:val="center"/>
    </w:pPr>
    <w:rPr>
      <w:b/>
      <w:noProof/>
      <w:szCs w:val="20"/>
    </w:rPr>
  </w:style>
  <w:style w:type="paragraph" w:customStyle="1" w:styleId="FejezetCm">
    <w:name w:val="FejezetCím"/>
    <w:basedOn w:val="Norml"/>
    <w:rsid w:val="005703C6"/>
    <w:pPr>
      <w:keepNext/>
      <w:keepLines/>
      <w:spacing w:before="480" w:after="240"/>
      <w:jc w:val="center"/>
    </w:pPr>
    <w:rPr>
      <w:b/>
      <w:sz w:val="20"/>
      <w:szCs w:val="20"/>
    </w:rPr>
  </w:style>
  <w:style w:type="table" w:styleId="Rcsostblzat">
    <w:name w:val="Table Grid"/>
    <w:basedOn w:val="Normltblzat"/>
    <w:rsid w:val="005703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5703C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5703C6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Oldalszm">
    <w:name w:val="page number"/>
    <w:basedOn w:val="Bekezdsalapbettpusa"/>
    <w:rsid w:val="005703C6"/>
  </w:style>
  <w:style w:type="paragraph" w:styleId="Nincstrkz">
    <w:name w:val="No Spacing"/>
    <w:uiPriority w:val="1"/>
    <w:qFormat/>
    <w:rsid w:val="005703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paragraph" w:customStyle="1" w:styleId="Szvegtrzsbehzssal21">
    <w:name w:val="Szövegtörzs behúzással 21"/>
    <w:basedOn w:val="Norml"/>
    <w:rsid w:val="005703C6"/>
    <w:pPr>
      <w:suppressAutoHyphens/>
      <w:ind w:firstLine="284"/>
      <w:jc w:val="both"/>
    </w:pPr>
    <w:rPr>
      <w:rFonts w:ascii="Arial" w:hAnsi="Arial" w:cs="Arial"/>
      <w:b/>
      <w:i/>
      <w:sz w:val="22"/>
      <w:szCs w:val="20"/>
      <w:lang w:eastAsia="ar-SA"/>
    </w:rPr>
  </w:style>
  <w:style w:type="paragraph" w:customStyle="1" w:styleId="Szvegtrzs21">
    <w:name w:val="Szövegtörzs 21"/>
    <w:basedOn w:val="Norml"/>
    <w:rsid w:val="005703C6"/>
    <w:pPr>
      <w:widowControl w:val="0"/>
      <w:suppressAutoHyphens/>
      <w:jc w:val="both"/>
    </w:pPr>
    <w:rPr>
      <w:szCs w:val="20"/>
      <w:lang w:eastAsia="ar-SA"/>
    </w:rPr>
  </w:style>
  <w:style w:type="table" w:customStyle="1" w:styleId="Rcsostblzat1">
    <w:name w:val="Rácsos táblázat1"/>
    <w:basedOn w:val="Normltblzat"/>
    <w:next w:val="Rcsostblzat"/>
    <w:uiPriority w:val="39"/>
    <w:rsid w:val="005703C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A947-AFA3-4CEF-8621-D3347E71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11430</Words>
  <Characters>78871</Characters>
  <Application>Microsoft Office Word</Application>
  <DocSecurity>0</DocSecurity>
  <Lines>657</Lines>
  <Paragraphs>180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2024-08-12T12:22:00Z</dcterms:created>
  <dcterms:modified xsi:type="dcterms:W3CDTF">2024-08-12T12:34:00Z</dcterms:modified>
</cp:coreProperties>
</file>