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1F1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Szigetvár Város Önkormányzata Képviselő-testületének</w:t>
      </w:r>
    </w:p>
    <w:p w14:paraId="04B4CC3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lakások és helyiségek bérletéről, illetve elidegenítéséről szóló</w:t>
      </w:r>
    </w:p>
    <w:p w14:paraId="270A1991" w14:textId="77777777" w:rsidR="00D967D3" w:rsidRPr="00D967D3" w:rsidRDefault="00D967D3" w:rsidP="00D967D3">
      <w:pPr>
        <w:spacing w:after="24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20/2011. (IV.22.) önkormányzati rendelete</w:t>
      </w:r>
    </w:p>
    <w:p w14:paraId="49839822" w14:textId="77777777" w:rsidR="00D967D3" w:rsidRPr="00D967D3" w:rsidRDefault="00D967D3" w:rsidP="00D967D3">
      <w:pPr>
        <w:spacing w:before="360"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 Város Önkormányzatának Képviselő-testülete (a továbbiakban: képviselő-testület) az Alaptörvény 32. cikk (1) bekezdés a) pontjában biztosított jogkörében, a Magyarország helyi önkormányzatairól szóló 2011. évi CLXXXIX. törvény 13. § (1) bekezdés 9. pontjában meghatározott feladatkörében eljárva, továbbá a lakások és helyiségek bérletére, valamint az elidegenítésükre vonatkozó egyes szabályokról szóló 1993. évi LXXVIII. törvény 3. § (1) bekezdésében és a 36. § (2) bekezdésében kapott felhatalmazás alapján az alábbi rendeletet alkotja:</w:t>
      </w:r>
    </w:p>
    <w:p w14:paraId="58701CA1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I. Fejezet</w:t>
      </w:r>
    </w:p>
    <w:p w14:paraId="600722E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rendelet hatálya</w:t>
      </w:r>
    </w:p>
    <w:p w14:paraId="0CD1FC24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1. §</w:t>
      </w:r>
    </w:p>
    <w:p w14:paraId="6EC2A1DB" w14:textId="77777777" w:rsidR="00D967D3" w:rsidRPr="00D967D3" w:rsidRDefault="00D967D3" w:rsidP="00D967D3">
      <w:pPr>
        <w:numPr>
          <w:ilvl w:val="0"/>
          <w:numId w:val="1"/>
        </w:numPr>
        <w:spacing w:before="24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rendelet hatálya kiterjed Szigetvár város közigazgatási területén:</w:t>
      </w:r>
    </w:p>
    <w:p w14:paraId="3BC831EA" w14:textId="77777777" w:rsidR="00D967D3" w:rsidRPr="00D967D3" w:rsidRDefault="00D967D3" w:rsidP="00D967D3">
      <w:pPr>
        <w:numPr>
          <w:ilvl w:val="1"/>
          <w:numId w:val="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önkormányzati tulajdonú lakások és helyiségek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bérletére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bérleti díjuk szabályozására;</w:t>
      </w:r>
    </w:p>
    <w:p w14:paraId="0A2FB275" w14:textId="77777777" w:rsidR="00D967D3" w:rsidRPr="00D967D3" w:rsidRDefault="00D967D3" w:rsidP="00D967D3">
      <w:pPr>
        <w:numPr>
          <w:ilvl w:val="1"/>
          <w:numId w:val="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önkormányzati tulajdonú lakások és helyiségek elidegenítésére;</w:t>
      </w:r>
    </w:p>
    <w:p w14:paraId="62DDDAD0" w14:textId="77777777" w:rsidR="00D967D3" w:rsidRPr="00D967D3" w:rsidRDefault="00D967D3" w:rsidP="00D967D3">
      <w:pPr>
        <w:numPr>
          <w:ilvl w:val="1"/>
          <w:numId w:val="1"/>
        </w:numPr>
        <w:spacing w:after="0" w:line="276" w:lineRule="auto"/>
        <w:ind w:left="143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lakásigények elbírálásának és a lakáshoz juttatás rendjére.</w:t>
      </w:r>
    </w:p>
    <w:p w14:paraId="7420531F" w14:textId="77777777" w:rsidR="00D967D3" w:rsidRPr="00D967D3" w:rsidRDefault="00D967D3" w:rsidP="00D967D3">
      <w:pPr>
        <w:numPr>
          <w:ilvl w:val="0"/>
          <w:numId w:val="1"/>
        </w:numPr>
        <w:spacing w:before="240"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rendelet hatálya Szigetvár város közigazgatási területén szociális bérlakás esetén lakóhellyel rendelkező, míg szolgálati lakás esetében munkahellyel rendelkező nagykorú személyekre terjed ki.</w:t>
      </w:r>
    </w:p>
    <w:p w14:paraId="1721CC3E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II. Fejezet</w:t>
      </w:r>
    </w:p>
    <w:p w14:paraId="06A5234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döntéshozatal fórumrendszere</w:t>
      </w:r>
    </w:p>
    <w:p w14:paraId="0847B3A4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2. §</w:t>
      </w:r>
    </w:p>
    <w:p w14:paraId="41C34151" w14:textId="77777777" w:rsidR="00D967D3" w:rsidRPr="00D967D3" w:rsidRDefault="00D967D3" w:rsidP="00D967D3">
      <w:pPr>
        <w:numPr>
          <w:ilvl w:val="0"/>
          <w:numId w:val="2"/>
        </w:numPr>
        <w:spacing w:before="240" w:after="120" w:line="240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Jelen rendelet vonatkozásában a bérbeadói feladatokat – a (2) bekezdésben foglalt kivételekkel – a Képviselő-testület a Szociális, Egészségügyi és Lakásügyi Bizottságra (a továbbiakban: Bizottság) ruházza át.</w:t>
      </w:r>
    </w:p>
    <w:p w14:paraId="7AAD96BD" w14:textId="77777777" w:rsidR="00D967D3" w:rsidRPr="00D967D3" w:rsidRDefault="00D967D3" w:rsidP="00D967D3">
      <w:pPr>
        <w:spacing w:before="240" w:after="120" w:line="240" w:lineRule="auto"/>
        <w:ind w:left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07CDA73" w14:textId="77777777" w:rsidR="00D967D3" w:rsidRPr="00D967D3" w:rsidRDefault="00D967D3" w:rsidP="00D967D3">
      <w:pPr>
        <w:numPr>
          <w:ilvl w:val="0"/>
          <w:numId w:val="2"/>
        </w:numPr>
        <w:spacing w:before="100" w:beforeAutospacing="1"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rendelet által külön szabályozott esetekben a Képviselő-testület, illetve a polgármester dönt.</w:t>
      </w:r>
    </w:p>
    <w:p w14:paraId="00D56F7B" w14:textId="77777777" w:rsidR="00D967D3" w:rsidRPr="00D967D3" w:rsidRDefault="00D967D3" w:rsidP="00D967D3">
      <w:pPr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képviselő-testület az (1) bekezdésben foglalt bérbeadói feladatok egy részét szerződéssel a Kisváros Nonprofit Kft-re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ruházhatja át.</w:t>
      </w:r>
    </w:p>
    <w:p w14:paraId="17228559" w14:textId="77777777" w:rsidR="00D967D3" w:rsidRPr="00D967D3" w:rsidRDefault="00D967D3" w:rsidP="00D967D3">
      <w:pPr>
        <w:spacing w:before="48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22625BA3" w14:textId="77777777" w:rsidR="00D967D3" w:rsidRPr="00D967D3" w:rsidRDefault="00D967D3" w:rsidP="00D967D3">
      <w:pPr>
        <w:spacing w:before="48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lastRenderedPageBreak/>
        <w:t>III. Fejezet</w:t>
      </w:r>
    </w:p>
    <w:p w14:paraId="326232F3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lakások és helyiségek bérletére vonatkozó szabályozás</w:t>
      </w:r>
    </w:p>
    <w:p w14:paraId="7C49755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szociális helyzet alapján történő bérbeadás feltételei</w:t>
      </w:r>
    </w:p>
    <w:p w14:paraId="2927AA1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3. §</w:t>
      </w:r>
    </w:p>
    <w:p w14:paraId="71B512FD" w14:textId="77777777" w:rsidR="00D967D3" w:rsidRPr="00D967D3" w:rsidRDefault="00D967D3" w:rsidP="00D967D3">
      <w:pPr>
        <w:numPr>
          <w:ilvl w:val="0"/>
          <w:numId w:val="21"/>
        </w:numPr>
        <w:spacing w:before="24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helyzete alapján önkormányzati bérlakásra lakásnyilvántartásba vételi kérelmét az a nagykorú személy jogosult benyújtani, akinek családjában – ideértve a kérelmezővel együtt költöző, a szociális igazgatásról és szociális ellátásról szóló törvény szerinti közeli hozzátartozót is - az egy főre jutó havi nettó jövedelem az öregségi nyugdíj mindenkori legkisebb összegének (továbbiakban: nyugdíjminimum):</w:t>
      </w:r>
    </w:p>
    <w:p w14:paraId="4AA65D8F" w14:textId="77777777" w:rsidR="00D967D3" w:rsidRPr="00D967D3" w:rsidRDefault="00D967D3" w:rsidP="00D967D3">
      <w:pPr>
        <w:numPr>
          <w:ilvl w:val="1"/>
          <w:numId w:val="2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családban élők esetében 100 %-át;</w:t>
      </w:r>
    </w:p>
    <w:p w14:paraId="6B601548" w14:textId="77777777" w:rsidR="00D967D3" w:rsidRPr="00D967D3" w:rsidRDefault="00D967D3" w:rsidP="00D967D3">
      <w:pPr>
        <w:numPr>
          <w:ilvl w:val="1"/>
          <w:numId w:val="2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gyermekét, gyermekeit egyedül nevelő szülő, a mozgáskorlátozott és volt állami gondoskodás keretében felnőtt esetében 150 %-át;</w:t>
      </w:r>
    </w:p>
    <w:p w14:paraId="601D5F4B" w14:textId="77777777" w:rsidR="00D967D3" w:rsidRPr="00D967D3" w:rsidRDefault="00D967D3" w:rsidP="00D967D3">
      <w:pPr>
        <w:widowControl w:val="0"/>
        <w:numPr>
          <w:ilvl w:val="1"/>
          <w:numId w:val="2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gyermektelen fiatal házaspár, egyedül élő személy esetében a 200 %-át nem haladja meg és vagyoni körülményei folytán lakhatását más módon megoldani nem tudja.</w:t>
      </w:r>
    </w:p>
    <w:p w14:paraId="61DDAF10" w14:textId="77777777" w:rsidR="00D967D3" w:rsidRPr="00D967D3" w:rsidRDefault="00D967D3" w:rsidP="00D967D3">
      <w:pPr>
        <w:numPr>
          <w:ilvl w:val="0"/>
          <w:numId w:val="21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lakásnyilvántartásba vétel az értesítést követő 1 évre szól. Amennyiben a nyilvántartásba vett kérelmező lakáshelyzete egy év alatt nem rendeződik, a jogosultság igazolása mellett új kérelmet kell benyújtani.</w:t>
      </w:r>
    </w:p>
    <w:p w14:paraId="1091EB75" w14:textId="77777777" w:rsidR="00D967D3" w:rsidRPr="00D967D3" w:rsidRDefault="00D967D3" w:rsidP="00D967D3">
      <w:pPr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önkormányzati bérlakás lakásnyilvántartásba vételére irányuló kérelmet házas-, illetve élettársak csak együttesen nyújthatnak be.</w:t>
      </w:r>
    </w:p>
    <w:p w14:paraId="49029788" w14:textId="77777777" w:rsidR="00D967D3" w:rsidRPr="00D967D3" w:rsidRDefault="00D967D3" w:rsidP="00D967D3">
      <w:pPr>
        <w:numPr>
          <w:ilvl w:val="0"/>
          <w:numId w:val="21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Vagyoni viszonyai alapján az egy főre jutó átlagjövedelemtől függetlenül nem vehető nyilvántartásba, annak az igénylőnek a kérelme:</w:t>
      </w:r>
    </w:p>
    <w:p w14:paraId="037C26CF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ind w:right="7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akinek, illetve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együttköltözőknek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(továbbiakban: család) a vagyona együttes forgalmi értéke meghaladja a szociális igazgatásról és szociális ellátásokról szóló 1993. évi III. törvényben meghatározott mértéket, (továbbiakban: jelentős vagyon);</w:t>
      </w:r>
    </w:p>
    <w:p w14:paraId="4CE983FA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Noto Sans CJK SC Regular" w:hAnsi="Garamond" w:cs="FreeSans"/>
          <w:sz w:val="24"/>
          <w:szCs w:val="24"/>
          <w:vertAlign w:val="superscript"/>
          <w:lang w:eastAsia="zh-CN" w:bidi="hi-IN"/>
        </w:rPr>
        <w:footnoteReference w:id="7"/>
      </w:r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 xml:space="preserve">aki, vagy akinek a házastársa vagy élettársa már rendelkezett önkormányzati bérlakással, melyet kedvezményesen </w:t>
      </w:r>
      <w:proofErr w:type="gramStart"/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>megvásárolt</w:t>
      </w:r>
      <w:proofErr w:type="gramEnd"/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 xml:space="preserve"> illetve vételi vagy elővásárlási jogáról lemondott;</w:t>
      </w:r>
    </w:p>
    <w:p w14:paraId="3578F12D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Noto Sans CJK SC Regular" w:hAnsi="Garamond" w:cs="FreeSans"/>
          <w:sz w:val="24"/>
          <w:szCs w:val="24"/>
          <w:vertAlign w:val="superscript"/>
          <w:lang w:eastAsia="zh-CN" w:bidi="hi-IN"/>
        </w:rPr>
        <w:footnoteReference w:id="8"/>
      </w:r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>aki, vagy akinek a házastársa vagy élettársa önkormányzati bérlakását visszaadta, vagy magán tulajdonra cserélte;</w:t>
      </w:r>
    </w:p>
    <w:p w14:paraId="7BC91FA3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Noto Sans CJK SC Regular" w:hAnsi="Garamond" w:cs="FreeSans"/>
          <w:sz w:val="24"/>
          <w:szCs w:val="24"/>
          <w:vertAlign w:val="superscript"/>
          <w:lang w:eastAsia="zh-CN" w:bidi="hi-IN"/>
        </w:rPr>
        <w:footnoteReference w:id="9"/>
      </w:r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>akinek, vagy aki házastársának vagy élettársának a bérleti jogát neki felróható okból a bérbeadó felmondással megszüntette;</w:t>
      </w:r>
    </w:p>
    <w:p w14:paraId="6DCFBDAD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aki érvényes tartási szerződéssel rendelkezik;</w:t>
      </w:r>
    </w:p>
    <w:p w14:paraId="55AC93A7" w14:textId="77777777" w:rsidR="00D967D3" w:rsidRPr="00D967D3" w:rsidRDefault="00D967D3" w:rsidP="00D967D3">
      <w:pPr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aki vagy a vele együtt költöző házastársa lakóingatlanban tulajdoni hányaddal rendelkezik.</w:t>
      </w:r>
    </w:p>
    <w:p w14:paraId="58A9469B" w14:textId="77777777" w:rsidR="00D967D3" w:rsidRPr="00D967D3" w:rsidRDefault="00D967D3" w:rsidP="00D967D3">
      <w:pPr>
        <w:numPr>
          <w:ilvl w:val="0"/>
          <w:numId w:val="21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(4) bekezdés a) pontjában foglaltaktól eltérően nyilvántartásba vételre kerülhet a lakásigénylési kérelem, ha az igénylőnek, házastársának, élettársának, kiskorú gyermekének, valamint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családtagjának</w:t>
      </w:r>
    </w:p>
    <w:p w14:paraId="71069973" w14:textId="77777777" w:rsidR="00D967D3" w:rsidRPr="00D967D3" w:rsidRDefault="00D967D3" w:rsidP="00D967D3">
      <w:pPr>
        <w:numPr>
          <w:ilvl w:val="0"/>
          <w:numId w:val="23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kérelem benyújtását megelőző 3 évnél régebben haszonélvezettel terhelten került a lakás a tulajdonába és a haszonélvező bent lakik; illetve</w:t>
      </w:r>
    </w:p>
    <w:p w14:paraId="2539B542" w14:textId="77777777" w:rsidR="00D967D3" w:rsidRPr="00D967D3" w:rsidRDefault="00D967D3" w:rsidP="00D967D3">
      <w:pPr>
        <w:numPr>
          <w:ilvl w:val="0"/>
          <w:numId w:val="23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kérelem benyújtását megelőző 3 éven belül haszonélvezettel terhelten örökölt lakásában a haszonélvező bent lakik;</w:t>
      </w:r>
    </w:p>
    <w:p w14:paraId="31EB6EC8" w14:textId="77777777" w:rsidR="00D967D3" w:rsidRPr="00D967D3" w:rsidRDefault="00D967D3" w:rsidP="00D967D3">
      <w:pPr>
        <w:numPr>
          <w:ilvl w:val="0"/>
          <w:numId w:val="23"/>
        </w:numPr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külön jogszabályban meghatározott lakáscélú kölcsöne állt fenn, melyet a folyósító pénzügyi intézmény felmondott.</w:t>
      </w:r>
    </w:p>
    <w:p w14:paraId="3005C546" w14:textId="77777777" w:rsidR="00D967D3" w:rsidRPr="00D967D3" w:rsidRDefault="00D967D3" w:rsidP="00D967D3">
      <w:pPr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jelentősebb vagyon esetében 3 évig figyelembe kell venni az elidegenített vagyontárgyakat is, kivéve annak az ingatlannak az értékét, melyet a külön jogszabályban meghatározott lakáscélú kölcsön felmondása miatt, árverezés előtt idegenített el a tulajdonos. A havi jövedelem számítása szempontjából a szociális igazgatásról és szociális ellátásokról szóló 1993. évi III. törvényben foglaltakat kell alkalmazni.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 </w:t>
      </w:r>
    </w:p>
    <w:p w14:paraId="686DE75E" w14:textId="77777777" w:rsidR="00D967D3" w:rsidRPr="00D967D3" w:rsidRDefault="00D967D3" w:rsidP="00D967D3">
      <w:pPr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Jövedelmi és vagyoni viszonyaiktól függetlenül önkormányzati bérlakáshoz juttathatók, akik önkormányzati bérlakásuk visszaadása ellenében kisebb szobaszámú lakást kérhetnek.</w:t>
      </w:r>
    </w:p>
    <w:p w14:paraId="5B51F24A" w14:textId="77777777" w:rsidR="00D967D3" w:rsidRPr="00D967D3" w:rsidRDefault="00D967D3" w:rsidP="00D967D3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tulajdonú szociális bérlakás albérletbe nem adható.</w:t>
      </w:r>
    </w:p>
    <w:p w14:paraId="71C8E55C" w14:textId="77777777" w:rsidR="00D967D3" w:rsidRPr="00D967D3" w:rsidRDefault="00D967D3" w:rsidP="00D967D3">
      <w:pPr>
        <w:numPr>
          <w:ilvl w:val="0"/>
          <w:numId w:val="58"/>
        </w:numPr>
        <w:spacing w:before="100" w:beforeAutospacing="1" w:after="0" w:line="276" w:lineRule="auto"/>
        <w:ind w:left="425" w:hanging="425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lakás bérlőjének vagy bérlőtársának kérelme nyilvántartásba vehető azzal, hogy ebben az esetben a bérlakáshoz juttatásról ezen önkormányzati rendelet 3. § (7) bekezdése, valamint 4. §-a tartalmaz rendelkezéseket.</w:t>
      </w:r>
    </w:p>
    <w:p w14:paraId="4313EA84" w14:textId="77777777" w:rsidR="00D967D3" w:rsidRPr="00D967D3" w:rsidRDefault="00D967D3" w:rsidP="00D967D3">
      <w:pPr>
        <w:spacing w:before="120" w:after="12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(10) 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tulajdonban álló lakások vonatkozásában elővásárlási jog illeti meg:</w:t>
      </w:r>
    </w:p>
    <w:p w14:paraId="6E189999" w14:textId="77777777" w:rsidR="00D967D3" w:rsidRPr="00D967D3" w:rsidRDefault="00D967D3" w:rsidP="00D967D3">
      <w:pPr>
        <w:spacing w:after="0" w:line="240" w:lineRule="auto"/>
        <w:ind w:left="580" w:hanging="15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a)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a lakások és helyiségek bérletére, valamint az elidegenítésükre vonatkozó egyes szabályokról szóló 1993. évi LXXVIII. törvény (továbbiakban: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.) 49. §-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ában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meghatározott személyeket,</w:t>
      </w:r>
    </w:p>
    <w:p w14:paraId="40C98602" w14:textId="77777777" w:rsidR="00D967D3" w:rsidRPr="00D967D3" w:rsidRDefault="00D967D3" w:rsidP="00D967D3">
      <w:pPr>
        <w:spacing w:after="240" w:line="240" w:lineRule="auto"/>
        <w:ind w:left="580" w:hanging="15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b)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a nemzeti vagyonról szóló 2011. évi CXCVI. törvény 14. § (2) bekezdése szerint minden más jogosulttal szemben az államot, figyelemmel e törvény 14. § (3) és (4) bekezdéseiben foglalt kivételekre.</w:t>
      </w:r>
    </w:p>
    <w:p w14:paraId="0E26C54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Pályázat</w:t>
      </w:r>
    </w:p>
    <w:p w14:paraId="006B2ABC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4. §</w:t>
      </w:r>
    </w:p>
    <w:p w14:paraId="2A531E0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1B3C111" w14:textId="77777777" w:rsidR="00D967D3" w:rsidRPr="00D967D3" w:rsidRDefault="00D967D3" w:rsidP="00D967D3">
      <w:pPr>
        <w:numPr>
          <w:ilvl w:val="0"/>
          <w:numId w:val="24"/>
        </w:numPr>
        <w:spacing w:before="120"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4"/>
      </w:r>
      <w:r w:rsidRPr="00D967D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</w:rPr>
        <w:t xml:space="preserve"> A szociális helyzete alapján lakást igénylő a lakásbérleti jogát pályázat útján nyerheti el, kivéve a Szigetvári szociális városrehabilitációs programban kijelölt, jelen rendelet 6. § (3) pontjában meghatározott lakást. Pályázatot e rendelet 8. mellékletében meghatározott, erre a célra rendszeresített nyomtatványon, az e rendelet 1. számú mellékletében meghatározott pályázati díj megfizetése mellett nyújthat be az a személy vagy család, aki nyilvántartott lakáskérelemmel rendelkezik.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5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polgármester a pályázatot a lakás megüresedésétől - bérbeadás céljára épített lakások esetén az épület használatbavételi engedélyének kiadásától - számított 8 napon belül köteles meghirdetni. A pályázati felhívást lehetőség szerint Szigetvár város honlapján közzé kell tenni, és az önkormányzat hirdetőtábláján 15 napra ki kell függeszteni.</w:t>
      </w:r>
    </w:p>
    <w:p w14:paraId="78029C4D" w14:textId="77777777" w:rsidR="00D967D3" w:rsidRPr="00D967D3" w:rsidRDefault="00D967D3" w:rsidP="00D967D3">
      <w:pPr>
        <w:numPr>
          <w:ilvl w:val="0"/>
          <w:numId w:val="24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pályázati felhívásnak tartalmaznia kell: </w:t>
      </w:r>
    </w:p>
    <w:p w14:paraId="17332685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meghirdetett lakás címét;</w:t>
      </w:r>
    </w:p>
    <w:p w14:paraId="20596933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műszaki jellemzőit (szobaszám, alapterület, komfortfokozat);</w:t>
      </w:r>
    </w:p>
    <w:p w14:paraId="21259BCD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bérbeadás időtartamát;</w:t>
      </w:r>
    </w:p>
    <w:p w14:paraId="3AD6CBE2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lakbér összegét;</w:t>
      </w:r>
    </w:p>
    <w:p w14:paraId="5D5870B8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rendeltetésszerű használatra alkalmas állapot bérbeszámítás kizárásával való kialakításának feltételeivel meghirdetett lakás esetén az elvégzendő munkákat és azok várható összegét;</w:t>
      </w:r>
    </w:p>
    <w:p w14:paraId="24E937F5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lakások megtekintésének idejét;</w:t>
      </w:r>
    </w:p>
    <w:p w14:paraId="2214882C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pályázat benyújtásának helyét és határidejét;</w:t>
      </w:r>
    </w:p>
    <w:p w14:paraId="08B8D57B" w14:textId="77777777" w:rsidR="00D967D3" w:rsidRPr="00D967D3" w:rsidRDefault="00D967D3" w:rsidP="00D967D3">
      <w:pPr>
        <w:numPr>
          <w:ilvl w:val="1"/>
          <w:numId w:val="24"/>
        </w:numPr>
        <w:tabs>
          <w:tab w:val="num" w:pos="720"/>
        </w:tabs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egyéb feltételeket.</w:t>
      </w:r>
    </w:p>
    <w:p w14:paraId="35E28CD3" w14:textId="77777777" w:rsidR="00D967D3" w:rsidRPr="00D967D3" w:rsidRDefault="00D967D3" w:rsidP="00D967D3">
      <w:pPr>
        <w:numPr>
          <w:ilvl w:val="0"/>
          <w:numId w:val="24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szociális bérlakás elnyerésére pályázók közül a bérlő személyét a bizottság jelöli ki. A pályázat elbírálásának fő szempontja, a pályázó és családja (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):</w:t>
      </w:r>
    </w:p>
    <w:p w14:paraId="4F415CE2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lakhatási körülményei;</w:t>
      </w:r>
    </w:p>
    <w:p w14:paraId="199528F7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jövedelmi viszonyai;</w:t>
      </w:r>
    </w:p>
    <w:p w14:paraId="0A513D90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vagyoni viszonyai;</w:t>
      </w:r>
    </w:p>
    <w:p w14:paraId="69B368C5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egészségi állapotuk;</w:t>
      </w:r>
    </w:p>
    <w:p w14:paraId="22C734E5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kiskorú gyermekek száma;</w:t>
      </w:r>
    </w:p>
    <w:p w14:paraId="4F44FB2C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 lakók száma;</w:t>
      </w:r>
    </w:p>
    <w:p w14:paraId="2464B9DA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állandó lakcím létesítésének időpontja;</w:t>
      </w:r>
    </w:p>
    <w:p w14:paraId="473AA521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első nyilvántartásba vétel időpontja;</w:t>
      </w:r>
    </w:p>
    <w:p w14:paraId="2FDDC106" w14:textId="77777777" w:rsidR="00D967D3" w:rsidRPr="00D967D3" w:rsidRDefault="00D967D3" w:rsidP="00D967D3">
      <w:pPr>
        <w:numPr>
          <w:ilvl w:val="0"/>
          <w:numId w:val="2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korábban benyújtott pályázatok eredménye;</w:t>
      </w:r>
    </w:p>
    <w:p w14:paraId="6942DB71" w14:textId="77777777" w:rsidR="00D967D3" w:rsidRPr="00D967D3" w:rsidRDefault="00D967D3" w:rsidP="00D967D3">
      <w:pPr>
        <w:numPr>
          <w:ilvl w:val="0"/>
          <w:numId w:val="25"/>
        </w:numPr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család összetétele /csonka, vagy teljes család/.</w:t>
      </w:r>
    </w:p>
    <w:p w14:paraId="44E97D34" w14:textId="77777777" w:rsidR="00D967D3" w:rsidRPr="00D967D3" w:rsidRDefault="00D967D3" w:rsidP="00D967D3">
      <w:pPr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bizottság döntéséről a pályázókat a döntés kihirdetését követő 15 napon belül írásban értesíteni kell.</w:t>
      </w:r>
    </w:p>
    <w:p w14:paraId="4C751718" w14:textId="77777777" w:rsidR="00D967D3" w:rsidRPr="00D967D3" w:rsidRDefault="00D967D3" w:rsidP="00D967D3">
      <w:pPr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pályázaton nem nyert igénylők a pályázati díjat az értesítővel vehetik fel a Polgármesteri Hivatal pénztárában, vagy az igénylő kérésére utalással kerül kifizetésre.</w:t>
      </w:r>
    </w:p>
    <w:p w14:paraId="4303E071" w14:textId="77777777" w:rsidR="00D967D3" w:rsidRPr="00D967D3" w:rsidRDefault="00D967D3" w:rsidP="00D967D3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szociális helyzete alapján lakást igénylő az (1) bekezdéstől eltérően pályázati eljárás keretén belül vagy pályázati eljárás nélkül is elnyerheti lakásbérleti jogát, ha kérelme a 3. § (7) bekezdés alapján került nyilvántartásba vételre. A bérlakáshoz juttatásról egyedi mérlegelés alapján a Kisváros Nonprofit Kft. ügyvezetőjének támogatása mellett a Bizottság dönt.</w:t>
      </w:r>
    </w:p>
    <w:p w14:paraId="06C61809" w14:textId="77777777" w:rsidR="00D967D3" w:rsidRPr="00D967D3" w:rsidRDefault="00D967D3" w:rsidP="00D967D3">
      <w:pPr>
        <w:numPr>
          <w:ilvl w:val="0"/>
          <w:numId w:val="59"/>
        </w:numPr>
        <w:spacing w:after="120" w:line="240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7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pályázatot érdemi vizsgálat nélkül el kell utasítani, ha a lakást igénylő a pályázata elbírálásához szükséges mellékleteket pályázatához nem csatolta, vagy a lakást igénylő a pályázati díjat a megadott határidőben nem fizette meg.</w:t>
      </w:r>
    </w:p>
    <w:p w14:paraId="7894C198" w14:textId="77777777" w:rsidR="00D967D3" w:rsidRPr="00D967D3" w:rsidRDefault="00D967D3" w:rsidP="00D967D3">
      <w:pPr>
        <w:numPr>
          <w:ilvl w:val="0"/>
          <w:numId w:val="59"/>
        </w:numPr>
        <w:spacing w:after="240" w:line="240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8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pályázati adatlapok benyújtásának, továbbá - amennyiben pályázati díj fizetési kötelezettség áll fenn - a pályázati díj befizetésének határideje a pályázati felhívás kifüggesztését követő 15 nap.</w:t>
      </w:r>
    </w:p>
    <w:p w14:paraId="7DD3EA7D" w14:textId="77777777" w:rsidR="00D967D3" w:rsidRPr="00D967D3" w:rsidRDefault="00D967D3" w:rsidP="00D967D3">
      <w:pPr>
        <w:spacing w:after="24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5. §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19"/>
      </w:r>
    </w:p>
    <w:p w14:paraId="45D7AA6E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szociálisan rászorulók részére a lakás határozott időre, maximum 3 évre juttatható.</w:t>
      </w:r>
    </w:p>
    <w:p w14:paraId="7DB222E3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a kijelölt bérlő az 3. § (5) bekezdésében meghatározott vagyonnal rendelkezik, kijelölése a haszonélvezeti jog fennállásáig, de legfeljebb 3 évre szólhat.</w:t>
      </w:r>
    </w:p>
    <w:p w14:paraId="35F15201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idő lejártának, illetve a haszonélvezeti jog megszűnésének időpontjában a bérlő köteles a lakást beköltözhető, kiürített állapotban az önkormányzat rendelkezésére bocsátani, kivéve, ha a bérleti jogviszonya meghosszabbításra került. A volt bérlő elhelyezésre nem tarthat igényt.</w:t>
      </w:r>
    </w:p>
    <w:p w14:paraId="05E3CDCD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</w:t>
      </w:r>
      <w:r w:rsidRPr="00D967D3"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  <w:t>izottság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kérelemre az elhelyezést - ideértve azt is, ha a bérlő az 3. § (5) bekezdésében meghatározott vagyonnal rendelkezik, a haszonélvezeti jog fennállásáig - újabb 2 évre meghosszabbíthatja. </w:t>
      </w:r>
    </w:p>
    <w:p w14:paraId="0F5AF85C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meghosszabbításra abban az esetben kerülhet sor, amennyiben e rendelet 3. § (1), illetve (4)-(6) bekezdése alapján a kérelmező jogosult szociális jellegű önkormányzati bérlakásra, és a kérem benyújtást megelőző 2 évben, december 31. napján hátraléka nem volt, vagy az elmaradt lakbér összegét a kérelem benyújtásáig kiegyenlítette és a kérelem benyújtásakor a tárgyévre lakbértartozással nem rendelkezik.</w:t>
      </w:r>
    </w:p>
    <w:p w14:paraId="2FF68E75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meghosszabbításra irányuló kérelmet legkésőbb a határozott idő lejárta előtt 30 nappal adhatja be a kérelmező.</w:t>
      </w:r>
    </w:p>
    <w:p w14:paraId="20C3D85A" w14:textId="77777777" w:rsidR="00D967D3" w:rsidRPr="00D967D3" w:rsidRDefault="00D967D3" w:rsidP="00D967D3">
      <w:pPr>
        <w:numPr>
          <w:ilvl w:val="0"/>
          <w:numId w:val="2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a bérlő lakhatásának megoldása érdekében építkezik, illetve véglegessé vált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építési engedéllyel rendelkezik és az építkezés tárgyát képező ingatlan miatt vagyona az 3. §. (4) bekezdés a) pontjában meghatározott vagyont meghaladja, bérleti jogviszonya 2 évre, de legfeljebb a használatba vételi engedély kiadásáig hosszabbítható meg.</w:t>
      </w:r>
    </w:p>
    <w:p w14:paraId="144FB0DE" w14:textId="77777777" w:rsidR="00D967D3" w:rsidRPr="00D967D3" w:rsidRDefault="00D967D3" w:rsidP="00D967D3">
      <w:pPr>
        <w:numPr>
          <w:ilvl w:val="0"/>
          <w:numId w:val="26"/>
        </w:numPr>
        <w:spacing w:after="0" w:line="276" w:lineRule="auto"/>
        <w:ind w:right="6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lakásbérleti szerződés fennállása alatt a bérlő köteles életvitelszerűen a lakásban lakni. A bérlő a két hónapot meghaladó távollétét köteles a Kisváros Nonprofit Kft. felé előzetesen írásban bejelenteni, és a bejelentésében megjelölni elérhetőségét, továbbá a kapcsolattartás módját.</w:t>
      </w:r>
    </w:p>
    <w:p w14:paraId="5040E2A7" w14:textId="77777777" w:rsidR="00D967D3" w:rsidRPr="00D967D3" w:rsidRDefault="00D967D3" w:rsidP="00D967D3">
      <w:pPr>
        <w:numPr>
          <w:ilvl w:val="0"/>
          <w:numId w:val="51"/>
        </w:numPr>
        <w:tabs>
          <w:tab w:val="num" w:pos="284"/>
        </w:tabs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 bizottság a lakásbérleti szerződést az (5) bekezdésben meghatározott hátralék fennállása esetén is meghosszabbíthatja, ha a kérelmező az adósságkezelési tanácsadó által kiállított igazolás alapján a lakbértartozás megszüntetése érdekében adósságcsökkentési támogatásra jogosult, az adósságcsökkentési eljárás idejéig, mely időtartamba a (4) bekezdésben meghatározott 2 éves időtartam beszámít.</w:t>
      </w:r>
    </w:p>
    <w:p w14:paraId="64440EBC" w14:textId="77777777" w:rsidR="00D967D3" w:rsidRPr="00D967D3" w:rsidRDefault="00D967D3" w:rsidP="00D967D3">
      <w:pPr>
        <w:numPr>
          <w:ilvl w:val="0"/>
          <w:numId w:val="51"/>
        </w:numPr>
        <w:tabs>
          <w:tab w:val="left" w:pos="426"/>
        </w:tabs>
        <w:spacing w:after="0" w:line="276" w:lineRule="auto"/>
        <w:ind w:left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Abban az esetben, ha a kérelmező nem jogosult az adósságcsökkentési támogatásra, a bizottság a lakásbérleti szerződést az (5) bekezdésben meghatározott hátralék fennállása esetén újabb két évre akkor is meghosszabbíthatja, ha a kérelmező a lakbértartozása megszüntetése érdekében a Kisváros Nonprofit Kft.-vel részletfizetési megállapodást köt.</w:t>
      </w:r>
    </w:p>
    <w:p w14:paraId="21F63BFC" w14:textId="77777777" w:rsidR="00D967D3" w:rsidRPr="00D967D3" w:rsidRDefault="00D967D3" w:rsidP="00D967D3">
      <w:pPr>
        <w:spacing w:before="360"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E67E56B" w14:textId="77777777" w:rsidR="00D967D3" w:rsidRPr="00D967D3" w:rsidRDefault="00D967D3" w:rsidP="00D967D3">
      <w:pPr>
        <w:spacing w:before="360"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2D946E2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>A Szigetvári szociális városrehabilitációs programmal érintett önkormányzati bérlakásokra vonatkozó szabályozás</w:t>
      </w:r>
      <w:r w:rsidRPr="00D967D3">
        <w:rPr>
          <w:rFonts w:ascii="Garamond" w:eastAsiaTheme="majorEastAsia" w:hAnsi="Garamond" w:cs="Times New Roman"/>
          <w:b/>
          <w:bCs/>
          <w:kern w:val="0"/>
          <w:sz w:val="24"/>
          <w:szCs w:val="24"/>
          <w:vertAlign w:val="superscript"/>
          <w:lang w:eastAsia="hu-HU"/>
        </w:rPr>
        <w:footnoteReference w:id="24"/>
      </w: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 xml:space="preserve"> </w:t>
      </w:r>
    </w:p>
    <w:p w14:paraId="1481469D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6. §</w:t>
      </w:r>
      <w:r w:rsidRPr="00D967D3">
        <w:rPr>
          <w:rFonts w:ascii="Garamond" w:eastAsiaTheme="majorEastAsia" w:hAnsi="Garamond" w:cs="Times New Roman"/>
          <w:b/>
          <w:kern w:val="0"/>
          <w:sz w:val="24"/>
          <w:szCs w:val="24"/>
          <w:vertAlign w:val="superscript"/>
          <w:lang w:eastAsia="hu-HU"/>
        </w:rPr>
        <w:footnoteReference w:id="25"/>
      </w:r>
    </w:p>
    <w:p w14:paraId="3E7EA7E9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BFC7C4C" w14:textId="77777777" w:rsidR="00D967D3" w:rsidRPr="00D967D3" w:rsidRDefault="00D967D3" w:rsidP="00D967D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(1) A TOP_PLUSZ-3.1.2-21-BA1-2022-00001 „Komplex fejlesztés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Móra Ferenc lakótelepen” valamint a TOP_PLUSZ-1.2.2-21-BA1-2022-00001 „Infrastrukturális fejlesztés a Szigetvári Móra Ferenc lakótelepen” című – a szegregált lakóterületek rehabilitációját megvalósító programok (továbbiakban: Szigetvári városrehabilitációs program) keretében elnyert támogatás révén Szigetvár Város Önkormányzat tulajdonában lévő, a Szigetvári városrehabilitációs programba bevont önkormányzati szociális bérlakásokat jelen rendelet 3. melléklet D./ pontja tartalmazza. Ezen lakásokra jelen rendelet szociális bérlakásokra vonatkozó rendelkezései irányadóak azzal, hogy az elidegenítésükre a 6. § (2) bekezdés rendelkezéseit kell alkalmazni.</w:t>
      </w:r>
    </w:p>
    <w:p w14:paraId="4039439B" w14:textId="77777777" w:rsidR="00D967D3" w:rsidRPr="00D967D3" w:rsidRDefault="00D967D3" w:rsidP="00D967D3">
      <w:pPr>
        <w:spacing w:before="240"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(2) E rendelet 3. számú mellékletének D./ pontjában felsorolt 2-11. sorszámú bérlakások tekintetében a TOP_PLUSZ-3.1.2-21-BA1-2022-00001 „Komplex fejlesztés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Móra Ferenc lakótelepen,” valamint a TOP_PLUSZ-1.2.2-21-BA1-2022-00001 „Infrastrukturális fejlesztés a Szigetvári Móra Ferenc lakótelepen” című projektek kapcsán előírt elidegenítési tilalom a projektek lezárása utáni öt évig érvényes. Amennyiben a bérlakások vagy egy részük az elidegenítési tilalom lejárta után nem kerül elidegenítésre a bérlők számára, azokat a továbbiakban kizárólag szociális célú bérlakás formájában lehet bérleménybe adni.</w:t>
      </w:r>
    </w:p>
    <w:p w14:paraId="6FE35C89" w14:textId="77777777" w:rsidR="00D967D3" w:rsidRPr="00D967D3" w:rsidRDefault="00D967D3" w:rsidP="00D967D3">
      <w:pPr>
        <w:spacing w:before="240"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(3) A Szigetvári városrehabilitációs programba keretében kijelölt bérlő részére ezen rendelet 3. számú melléklet D./ pontja 1. sorszámú bérlakása kerül kiutalásra.</w:t>
      </w:r>
    </w:p>
    <w:p w14:paraId="0061DBB3" w14:textId="77777777" w:rsidR="00D967D3" w:rsidRPr="00D967D3" w:rsidRDefault="00D967D3" w:rsidP="00D967D3">
      <w:pPr>
        <w:spacing w:before="240" w:after="24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(4) Amennyiben a Szigetvári szociális városrehabilitációs program során kijelölt eredeti bérlő bérleti szerződése bármely okból megszűnne, a bérlő kijelölése során előnyt élvez a Szigetvár város közigazgatási területén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szegregátumnak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, kis létszámú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szegregátumnak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vagy szegregációval veszélyeztetettnek minősülő – Szigetvár Város Integrált Településfejlesztési Stratégiája (továbbiakban: ITS) Antiszegregációs Tervében (továbbiakban: ASZT) meghatározott – lakóterületen élő, alacsony státuszú helyi lakosok közül pályázatot benyújtó személy.</w:t>
      </w:r>
    </w:p>
    <w:p w14:paraId="4687CBAD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Költségelven megállapított lakbérű bérlakások bérbeadásának feltételei</w:t>
      </w:r>
    </w:p>
    <w:p w14:paraId="629D7E0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7. §</w:t>
      </w:r>
    </w:p>
    <w:p w14:paraId="4EF94FCD" w14:textId="77777777" w:rsidR="00D967D3" w:rsidRPr="00D967D3" w:rsidRDefault="00D967D3" w:rsidP="00D967D3">
      <w:pPr>
        <w:numPr>
          <w:ilvl w:val="0"/>
          <w:numId w:val="27"/>
        </w:numPr>
        <w:spacing w:before="24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Költségelven megállapított lakbérű bérlakásra jogosult az, aki jövedelmi helyzete alapján szociális bérlakásra nem jogosult, és akinek, illetve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együttköltözőknek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Szigetváron tulajdonában, haszonélvezetében nincs beköltözhető, lakhatásra alkalmas ingatlana.</w:t>
      </w:r>
    </w:p>
    <w:p w14:paraId="4D774337" w14:textId="77777777" w:rsidR="00D967D3" w:rsidRPr="00D967D3" w:rsidRDefault="00D967D3" w:rsidP="00D967D3">
      <w:pPr>
        <w:numPr>
          <w:ilvl w:val="0"/>
          <w:numId w:val="27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költségelven megállapított lakbérű bérlakás bérleti jogát az igénylő pályázat útján nyerheti el. Pályázat az erre rendszeresített nyomtatványon, a rendelet 1. sz. mellékletében meghatározott pályázati díj megfizetése mellett nyújtható be a pályázat megjelenését követő 30 napon belül.</w:t>
      </w:r>
    </w:p>
    <w:p w14:paraId="735A635A" w14:textId="77777777" w:rsidR="00D967D3" w:rsidRPr="00D967D3" w:rsidRDefault="00D967D3" w:rsidP="00D967D3">
      <w:pPr>
        <w:numPr>
          <w:ilvl w:val="0"/>
          <w:numId w:val="27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pályázati felhívásnak a 4. § (3) bekezdésében foglaltakon túl tartalmaznia kell, hogy a lakbér megállapítása költségelven történt, illetve az (1) bekezdésben meghatározott feltételeket.</w:t>
      </w:r>
    </w:p>
    <w:p w14:paraId="6DA273BF" w14:textId="77777777" w:rsidR="00D967D3" w:rsidRPr="00D967D3" w:rsidRDefault="00D967D3" w:rsidP="00D967D3">
      <w:pPr>
        <w:numPr>
          <w:ilvl w:val="0"/>
          <w:numId w:val="27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pályázók közül a bérlő személyét a Bizottság jelöli ki.</w:t>
      </w:r>
    </w:p>
    <w:p w14:paraId="0C3F5090" w14:textId="77777777" w:rsidR="00D967D3" w:rsidRPr="00D967D3" w:rsidRDefault="00D967D3" w:rsidP="00D967D3">
      <w:pPr>
        <w:numPr>
          <w:ilvl w:val="0"/>
          <w:numId w:val="27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pályázók értesítéséről, illetve a pályázati díj visszafizetéséről a rendelet 4. § (5)-(6) bekezdése rendelkezik.</w:t>
      </w:r>
    </w:p>
    <w:p w14:paraId="7402669F" w14:textId="77777777" w:rsidR="00D967D3" w:rsidRPr="00D967D3" w:rsidRDefault="00D967D3" w:rsidP="00D967D3">
      <w:pPr>
        <w:spacing w:before="360" w:after="24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8. §</w:t>
      </w:r>
    </w:p>
    <w:p w14:paraId="1B27D873" w14:textId="77777777" w:rsidR="00D967D3" w:rsidRPr="00D967D3" w:rsidRDefault="00D967D3" w:rsidP="00D967D3">
      <w:pPr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lakás határozott időre,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munkaviszony fennállásáig, de maximum 5 évre juttatható. A határozott idő lejártát, illetve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munkahely megszűnését követő 60 napon belül a volt bérlő köteles a lakást beköltözhető, kiürített állapotban az önkormányzat rendelkezésére bocsátani, kivéve, ha a bérleti jogviszonya meghosszabbításra került. A volt bérlő elhelyezésre nem tarthat igényt.</w:t>
      </w:r>
    </w:p>
    <w:p w14:paraId="62A782D3" w14:textId="77777777" w:rsidR="00D967D3" w:rsidRPr="00D967D3" w:rsidRDefault="00D967D3" w:rsidP="00D967D3">
      <w:pPr>
        <w:numPr>
          <w:ilvl w:val="0"/>
          <w:numId w:val="28"/>
        </w:numPr>
        <w:spacing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7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bizottság kérelemre az elhelyezést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munkaviszony fennállásáig, de maximum 5 évre meghosszabbíthatja abban az esetben, ha a bérlő lakbér, vagy egyéb díjtartozást nem halmozott fel, illetve megfelel a 7. § (1) bekezdésében foglaltaknak.</w:t>
      </w:r>
    </w:p>
    <w:p w14:paraId="4F52CAB1" w14:textId="77777777" w:rsidR="00D967D3" w:rsidRPr="00D967D3" w:rsidRDefault="00D967D3" w:rsidP="00D967D3">
      <w:pPr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költségelven megállapított lakbérű bérlakásra fennálló bérleti jogviszonyt elcserélni nem lehet, illetve a lakás albérletbe nem adható.</w:t>
      </w:r>
    </w:p>
    <w:p w14:paraId="3636D3AD" w14:textId="77777777" w:rsidR="00D967D3" w:rsidRPr="00D967D3" w:rsidRDefault="00D967D3" w:rsidP="00D967D3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polgármester a hozzájárulást megtagadhatja, ha: </w:t>
      </w:r>
    </w:p>
    <w:p w14:paraId="7063527C" w14:textId="77777777" w:rsidR="00D967D3" w:rsidRPr="00D967D3" w:rsidRDefault="00D967D3" w:rsidP="00D967D3">
      <w:pPr>
        <w:numPr>
          <w:ilvl w:val="1"/>
          <w:numId w:val="28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bérlőnek lakbér, távhőszolgáltatási díj, vagy egyéb közüzemi díj hátraléka van,</w:t>
      </w:r>
    </w:p>
    <w:p w14:paraId="2D60598E" w14:textId="77777777" w:rsidR="00D967D3" w:rsidRPr="00D967D3" w:rsidRDefault="00D967D3" w:rsidP="00D967D3">
      <w:pPr>
        <w:numPr>
          <w:ilvl w:val="1"/>
          <w:numId w:val="28"/>
        </w:numPr>
        <w:tabs>
          <w:tab w:val="num" w:pos="720"/>
        </w:tabs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házastárs a 7. § (1) bekezdésében meghatározott feltételeknek nem felel meg.</w:t>
      </w:r>
    </w:p>
    <w:p w14:paraId="645875D3" w14:textId="77777777" w:rsidR="00D967D3" w:rsidRPr="00D967D3" w:rsidRDefault="00D967D3" w:rsidP="00D967D3">
      <w:pPr>
        <w:numPr>
          <w:ilvl w:val="0"/>
          <w:numId w:val="28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költségalapon meghatározott lakbérű bérlakásokba a bérlő csak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21.§ (2) bekezdésében meghatározott személyeket fogadhatja be.</w:t>
      </w:r>
    </w:p>
    <w:p w14:paraId="59EACE13" w14:textId="77777777" w:rsidR="002561F7" w:rsidRDefault="002561F7" w:rsidP="00D967D3">
      <w:pPr>
        <w:spacing w:before="360" w:after="0" w:line="240" w:lineRule="auto"/>
        <w:contextualSpacing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30AD064E" w14:textId="12B8E30B" w:rsidR="00D967D3" w:rsidRPr="00D967D3" w:rsidRDefault="00D967D3" w:rsidP="002561F7">
      <w:pPr>
        <w:spacing w:before="360" w:after="0" w:line="240" w:lineRule="auto"/>
        <w:contextualSpacing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9. §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28"/>
      </w:r>
    </w:p>
    <w:p w14:paraId="78D7B254" w14:textId="77777777" w:rsidR="00D967D3" w:rsidRPr="00D967D3" w:rsidRDefault="00D967D3" w:rsidP="002561F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lakbér mértéke</w:t>
      </w:r>
    </w:p>
    <w:p w14:paraId="05E1321C" w14:textId="77777777" w:rsidR="00D967D3" w:rsidRPr="00D967D3" w:rsidRDefault="00D967D3" w:rsidP="00D967D3">
      <w:pPr>
        <w:spacing w:before="240"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költségelven megállapított lakbér mértékét e rendelet 2. melléklet C./ pontja tartalmazza.</w:t>
      </w:r>
    </w:p>
    <w:p w14:paraId="2B4C1DBC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szolgálati lakáshoz juttatás rendje</w:t>
      </w:r>
    </w:p>
    <w:p w14:paraId="221D8CAA" w14:textId="77777777" w:rsidR="00D967D3" w:rsidRPr="00D967D3" w:rsidRDefault="00D967D3" w:rsidP="00D967D3">
      <w:pPr>
        <w:spacing w:after="24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10.§</w:t>
      </w:r>
    </w:p>
    <w:p w14:paraId="62AA27A7" w14:textId="77777777" w:rsidR="00D967D3" w:rsidRPr="00D967D3" w:rsidRDefault="00D967D3" w:rsidP="00D967D3">
      <w:pPr>
        <w:widowControl w:val="0"/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0"/>
          <w:vertAlign w:val="superscript"/>
          <w:lang w:eastAsia="hu-HU"/>
        </w:rPr>
        <w:footnoteReference w:id="29"/>
      </w:r>
      <w:r w:rsidRPr="00D967D3">
        <w:rPr>
          <w:rFonts w:ascii="Garamond" w:eastAsia="Times New Roman" w:hAnsi="Garamond" w:cs="Times New Roman"/>
          <w:kern w:val="0"/>
          <w:sz w:val="24"/>
          <w:szCs w:val="20"/>
          <w:lang w:eastAsia="hu-HU"/>
        </w:rPr>
        <w:t xml:space="preserve">Szolgálati lakás a Polgármesteri Hivatalnál, Szigetvár Város Önkormányzat, vagy költségvetési szerveinél,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0"/>
          <w:lang w:eastAsia="hu-HU"/>
        </w:rPr>
        <w:t>szigetvári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0"/>
          <w:lang w:eastAsia="hu-HU"/>
        </w:rPr>
        <w:t xml:space="preserve"> köznevelési intézménynél, rendvédelmi szervnél szolgálati viszonyban álló személyek, továbbá a Szigetváron szociális alapellátást nyújtó intézménnyel foglalkoztatási jogviszonyban álló személyek, valamint az egészségügyi közszolgáltatás biztosításában közreműködő személyek részére juttatható.</w:t>
      </w:r>
    </w:p>
    <w:p w14:paraId="34C01FF7" w14:textId="77777777" w:rsidR="00D967D3" w:rsidRPr="00D967D3" w:rsidRDefault="00D967D3" w:rsidP="00D967D3">
      <w:pPr>
        <w:widowControl w:val="0"/>
        <w:spacing w:after="12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9970898" w14:textId="77777777" w:rsidR="00D967D3" w:rsidRPr="00D967D3" w:rsidRDefault="00D967D3" w:rsidP="00D967D3">
      <w:pPr>
        <w:widowControl w:val="0"/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szolgálati lakás iránti kérelmet az igénylőnek – munkahelyi vezetőjének véleményével – a polgármesterhez kell benyújtania. A szolgálati lakás iránti igény elévülése egy év. Az igény benyújtásától számított egy év alatt ki nem elégített igény a polgármesterhez írt kérelemmel meghosszabbítható.</w:t>
      </w:r>
    </w:p>
    <w:p w14:paraId="42317C18" w14:textId="77777777" w:rsidR="00D967D3" w:rsidRPr="00D967D3" w:rsidRDefault="00D967D3" w:rsidP="00D967D3">
      <w:pPr>
        <w:numPr>
          <w:ilvl w:val="0"/>
          <w:numId w:val="29"/>
        </w:numPr>
        <w:spacing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Szolgálati lakáshoz juttatásról a Bizottság dönt.</w:t>
      </w:r>
    </w:p>
    <w:p w14:paraId="7F728C7E" w14:textId="77777777" w:rsidR="00D967D3" w:rsidRPr="00D967D3" w:rsidRDefault="00D967D3" w:rsidP="00D967D3">
      <w:pPr>
        <w:numPr>
          <w:ilvl w:val="0"/>
          <w:numId w:val="2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bérbeadásánál figyelembe kell venni az igénylő:</w:t>
      </w:r>
    </w:p>
    <w:p w14:paraId="6884AD90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lakáskörülményeit;</w:t>
      </w:r>
    </w:p>
    <w:p w14:paraId="45036DD1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lakásigényének mértékét;</w:t>
      </w:r>
    </w:p>
    <w:p w14:paraId="2F98B21C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munkavégzését;</w:t>
      </w:r>
    </w:p>
    <w:p w14:paraId="0FF5A515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jövedelmi és vagyoni helyzetét;</w:t>
      </w:r>
    </w:p>
    <w:p w14:paraId="5DCABFFD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körülményeit;</w:t>
      </w:r>
    </w:p>
    <w:p w14:paraId="463430F0" w14:textId="77777777" w:rsidR="00D967D3" w:rsidRPr="00D967D3" w:rsidRDefault="00D967D3" w:rsidP="00D967D3">
      <w:pPr>
        <w:numPr>
          <w:ilvl w:val="1"/>
          <w:numId w:val="29"/>
        </w:numPr>
        <w:tabs>
          <w:tab w:val="num" w:pos="720"/>
        </w:tabs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családi viszonyait.</w:t>
      </w:r>
    </w:p>
    <w:p w14:paraId="5B4653D5" w14:textId="77777777" w:rsidR="00D967D3" w:rsidRPr="00D967D3" w:rsidRDefault="00D967D3" w:rsidP="00D967D3">
      <w:pPr>
        <w:numPr>
          <w:ilvl w:val="0"/>
          <w:numId w:val="2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bérbeadásnál előnyben kell részesíteni azt az igénylőt, aki:</w:t>
      </w:r>
    </w:p>
    <w:p w14:paraId="340AFAC1" w14:textId="77777777" w:rsidR="00D967D3" w:rsidRPr="00D967D3" w:rsidRDefault="00D967D3" w:rsidP="00D967D3">
      <w:pPr>
        <w:numPr>
          <w:ilvl w:val="0"/>
          <w:numId w:val="3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jelenlegi munkahelyén öt éves, vagy ennél hosszabb munkaviszonnyal rendelkezik, </w:t>
      </w:r>
    </w:p>
    <w:p w14:paraId="244298EE" w14:textId="77777777" w:rsidR="00D967D3" w:rsidRPr="00D967D3" w:rsidRDefault="00D967D3" w:rsidP="00D967D3">
      <w:pPr>
        <w:numPr>
          <w:ilvl w:val="0"/>
          <w:numId w:val="3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kettő vagy ennél több gyermeket nevel, </w:t>
      </w:r>
    </w:p>
    <w:p w14:paraId="29F19BA2" w14:textId="77777777" w:rsidR="00D967D3" w:rsidRPr="00D967D3" w:rsidRDefault="00D967D3" w:rsidP="00D967D3">
      <w:pPr>
        <w:numPr>
          <w:ilvl w:val="0"/>
          <w:numId w:val="3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gyermekét (gyermekeit) egyedül neveli,</w:t>
      </w:r>
    </w:p>
    <w:p w14:paraId="34EC6008" w14:textId="77777777" w:rsidR="00D967D3" w:rsidRPr="00D967D3" w:rsidRDefault="00D967D3" w:rsidP="00D967D3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alacsony jövedelmű.</w:t>
      </w:r>
    </w:p>
    <w:p w14:paraId="6B2CE600" w14:textId="77777777" w:rsidR="00D967D3" w:rsidRPr="00D967D3" w:rsidRDefault="00D967D3" w:rsidP="00D967D3">
      <w:pPr>
        <w:numPr>
          <w:ilvl w:val="0"/>
          <w:numId w:val="29"/>
        </w:numPr>
        <w:spacing w:after="120" w:line="276" w:lineRule="auto"/>
        <w:ind w:left="357" w:hanging="357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elhelyezés csak határozott időre szólhat. A határozott idő mértéke legfeljebb 5 év.</w:t>
      </w:r>
    </w:p>
    <w:p w14:paraId="348078B3" w14:textId="77777777" w:rsidR="00D967D3" w:rsidRPr="00D967D3" w:rsidRDefault="00D967D3" w:rsidP="00D967D3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Bizottság a határozott idő lejárta előtt beérkezett kérelemre az elhelyezést újabb, határozott időre meghosszabbíthatja. A határozott idő lejártát követően a bérlő köteles elhelyezési igény nélkül a lakást elhagyni.</w:t>
      </w:r>
    </w:p>
    <w:p w14:paraId="3FA337AE" w14:textId="77777777" w:rsidR="00D967D3" w:rsidRPr="00D967D3" w:rsidRDefault="00D967D3" w:rsidP="00D967D3">
      <w:pPr>
        <w:numPr>
          <w:ilvl w:val="0"/>
          <w:numId w:val="2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Egyedülálló személy és gyermektelen házaspár szolgálati szobában is elhelyezhető. </w:t>
      </w:r>
    </w:p>
    <w:p w14:paraId="739BE114" w14:textId="77777777" w:rsidR="00D967D3" w:rsidRPr="00D967D3" w:rsidRDefault="00D967D3" w:rsidP="00D967D3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szolgálati lakás rendeltetésszerű használatát a javaslattevő intézményvezető ellenőrzi, a polgármester csak bejelentés esetén, illetve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szúrópróbaszerűen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végeztet ellenőrzést.</w:t>
      </w:r>
    </w:p>
    <w:p w14:paraId="3E16B86C" w14:textId="77777777" w:rsidR="00D967D3" w:rsidRPr="00D967D3" w:rsidRDefault="00D967D3" w:rsidP="00D967D3">
      <w:pPr>
        <w:numPr>
          <w:ilvl w:val="0"/>
          <w:numId w:val="29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szolgálati lakás kijelölt bérlője munkaviszonya megszűnését követő 30 napon belül köteles a szolgálati lakást beköltözhető, kiürített, tiszta, rendeltetésszerű használatra alkalmas állapotban a bérbeadó rendelkezésére bocsátani, kivéve, ha különös méltánylást érdemlő esetben a bizottság a szolgálati viszony megszűnését követően legfeljebb egy évig a lakás használatát engedélyezte. Különös méltánylást érdemlő esetnek minősül különösen az álláshely megszüntetése vagy a dolgozó egészségügyi okból történő felmentése.</w:t>
      </w:r>
    </w:p>
    <w:p w14:paraId="08ADE054" w14:textId="77777777" w:rsidR="00D967D3" w:rsidRPr="00D967D3" w:rsidRDefault="00D967D3" w:rsidP="00D967D3">
      <w:pPr>
        <w:numPr>
          <w:ilvl w:val="0"/>
          <w:numId w:val="2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4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szolgálati lakás kijelölt bérlője abban az esetben, ha elhelyezését a kijelölés tartama alatt saját erejéből meg tudja oldani, ennek tényéről haladéktalanul köteles írásban tájékoztatni a polgármestert, a lakást pedig a kiköltözéstől számított 8 napon belül köteles beköltözhető, kiürített, tiszta, rendeltetésszerű használatra alkalmas állapotban a Kisváros Nonprofit Kft. rendelkezésére bocsátani.</w:t>
      </w:r>
    </w:p>
    <w:p w14:paraId="20D2CF7A" w14:textId="77777777" w:rsidR="002561F7" w:rsidRDefault="002561F7" w:rsidP="00D967D3">
      <w:pPr>
        <w:widowControl w:val="0"/>
        <w:spacing w:before="360" w:after="0" w:line="276" w:lineRule="auto"/>
        <w:ind w:left="425" w:hanging="425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6B4D7404" w14:textId="77777777" w:rsidR="002561F7" w:rsidRDefault="002561F7" w:rsidP="00D967D3">
      <w:pPr>
        <w:widowControl w:val="0"/>
        <w:spacing w:before="360" w:after="0" w:line="276" w:lineRule="auto"/>
        <w:ind w:left="425" w:hanging="425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183A8DF" w14:textId="526E44AD" w:rsidR="00D967D3" w:rsidRPr="00D967D3" w:rsidRDefault="00D967D3" w:rsidP="00D967D3">
      <w:pPr>
        <w:widowControl w:val="0"/>
        <w:spacing w:before="360" w:after="0" w:line="276" w:lineRule="auto"/>
        <w:ind w:left="425" w:hanging="425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11. §</w:t>
      </w:r>
    </w:p>
    <w:p w14:paraId="02F228E4" w14:textId="77777777" w:rsidR="00D967D3" w:rsidRPr="00D967D3" w:rsidRDefault="00D967D3" w:rsidP="00D967D3">
      <w:pPr>
        <w:spacing w:before="240"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rendelet 3. számú mellékletének B./ pontjában felsorolt szolgálati lakások lakbérének mértékét (a költségelven megállapított lakások lakbérének mértékével egyezően) e rendelet 2. számú mellékletének C./ pontja határozza meg.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5"/>
      </w:r>
    </w:p>
    <w:p w14:paraId="1F1756F2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5D6F4A85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proofErr w:type="spellStart"/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Vis</w:t>
      </w:r>
      <w:proofErr w:type="spellEnd"/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 xml:space="preserve"> maior esetére fenntartott önkormányzati tulajdonú lakás bérletére vonatkozó szabályok</w:t>
      </w:r>
    </w:p>
    <w:p w14:paraId="118AC189" w14:textId="77777777" w:rsidR="00D967D3" w:rsidRPr="00D967D3" w:rsidRDefault="00D967D3" w:rsidP="00D967D3">
      <w:pPr>
        <w:spacing w:after="24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12. §</w:t>
      </w:r>
    </w:p>
    <w:p w14:paraId="132F69DB" w14:textId="77777777" w:rsidR="00D967D3" w:rsidRPr="00D967D3" w:rsidRDefault="00D967D3" w:rsidP="00D967D3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6"/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Vis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maior esetén az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23. § (4) bekezdése alapján a Bizottság jelöli ki a bérlőt.</w:t>
      </w:r>
    </w:p>
    <w:p w14:paraId="1CFCBC2B" w14:textId="77777777" w:rsidR="00D967D3" w:rsidRPr="00D967D3" w:rsidRDefault="00D967D3" w:rsidP="00D967D3">
      <w:pPr>
        <w:numPr>
          <w:ilvl w:val="0"/>
          <w:numId w:val="31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kijelölés határozott időre, legfeljebb azonban 6 hónapra szólhat, mely egy alkalommal, legfeljebb 3 hónap időtartamra meghosszabbítható.</w:t>
      </w:r>
    </w:p>
    <w:p w14:paraId="26CB8DA5" w14:textId="77777777" w:rsidR="00D967D3" w:rsidRPr="00D967D3" w:rsidRDefault="00D967D3" w:rsidP="00D967D3">
      <w:pPr>
        <w:numPr>
          <w:ilvl w:val="0"/>
          <w:numId w:val="31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7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havi lakbér mértékét e rendelet 2. számú mellékletének D./ pontja határozza meg.</w:t>
      </w:r>
    </w:p>
    <w:p w14:paraId="6A05CC7A" w14:textId="77777777" w:rsidR="00D967D3" w:rsidRPr="00D967D3" w:rsidRDefault="00D967D3" w:rsidP="00D967D3">
      <w:pPr>
        <w:numPr>
          <w:ilvl w:val="0"/>
          <w:numId w:val="3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vis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maior esetén kiutalt lakásra bérlőtársi szerződés nem köthető.</w:t>
      </w:r>
    </w:p>
    <w:p w14:paraId="7B8266D8" w14:textId="77777777" w:rsidR="00D967D3" w:rsidRPr="00D967D3" w:rsidRDefault="00D967D3" w:rsidP="00D967D3">
      <w:pPr>
        <w:numPr>
          <w:ilvl w:val="0"/>
          <w:numId w:val="31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 a lakásba csak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21. § (2) bekezdése szerinti közeli hozzátartozóját fogadhatja be.</w:t>
      </w:r>
    </w:p>
    <w:p w14:paraId="54B05657" w14:textId="77777777" w:rsidR="00D967D3" w:rsidRPr="00D967D3" w:rsidRDefault="00D967D3" w:rsidP="00D967D3">
      <w:pPr>
        <w:numPr>
          <w:ilvl w:val="0"/>
          <w:numId w:val="31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idő lejártát követő 15 napon belül a bérlő köteles a lakást beköltözhető, kiürített állapotban az önkormányzat rendelkezésére bocsátani. A volt bérlő elhelyezésre nem tarthat igényt.</w:t>
      </w:r>
    </w:p>
    <w:p w14:paraId="0BED3AC6" w14:textId="77777777" w:rsidR="00D967D3" w:rsidRPr="00D967D3" w:rsidRDefault="00D967D3" w:rsidP="00D967D3">
      <w:pPr>
        <w:numPr>
          <w:ilvl w:val="0"/>
          <w:numId w:val="3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8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vis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maior esetére fenntartott önkormányzati tulajdonú lakások jegyzékét e rendelet 3. számú mellékletének C./ pontja tartalmazza.</w:t>
      </w:r>
    </w:p>
    <w:p w14:paraId="26F47860" w14:textId="77777777" w:rsidR="00D967D3" w:rsidRPr="00D967D3" w:rsidRDefault="00D967D3" w:rsidP="00D967D3">
      <w:pPr>
        <w:spacing w:before="24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Bérbeadható lakások mértéke</w:t>
      </w:r>
    </w:p>
    <w:p w14:paraId="0BBAC86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13. §</w:t>
      </w:r>
    </w:p>
    <w:p w14:paraId="17A7D75D" w14:textId="77777777" w:rsidR="00D967D3" w:rsidRPr="00D967D3" w:rsidRDefault="00D967D3" w:rsidP="00D967D3">
      <w:pPr>
        <w:numPr>
          <w:ilvl w:val="0"/>
          <w:numId w:val="32"/>
        </w:numPr>
        <w:spacing w:before="24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 adható lakás mértékét e</w:t>
      </w:r>
      <w:r w:rsidRPr="00D967D3">
        <w:rPr>
          <w:rFonts w:ascii="Garamond" w:eastAsia="Times New Roman" w:hAnsi="Garamond" w:cs="Times New Roman"/>
          <w:color w:val="FF0000"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rendelet 4. számú melléklete tartalmazza.</w:t>
      </w:r>
    </w:p>
    <w:p w14:paraId="1CFDD57E" w14:textId="77777777" w:rsidR="00D967D3" w:rsidRPr="00D967D3" w:rsidRDefault="00D967D3" w:rsidP="00D967D3">
      <w:pPr>
        <w:numPr>
          <w:ilvl w:val="0"/>
          <w:numId w:val="32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pályázóval vagy kérelmezővel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együttlakó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különböző korú és nemű személyek részére az e rendelet 4. számú mellékletében írt mértéket legfeljebb egy szobával meghaladó szobaszámú lakás akkor biztosítható, ha azt a 12 évet betöltött és különnemű hozzátartozó, vagy egészségügyi ok igazolja. </w:t>
      </w:r>
    </w:p>
    <w:p w14:paraId="50F3F9EC" w14:textId="77777777" w:rsidR="00D967D3" w:rsidRPr="00D967D3" w:rsidRDefault="00D967D3" w:rsidP="00D967D3">
      <w:pPr>
        <w:widowControl w:val="0"/>
        <w:spacing w:before="48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lakáskérelem</w:t>
      </w:r>
    </w:p>
    <w:p w14:paraId="3AC7A096" w14:textId="77777777" w:rsidR="00D967D3" w:rsidRPr="00D967D3" w:rsidRDefault="00D967D3" w:rsidP="00D967D3">
      <w:pPr>
        <w:widowControl w:val="0"/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14. §</w:t>
      </w:r>
    </w:p>
    <w:p w14:paraId="176869C5" w14:textId="77777777" w:rsidR="00D967D3" w:rsidRPr="00D967D3" w:rsidRDefault="00D967D3" w:rsidP="00D967D3">
      <w:pPr>
        <w:numPr>
          <w:ilvl w:val="0"/>
          <w:numId w:val="33"/>
        </w:numPr>
        <w:spacing w:before="36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 iránti kérelmeket e rendelet 5. számú mellékletében meghatározott lakáskérelem nyomtatványon lehet benyújtani.</w:t>
      </w:r>
    </w:p>
    <w:p w14:paraId="1BAE64CA" w14:textId="77777777" w:rsidR="00D967D3" w:rsidRPr="00D967D3" w:rsidRDefault="00D967D3" w:rsidP="00D967D3">
      <w:pPr>
        <w:numPr>
          <w:ilvl w:val="0"/>
          <w:numId w:val="33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lakáskérelem nyilvántartásba vételéről vagy annak jogszabályi akadályáról a kérelem benyújtásától számított 30 napon belül írásban értesítést kell küldeni.</w:t>
      </w:r>
    </w:p>
    <w:p w14:paraId="0C5D5208" w14:textId="77777777" w:rsidR="00D967D3" w:rsidRPr="00D967D3" w:rsidRDefault="00D967D3" w:rsidP="00D967D3">
      <w:pPr>
        <w:numPr>
          <w:ilvl w:val="0"/>
          <w:numId w:val="3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(1) bekezdés szerinti határidőbe az eljáráshoz nélkülözhetetlen közbenső intézkedések - a külön jogszabályban meghatározott irat beszerzése, más szerv megkeresése - nem számítanak bele.</w:t>
      </w:r>
    </w:p>
    <w:p w14:paraId="7320BCAB" w14:textId="77777777" w:rsidR="00D967D3" w:rsidRPr="00D967D3" w:rsidRDefault="00D967D3" w:rsidP="00D967D3">
      <w:pPr>
        <w:numPr>
          <w:ilvl w:val="0"/>
          <w:numId w:val="33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az ügyfél az eljáró szerv felhívását követő 8 napon belül nem nyilatkozik, vagy a kért adatot, illetve iratot nem bocsátja rendelkezésre, úgy a rendelkezésre álló adatok alapján kell eljárni, vagy ha ezek nem elégségesek a döntéshez, akkor úgy tekinti, hogy az ügyfél a kérelmétől elállt. Erről az ügyfelet tájékoztatni kell.</w:t>
      </w:r>
    </w:p>
    <w:p w14:paraId="49F2DC10" w14:textId="77777777" w:rsidR="00D967D3" w:rsidRPr="00D967D3" w:rsidRDefault="00D967D3" w:rsidP="00D967D3">
      <w:pPr>
        <w:numPr>
          <w:ilvl w:val="0"/>
          <w:numId w:val="3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értesítés kézbesítésére az általános közigazgatási rendtartásról szóló 2016. évi CL. törvényben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39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foglaltakat kell alkalmazni.</w:t>
      </w:r>
    </w:p>
    <w:p w14:paraId="04F13A0B" w14:textId="77777777" w:rsidR="00D967D3" w:rsidRPr="00D967D3" w:rsidRDefault="00D967D3" w:rsidP="00D967D3">
      <w:pPr>
        <w:numPr>
          <w:ilvl w:val="0"/>
          <w:numId w:val="33"/>
        </w:num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 szakaszban foglaltakról az ügyfelet az eljárás során tájékoztatni kell.</w:t>
      </w:r>
    </w:p>
    <w:p w14:paraId="354C5E83" w14:textId="77777777" w:rsidR="00D967D3" w:rsidRPr="00D967D3" w:rsidRDefault="00D967D3" w:rsidP="00D967D3">
      <w:pPr>
        <w:spacing w:before="48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15. §</w:t>
      </w:r>
    </w:p>
    <w:p w14:paraId="4DD28900" w14:textId="77777777" w:rsidR="00D967D3" w:rsidRPr="00D967D3" w:rsidRDefault="00D967D3" w:rsidP="00D967D3">
      <w:pPr>
        <w:numPr>
          <w:ilvl w:val="0"/>
          <w:numId w:val="34"/>
        </w:numPr>
        <w:spacing w:before="24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Nem szociális jelleggel csak bizottsági előterjesztés alapján és egyedi képviselő-testületi döntéssel lehet igénylőt lakáshoz juttatni.</w:t>
      </w:r>
    </w:p>
    <w:p w14:paraId="20DEB4CC" w14:textId="77777777" w:rsidR="00D967D3" w:rsidRPr="00D967D3" w:rsidRDefault="00D967D3" w:rsidP="00D967D3">
      <w:pPr>
        <w:numPr>
          <w:ilvl w:val="0"/>
          <w:numId w:val="34"/>
        </w:numPr>
        <w:spacing w:before="120" w:after="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bérlakásban lakó bérlő bérleti jogviszonya csak egyedi képviselő-testületi döntéssel hosszabbítható meg, ha a rendelet 5. § (4) bekezdése alapján a hosszabbításra nincs lehetőség, de a bérlő jogosultsága a rendelet 4. § (1) bekezdése és a (4) bekezdés a) pontja alapján fennáll.</w:t>
      </w:r>
    </w:p>
    <w:p w14:paraId="1ACAA9E3" w14:textId="77777777" w:rsidR="00D967D3" w:rsidRPr="00D967D3" w:rsidRDefault="00D967D3" w:rsidP="00D967D3">
      <w:pPr>
        <w:numPr>
          <w:ilvl w:val="0"/>
          <w:numId w:val="34"/>
        </w:numPr>
        <w:spacing w:before="120" w:after="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bérbeadás csak határozott időre – legfeljebb 5 évre – szólhat, a lakbér mértékét e rendelet 2. számú mellékletének A./ pontja határozza meg.</w:t>
      </w:r>
    </w:p>
    <w:p w14:paraId="6BE430A5" w14:textId="77777777" w:rsidR="00D967D3" w:rsidRPr="00D967D3" w:rsidRDefault="00D967D3" w:rsidP="00D967D3">
      <w:pPr>
        <w:spacing w:before="360"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Önkormányzati tulajdonú lakás nem lakás céljára történő bérbeadása</w:t>
      </w:r>
    </w:p>
    <w:p w14:paraId="2C2B1936" w14:textId="77777777" w:rsidR="00D967D3" w:rsidRPr="00D967D3" w:rsidRDefault="00D967D3" w:rsidP="00D967D3">
      <w:pPr>
        <w:spacing w:after="0" w:line="276" w:lineRule="auto"/>
        <w:ind w:right="70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16. §</w:t>
      </w:r>
    </w:p>
    <w:p w14:paraId="0C72FC6B" w14:textId="77777777" w:rsidR="00D967D3" w:rsidRPr="00D967D3" w:rsidRDefault="00D967D3" w:rsidP="00D967D3">
      <w:pPr>
        <w:numPr>
          <w:ilvl w:val="0"/>
          <w:numId w:val="35"/>
        </w:numPr>
        <w:spacing w:before="24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lakást nem lakás céljára csak bizottsági előterjesztés és indokolás alapján a képviselő-testület egyedi döntésével lehet bérbe adni.</w:t>
      </w:r>
    </w:p>
    <w:p w14:paraId="324A5982" w14:textId="77777777" w:rsidR="00D967D3" w:rsidRPr="00D967D3" w:rsidRDefault="00D967D3" w:rsidP="00D967D3">
      <w:pPr>
        <w:numPr>
          <w:ilvl w:val="0"/>
          <w:numId w:val="35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önkormányzati lakást, illetve annak egy részét nem lakás céljára csak a képviselő-testület hozzájárulásával lehet felhasználni.</w:t>
      </w:r>
    </w:p>
    <w:p w14:paraId="69589263" w14:textId="77777777" w:rsidR="00D967D3" w:rsidRPr="00D967D3" w:rsidRDefault="00D967D3" w:rsidP="00D967D3">
      <w:pPr>
        <w:numPr>
          <w:ilvl w:val="0"/>
          <w:numId w:val="35"/>
        </w:numPr>
        <w:spacing w:before="120" w:after="36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(1) és (2) bekezdésben írt döntés és hozzájárulás esetében a képviselő-testület határozza meg a használat időtartamát és a bérbeadás egyéb feltételeit.</w:t>
      </w:r>
    </w:p>
    <w:p w14:paraId="05F4C8B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Bérlő-kiválasztási jog</w:t>
      </w:r>
    </w:p>
    <w:p w14:paraId="1AC4EBC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17. §</w:t>
      </w:r>
    </w:p>
    <w:p w14:paraId="0F95D5DC" w14:textId="77777777" w:rsidR="00D967D3" w:rsidRPr="00D967D3" w:rsidRDefault="00D967D3" w:rsidP="00D967D3">
      <w:pPr>
        <w:numPr>
          <w:ilvl w:val="0"/>
          <w:numId w:val="36"/>
        </w:numPr>
        <w:spacing w:before="24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megüresedett önkormányzati bérlakásra bérlő-kiválasztási jog biztosítható a rendelet 6. számú mellékletében meghatározott térítési díj ellenében.</w:t>
      </w:r>
    </w:p>
    <w:p w14:paraId="023A24FA" w14:textId="77777777" w:rsidR="00D967D3" w:rsidRPr="00D967D3" w:rsidRDefault="00D967D3" w:rsidP="00D967D3">
      <w:pPr>
        <w:numPr>
          <w:ilvl w:val="0"/>
          <w:numId w:val="36"/>
        </w:numPr>
        <w:spacing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bérlő-kiválasztási jog iránti – a térítési díj megfizetésére vonatkozó nyilatkozatot is tartalmazó kérelmet az igénylőnek a polgármesterhez kell benyújtania, a kérelemről a Bizottság dönt. </w:t>
      </w:r>
    </w:p>
    <w:p w14:paraId="0BA94C50" w14:textId="77777777" w:rsidR="00D967D3" w:rsidRPr="00D967D3" w:rsidRDefault="00D967D3" w:rsidP="00D967D3">
      <w:pPr>
        <w:numPr>
          <w:ilvl w:val="0"/>
          <w:numId w:val="36"/>
        </w:numPr>
        <w:spacing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idő eltelte után a kiválasztott bérlő köteles a lakást beköltözhető, kiürített, tiszta, rendeltetésszerű használatra alkalmas állapotban a bérbeadónak visszaadni, elhelyezésre nem tarthat igényt.</w:t>
      </w:r>
    </w:p>
    <w:p w14:paraId="78E14319" w14:textId="77777777" w:rsidR="00D967D3" w:rsidRPr="00D967D3" w:rsidRDefault="00D967D3" w:rsidP="00D967D3">
      <w:pPr>
        <w:numPr>
          <w:ilvl w:val="0"/>
          <w:numId w:val="36"/>
        </w:numPr>
        <w:spacing w:after="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lakbér mértékét e rendelet 2. számú mellékletének A./ pontja határozza meg.</w:t>
      </w:r>
    </w:p>
    <w:p w14:paraId="74D80317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felek jogai és kötelezettségei</w:t>
      </w:r>
    </w:p>
    <w:p w14:paraId="1DFB855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18. §</w:t>
      </w:r>
    </w:p>
    <w:p w14:paraId="55380BF0" w14:textId="77777777" w:rsidR="00D967D3" w:rsidRPr="00D967D3" w:rsidRDefault="00D967D3" w:rsidP="00D967D3">
      <w:pPr>
        <w:numPr>
          <w:ilvl w:val="0"/>
          <w:numId w:val="46"/>
        </w:numPr>
        <w:spacing w:before="36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10.§. (2) bekezdésében foglalt kötelezettségek teljesítésével kapcsolatos feladatok megállapításakor a felek megállapodása az irányadó.</w:t>
      </w:r>
    </w:p>
    <w:p w14:paraId="622ED725" w14:textId="77777777" w:rsidR="00D967D3" w:rsidRPr="00D967D3" w:rsidRDefault="00D967D3" w:rsidP="00D967D3">
      <w:pPr>
        <w:numPr>
          <w:ilvl w:val="0"/>
          <w:numId w:val="46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10.§. (3) bekezdésében foglalt kötelezettségek teljesítése esetén a bérlő és a bérbeadó eseti megállapodása irányadó.</w:t>
      </w:r>
    </w:p>
    <w:p w14:paraId="3A0081EE" w14:textId="77777777" w:rsidR="00D967D3" w:rsidRPr="00D967D3" w:rsidRDefault="00D967D3" w:rsidP="00D967D3">
      <w:pPr>
        <w:widowControl w:val="0"/>
        <w:numPr>
          <w:ilvl w:val="0"/>
          <w:numId w:val="46"/>
        </w:numPr>
        <w:tabs>
          <w:tab w:val="num" w:pos="284"/>
        </w:tabs>
        <w:spacing w:before="120" w:after="12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vertAlign w:val="superscript"/>
          <w:lang w:eastAsia="hu-HU"/>
        </w:rPr>
        <w:footnoteReference w:id="4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4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 xml:space="preserve">A Bérbeadó a Kisváros Nonprofit Kft.-én keresztül jogosult a rendeltetésszerű használatot </w:t>
      </w:r>
      <w:proofErr w:type="spellStart"/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>félévente</w:t>
      </w:r>
      <w:proofErr w:type="spellEnd"/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 xml:space="preserve"> egy alkalommal ellenőrizni azzal, hogy a féléves ellenőrzésen felül, a nem rendeltetésszerű használatra utaló bejelentés, információ alapján szükség szerint ellenőrzi a rendeltetésszerű használatot.</w:t>
      </w:r>
    </w:p>
    <w:p w14:paraId="408558FC" w14:textId="77777777" w:rsidR="00D967D3" w:rsidRPr="00D967D3" w:rsidRDefault="00D967D3" w:rsidP="00D967D3">
      <w:pPr>
        <w:numPr>
          <w:ilvl w:val="0"/>
          <w:numId w:val="46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a lakbért a tárgyhónapban egy összegben, legkésőbb a hónap 15. napjáig köteles megfizetni.</w:t>
      </w:r>
    </w:p>
    <w:p w14:paraId="56B38700" w14:textId="77777777" w:rsidR="00D967D3" w:rsidRPr="00D967D3" w:rsidRDefault="00D967D3" w:rsidP="00D967D3">
      <w:pPr>
        <w:widowControl w:val="0"/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helyzet alapján történő lakás bérbeadása esetén a</w:t>
      </w: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lakás burkolatainak, ajtóinak, ablakainak és a lakás berendezéseinek karbantartásával, felújításával, illetőleg azok pótlásával, cseréjével kapcsolatos költségek a bérlőt terhelik.</w:t>
      </w:r>
    </w:p>
    <w:p w14:paraId="404EE178" w14:textId="77777777" w:rsidR="00D967D3" w:rsidRPr="00D967D3" w:rsidRDefault="00D967D3" w:rsidP="00D967D3">
      <w:pPr>
        <w:numPr>
          <w:ilvl w:val="0"/>
          <w:numId w:val="46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9.§. (1), 15.§. (1), 17.§. (2) és 18.§. (1) bekezdésében foglaltak esetében a bérleti szerződés megállapodása irányadó.</w:t>
      </w:r>
    </w:p>
    <w:p w14:paraId="2D2C8399" w14:textId="77777777" w:rsidR="00D967D3" w:rsidRDefault="00D967D3" w:rsidP="00D967D3">
      <w:pPr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4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Nem szociális helyzet alapján történő lakás bérbeadása esetén a lakás burkolatainak, ajtóinak, ablakainak és a lakás berendezéseinek karbantartásával, felújításával kapcsolatos költségek a bérlőt, a pótlásával, cseréjével kapcsolatos költségek a bérbeadót terhelik.</w:t>
      </w:r>
    </w:p>
    <w:p w14:paraId="6C1300DD" w14:textId="77777777" w:rsidR="002561F7" w:rsidRDefault="002561F7" w:rsidP="002561F7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616E8C6" w14:textId="77777777" w:rsidR="002561F7" w:rsidRDefault="002561F7" w:rsidP="00D967D3">
      <w:pPr>
        <w:spacing w:before="24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2F40770A" w14:textId="77777777" w:rsidR="002561F7" w:rsidRDefault="002561F7" w:rsidP="00D967D3">
      <w:pPr>
        <w:spacing w:before="24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FC1579B" w14:textId="57ECB74A" w:rsidR="00D967D3" w:rsidRPr="00D967D3" w:rsidRDefault="00D967D3" w:rsidP="00D967D3">
      <w:pPr>
        <w:spacing w:before="24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jogcím nélküli lakáshasználat</w:t>
      </w:r>
    </w:p>
    <w:p w14:paraId="574A92AC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19. §</w:t>
      </w:r>
    </w:p>
    <w:p w14:paraId="62E9C79E" w14:textId="77777777" w:rsidR="00D967D3" w:rsidRPr="00D967D3" w:rsidRDefault="00D967D3" w:rsidP="00D967D3">
      <w:pPr>
        <w:widowControl w:val="0"/>
        <w:numPr>
          <w:ilvl w:val="0"/>
          <w:numId w:val="37"/>
        </w:numPr>
        <w:spacing w:before="24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Azzal a jogcím nélküli lakáshasználóval szemben, akit a bíróság jogerős ítéletével a lakás kiürítésére kötelezett,</w:t>
      </w:r>
    </w:p>
    <w:p w14:paraId="3D9BF142" w14:textId="77777777" w:rsidR="00D967D3" w:rsidRPr="00D967D3" w:rsidRDefault="00D967D3" w:rsidP="00D967D3">
      <w:pPr>
        <w:widowControl w:val="0"/>
        <w:numPr>
          <w:ilvl w:val="1"/>
          <w:numId w:val="37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végrehajtás megindítása mellőzhető, ha tőke–, és kamattartozására, valamint perköltségére (továbbiakban: hátralék) a bírósági ítélet jogerőre emelkedésétől számított 15 napon belül maximum 24 hónapos részletfizetési megállapodást kötött; vagy</w:t>
      </w:r>
    </w:p>
    <w:p w14:paraId="22834A4B" w14:textId="77777777" w:rsidR="00D967D3" w:rsidRPr="00D967D3" w:rsidRDefault="00D967D3" w:rsidP="00D967D3">
      <w:pPr>
        <w:widowControl w:val="0"/>
        <w:numPr>
          <w:ilvl w:val="1"/>
          <w:numId w:val="37"/>
        </w:numPr>
        <w:tabs>
          <w:tab w:val="num" w:pos="720"/>
        </w:tabs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már megindított végrehajtás megszüntethető, ha a hátralékát a végrehajtás időpontjáig egyösszegben megfizeti;</w:t>
      </w:r>
    </w:p>
    <w:p w14:paraId="21C5E681" w14:textId="77777777" w:rsidR="00D967D3" w:rsidRPr="00D967D3" w:rsidRDefault="00D967D3" w:rsidP="00D967D3">
      <w:pPr>
        <w:widowControl w:val="0"/>
        <w:tabs>
          <w:tab w:val="num" w:pos="1276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feltéve, ha a bérleti jogviszony fennállása, illetve a jogcímnélküli lakáshasználat időtartama alatt az érintett személyek az együttélés szabályait betartották.</w:t>
      </w:r>
    </w:p>
    <w:p w14:paraId="4028B2BD" w14:textId="77777777" w:rsidR="00D967D3" w:rsidRPr="00D967D3" w:rsidRDefault="00D967D3" w:rsidP="00D967D3">
      <w:pPr>
        <w:numPr>
          <w:ilvl w:val="0"/>
          <w:numId w:val="37"/>
        </w:numPr>
        <w:spacing w:before="120" w:after="120" w:line="276" w:lineRule="auto"/>
        <w:ind w:left="357" w:hanging="357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5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a lakáshasználó az (1) bekezdésben meghatározott részletfizetési, vagy lakhatással kapcsolatos esedékes havi fizetési kötelezettségének nem tesz eleget, a végrehajtást a Bizottság döntése alapján a bérbeadó megindítja, illetve folytatja.</w:t>
      </w:r>
    </w:p>
    <w:p w14:paraId="745DC843" w14:textId="77777777" w:rsidR="00D967D3" w:rsidRPr="00D967D3" w:rsidRDefault="00D967D3" w:rsidP="00D967D3">
      <w:pPr>
        <w:numPr>
          <w:ilvl w:val="0"/>
          <w:numId w:val="37"/>
        </w:numPr>
        <w:spacing w:after="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hátralék megfizetését követően a lakáshasználót a képviselő-testület egyedi döntéssel, határozott időre – legfeljebb öt évre – bérlőként kijelölheti. A kijelölés feltétele, hogy a bérlő a fizetési kötelezettségének rendszeresen eleget tett.</w:t>
      </w:r>
    </w:p>
    <w:p w14:paraId="4CD896BE" w14:textId="77777777" w:rsidR="00D967D3" w:rsidRPr="00D967D3" w:rsidRDefault="00D967D3" w:rsidP="00D967D3">
      <w:pPr>
        <w:numPr>
          <w:ilvl w:val="0"/>
          <w:numId w:val="37"/>
        </w:numPr>
        <w:spacing w:before="120" w:after="12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időt követő bérleti jogviszony hosszabbítására a rendelet 5. § (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4)–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(5) bekezdése az irányadó.</w:t>
      </w:r>
    </w:p>
    <w:p w14:paraId="2C1BE026" w14:textId="77777777" w:rsidR="00D967D3" w:rsidRPr="00D967D3" w:rsidRDefault="00D967D3" w:rsidP="00D967D3">
      <w:pPr>
        <w:numPr>
          <w:ilvl w:val="0"/>
          <w:numId w:val="37"/>
        </w:numPr>
        <w:spacing w:after="0" w:line="276" w:lineRule="auto"/>
        <w:ind w:left="357" w:right="68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lakáshasználat fennállása alatt a bérleti díj mértékét e rendelet 2. számú mellékletének A./ pontja határozza meg.</w:t>
      </w:r>
    </w:p>
    <w:p w14:paraId="4472E593" w14:textId="77777777" w:rsidR="00D967D3" w:rsidRPr="00D967D3" w:rsidRDefault="00D967D3" w:rsidP="00D967D3">
      <w:pPr>
        <w:spacing w:before="36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befogadás</w:t>
      </w:r>
    </w:p>
    <w:p w14:paraId="06DE151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20. §</w:t>
      </w:r>
    </w:p>
    <w:p w14:paraId="10DBE14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E5E5D66" w14:textId="77777777" w:rsidR="00D967D3" w:rsidRPr="00D967D3" w:rsidRDefault="00D967D3" w:rsidP="00D967D3">
      <w:pPr>
        <w:numPr>
          <w:ilvl w:val="0"/>
          <w:numId w:val="38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 polgármesteri hozzájárulással önkormányzati lakásába befogadhatja élettársát, testvérét, gyermeke házastársát, nagyszülőjét és azon unokáját, akit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21.§ (2) bekezdése alapján a bérlő a bérbeadó írásbeli hozzájárulása nélkül nem fogadhat be.</w:t>
      </w:r>
    </w:p>
    <w:p w14:paraId="6531EE84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7981D56" w14:textId="77777777" w:rsidR="00D967D3" w:rsidRPr="00D967D3" w:rsidRDefault="00D967D3" w:rsidP="00D967D3">
      <w:pPr>
        <w:numPr>
          <w:ilvl w:val="0"/>
          <w:numId w:val="38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polgármester a hozzájárulást megtagadhatja, ha:</w:t>
      </w:r>
    </w:p>
    <w:p w14:paraId="31AA4ED9" w14:textId="77777777" w:rsidR="00D967D3" w:rsidRPr="00D967D3" w:rsidRDefault="00D967D3" w:rsidP="00D967D3">
      <w:pPr>
        <w:numPr>
          <w:ilvl w:val="1"/>
          <w:numId w:val="38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együtt élő személyek száma meghaladná az önkormányzati bérlakásban lakók jogos lakásigénye mértékének felső határára előírt létszámot,</w:t>
      </w:r>
    </w:p>
    <w:p w14:paraId="6D9FB62B" w14:textId="77777777" w:rsidR="00D967D3" w:rsidRPr="00D967D3" w:rsidRDefault="00D967D3" w:rsidP="00D967D3">
      <w:pPr>
        <w:numPr>
          <w:ilvl w:val="1"/>
          <w:numId w:val="38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 és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együttlakó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személyek - különös tekintettel lakásban élő kiskorúakra - lényegesen rosszabb körülmények közé jutnának,</w:t>
      </w:r>
    </w:p>
    <w:p w14:paraId="231C7992" w14:textId="77777777" w:rsidR="00D967D3" w:rsidRPr="00D967D3" w:rsidRDefault="00D967D3" w:rsidP="00D967D3">
      <w:pPr>
        <w:numPr>
          <w:ilvl w:val="1"/>
          <w:numId w:val="38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bérlőnek a bérbeadó felé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lakbér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távhőszolgáltatási díj, vagy egyéb közüzemi díj hátraléka van.</w:t>
      </w:r>
    </w:p>
    <w:p w14:paraId="1670A9E3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B3226C1" w14:textId="77777777" w:rsidR="00D967D3" w:rsidRDefault="00D967D3" w:rsidP="00D967D3">
      <w:pPr>
        <w:widowControl w:val="0"/>
        <w:numPr>
          <w:ilvl w:val="0"/>
          <w:numId w:val="3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(1) bekezdés alapján befogadott személyek a bérleti jogviszony megszűnése esetén elhelyezésre nem tarthatnak igényt.</w:t>
      </w:r>
    </w:p>
    <w:p w14:paraId="06802B9F" w14:textId="77777777" w:rsidR="002561F7" w:rsidRPr="00D967D3" w:rsidRDefault="002561F7" w:rsidP="002561F7">
      <w:pPr>
        <w:widowControl w:val="0"/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E05AA4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4A6262D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tartási szerződés</w:t>
      </w:r>
    </w:p>
    <w:p w14:paraId="3B76FEB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21. §</w:t>
      </w:r>
    </w:p>
    <w:p w14:paraId="5F1785A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24704911" w14:textId="77777777" w:rsidR="00D967D3" w:rsidRPr="00D967D3" w:rsidRDefault="00D967D3" w:rsidP="00D967D3">
      <w:pPr>
        <w:numPr>
          <w:ilvl w:val="0"/>
          <w:numId w:val="47"/>
        </w:numPr>
        <w:tabs>
          <w:tab w:val="num" w:pos="426"/>
        </w:tabs>
        <w:spacing w:after="0" w:line="276" w:lineRule="auto"/>
        <w:ind w:left="426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 az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22. § (1) bekezdésében foglalt tartási szerződést a Bizottság hozzájárulásával kötheti meg.</w:t>
      </w:r>
    </w:p>
    <w:p w14:paraId="02AFD763" w14:textId="77777777" w:rsidR="00D967D3" w:rsidRPr="00D967D3" w:rsidRDefault="00D967D3" w:rsidP="00D967D3">
      <w:pPr>
        <w:spacing w:after="0" w:line="240" w:lineRule="auto"/>
        <w:ind w:left="426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EE6AC02" w14:textId="77777777" w:rsidR="00D967D3" w:rsidRPr="00D967D3" w:rsidRDefault="00D967D3" w:rsidP="00D967D3">
      <w:pPr>
        <w:numPr>
          <w:ilvl w:val="0"/>
          <w:numId w:val="47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Határozott idejű, valamint feltétel bekövetkeztéig tartó bérleti jogviszony esetén a szerződéshez hozzájárulni nem lehet.</w:t>
      </w:r>
    </w:p>
    <w:p w14:paraId="6261A7A9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769F48E" w14:textId="77777777" w:rsidR="00D967D3" w:rsidRPr="00D967D3" w:rsidRDefault="00D967D3" w:rsidP="00D967D3">
      <w:pPr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bérbeadó a hozzájárulást megtagadhatja abban az esetben is, ha az önkormányzat a tartást a bérlő részére szociális alapellátás keretén belül biztosítja.</w:t>
      </w:r>
    </w:p>
    <w:p w14:paraId="16D7D69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14FFAA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szerződés megszüntetése</w:t>
      </w:r>
    </w:p>
    <w:p w14:paraId="244FC16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22. §</w:t>
      </w:r>
    </w:p>
    <w:p w14:paraId="22BBFD5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0F1BEEE" w14:textId="77777777" w:rsidR="00D967D3" w:rsidRPr="00D967D3" w:rsidRDefault="00D967D3" w:rsidP="00D967D3">
      <w:pPr>
        <w:numPr>
          <w:ilvl w:val="0"/>
          <w:numId w:val="48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szerződés megszüntetésére, - amennyiben a szerződésben a felek másként nem rendelkeznek –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rendelkezéseit kell megfelelően alkalmazni.</w:t>
      </w:r>
    </w:p>
    <w:p w14:paraId="75367445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51763AB" w14:textId="77777777" w:rsidR="00D967D3" w:rsidRPr="00D967D3" w:rsidRDefault="00D967D3" w:rsidP="00D967D3">
      <w:pPr>
        <w:numPr>
          <w:ilvl w:val="0"/>
          <w:numId w:val="48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7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Különös méltánylást érdemlő esetben a Bizottság a házastárs, élettárs vagy gyermek részére is engedélyezheti a bérleti jogviszony folytatását, amennyiben a kérelmező a bérlő halálát megelőzően a bérleményben életvitelszerűen – mint állandó lakcímmel rendelkező személy – tartózkodott.</w:t>
      </w:r>
    </w:p>
    <w:p w14:paraId="2D57607A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C1CFB7F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 xml:space="preserve">Az önkormányzati bérlakások lakbérének mértéke </w:t>
      </w:r>
    </w:p>
    <w:p w14:paraId="4EE8DC13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23. §</w:t>
      </w:r>
    </w:p>
    <w:p w14:paraId="564FB3CC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4AB16C5B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8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lakásbérleti jogviszony fennállása esetében a lakás használatáért, továbbá az e jogviszony keretében a bérbeadó által nyújtott szolgáltatásokért a bérlő lakbért köteles fizetni. A lakbér nem tartalmazza közüzemi díjakat, (a szemétszállítási díj, kéményseprési díj) a közös költséget, és egyéb szolgáltatóknak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fizetendő  díjakat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, ezen költségek megfizetése közvetlenül a bérlőt terheli.</w:t>
      </w:r>
    </w:p>
    <w:p w14:paraId="1396B155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71DCE4B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bérbeadót a bérlő részére nyújtott külön szolgáltatásokért külön díj illeti meg. Ennek mértékéről a bérleti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szerződés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külön jogszabályok rendelkezései irányadók.</w:t>
      </w:r>
    </w:p>
    <w:p w14:paraId="6D7FC080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908E39D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lakbér mértékét e rendelet 2. számú melléklete tartalmazza.</w:t>
      </w:r>
    </w:p>
    <w:p w14:paraId="4510D447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1AC8441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lakbér összegét forintra kerekítve kell megállapítani a kerekítés szabályainak megfelelően.</w:t>
      </w:r>
    </w:p>
    <w:p w14:paraId="425A90FF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779693F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havi lakbér mértékét növelni kell az olyan – maximum – négy lakásos lakóépület esetében, amelyhez legalább</w:t>
      </w:r>
    </w:p>
    <w:p w14:paraId="77C74ADC" w14:textId="77777777" w:rsidR="00D967D3" w:rsidRPr="00D967D3" w:rsidRDefault="00D967D3" w:rsidP="00D967D3">
      <w:pPr>
        <w:numPr>
          <w:ilvl w:val="1"/>
          <w:numId w:val="4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00 mﾲ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200 m²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nagyságú udvar vagy kert tartozik, ebben az esetben 10 % -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kal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;</w:t>
      </w:r>
    </w:p>
    <w:p w14:paraId="338FC3DF" w14:textId="77777777" w:rsidR="00D967D3" w:rsidRPr="00D967D3" w:rsidRDefault="00D967D3" w:rsidP="00D967D3">
      <w:pPr>
        <w:numPr>
          <w:ilvl w:val="1"/>
          <w:numId w:val="49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00 mﾲ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300 m²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nagyságú udvar vagy kert tartozik,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ebben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az esetbe 20 % -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kal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2D5A15DC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4055636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havi lakbér mértékét 10 % -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kal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csökkenteni kell, ha a komfortfokozatra megállapított feltételeknek megfelel, de a lakásban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konyha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főzőfülke helyett főzőszekrény vagy a fürdőszoba helyett zuhanyozó (mosdó) fülke van.</w:t>
      </w:r>
    </w:p>
    <w:p w14:paraId="0BC945CA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38706B6" w14:textId="77777777" w:rsidR="00D967D3" w:rsidRPr="00D967D3" w:rsidRDefault="00D967D3" w:rsidP="00D967D3">
      <w:pPr>
        <w:numPr>
          <w:ilvl w:val="0"/>
          <w:numId w:val="49"/>
        </w:numPr>
        <w:tabs>
          <w:tab w:val="num" w:pos="426"/>
        </w:tabs>
        <w:spacing w:after="0" w:line="276" w:lineRule="auto"/>
        <w:ind w:left="426" w:hanging="284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49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Amennyiben a lakás műszaki állapota átmenetileg különösen kedvezőtlenné válik (gombásodás, felvizesedés, megsüllyedés) illetve nyilvántartott komfortfokozatának átmenetileg nem felel meg, úgy ezen állapot fennállásának idejére a bizottság a lakbért kérelem alapján 20 % -kal mérsékelheti.</w:t>
      </w:r>
    </w:p>
    <w:p w14:paraId="2E195407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CB95734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 w:hanging="21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lakbér mértékét módosítani kell, ha a lakás alapterületében vagy komfortfokozatában illetőleg a lakbér mértékét növelő vagy csökkentő tényezőkben változás következik be.</w:t>
      </w:r>
    </w:p>
    <w:p w14:paraId="0D532462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9A789CF" w14:textId="77777777" w:rsidR="00D967D3" w:rsidRPr="00D967D3" w:rsidRDefault="00D967D3" w:rsidP="00D967D3">
      <w:pPr>
        <w:numPr>
          <w:ilvl w:val="0"/>
          <w:numId w:val="49"/>
        </w:numPr>
        <w:spacing w:after="240" w:line="276" w:lineRule="auto"/>
        <w:ind w:left="357" w:hanging="21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Bérbeadó minden év május 31-ig felülvizsgálja a bérleti díjak összegét.</w:t>
      </w:r>
    </w:p>
    <w:p w14:paraId="3B5EAB9B" w14:textId="77777777" w:rsidR="00D967D3" w:rsidRPr="00D967D3" w:rsidRDefault="00D967D3" w:rsidP="00D967D3">
      <w:pPr>
        <w:numPr>
          <w:ilvl w:val="0"/>
          <w:numId w:val="49"/>
        </w:numPr>
        <w:spacing w:after="0" w:line="276" w:lineRule="auto"/>
        <w:ind w:left="360" w:hanging="21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 § (5) – (8) bekezdései nem alkalmazhatók a rendelet 3. számú mellékletének A./ pontjában felsorolt önkormányzati bérlakásokra vonatkozóan. E bekezdés előírásai az SZMM-ÖM rendelet által előírt elidegenítési tilalom időszakáig érvényesek (10 év). Ezen időszak eltelte után, amennyiben a bérlakás nem kerül a bérlő számára elidegenítésre, kizárólag szociális célú bérlakásként lehet azokat hasznosítani, a bérleti díjakat pedig ennek megfelelően kell megállapítani.</w:t>
      </w:r>
    </w:p>
    <w:p w14:paraId="39EA383E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97C81A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helyiségek bérbe adásának szabályai</w:t>
      </w:r>
    </w:p>
    <w:p w14:paraId="6887E44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24. §</w:t>
      </w:r>
    </w:p>
    <w:p w14:paraId="404D392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6D958FCF" w14:textId="77777777" w:rsidR="00D967D3" w:rsidRPr="00D967D3" w:rsidRDefault="00D967D3" w:rsidP="00D967D3">
      <w:pPr>
        <w:tabs>
          <w:tab w:val="left" w:pos="284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önkormányzat tulajdonában lévő helyiségek bérletének létrejöttére, a felek jogaira és kötelezettségeire, valamint a bérlet megszűnésére a lakásbérlet szabályait az alábbiakban szabályozott eltérésekkel kell alkalmazni.</w:t>
      </w:r>
    </w:p>
    <w:p w14:paraId="1DBAFCD3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981F19C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bérleti jogviszony létrejötte</w:t>
      </w:r>
    </w:p>
    <w:p w14:paraId="791EC80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25. §</w:t>
      </w:r>
    </w:p>
    <w:p w14:paraId="2CECDD5C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5F4CF0B" w14:textId="77777777" w:rsidR="00D967D3" w:rsidRPr="00D967D3" w:rsidRDefault="00D967D3" w:rsidP="00D967D3">
      <w:pPr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bérbeadó üres nem lakás céljára szolgáló helyiséget – az önkormányzat a 11/2011. (III.23.) számú rendeletében (továbbiakban: vagyonrendelet) szabályozott – pályázati eljárás lefolytatása keretében legfeljebb 5 éves határozott időtartamra adhat bérbe.</w:t>
      </w:r>
    </w:p>
    <w:p w14:paraId="6BB78A72" w14:textId="77777777" w:rsidR="00D967D3" w:rsidRPr="00D967D3" w:rsidRDefault="00D967D3" w:rsidP="00D967D3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B47331E" w14:textId="77777777" w:rsidR="00D967D3" w:rsidRPr="00D967D3" w:rsidRDefault="00D967D3" w:rsidP="00D967D3">
      <w:pPr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Abban az esetben, ha a bérleti jogviszony időtartama alatt bérlő írásban, a helyiség felújíttatását a képviselő-testület előzetes írásos hozzájárulása alapján vállalja, oly módon, hogy a javítási,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felújítási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az állagmegújítási munkálatokat a Kisváros Nonprofit Kft. végzi, a beruházás összegének fele beszámítható a bérleti díjba. A beszámításról a képviselő-testület dönt.</w:t>
      </w:r>
    </w:p>
    <w:p w14:paraId="758101E7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132EC6F" w14:textId="77777777" w:rsidR="00D967D3" w:rsidRPr="00D967D3" w:rsidRDefault="00D967D3" w:rsidP="00D967D3">
      <w:pPr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(2) bekezdésben meghatározott esetben a bérlő az általa tervezett beruházást a bérleti jogviszony létrejöttét követő 5 év alatt köteles megvalósítani.</w:t>
      </w:r>
    </w:p>
    <w:p w14:paraId="49A53F5B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37C6896" w14:textId="77777777" w:rsidR="00D967D3" w:rsidRPr="00D967D3" w:rsidRDefault="00D967D3" w:rsidP="00D967D3">
      <w:pPr>
        <w:numPr>
          <w:ilvl w:val="0"/>
          <w:numId w:val="17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az önkormányzat forgalomképes vagyonában lévő nem lakás célú helyiségek hasznosítása e § (1)-(3) alapján eredménytelen volt, vagy állami, vagy önkormányzati, közigazgatási vagy közszolgáltatási feladatok ellátásához ez szükséges, a nem lakás céljára szolgáló helyiség bérbeadásáról egyéb módon –akár közbeszerzésen való részvétellel - is lehet gondoskodni.</w:t>
      </w:r>
    </w:p>
    <w:p w14:paraId="36C53D3A" w14:textId="77777777" w:rsidR="00D967D3" w:rsidRPr="00D967D3" w:rsidRDefault="00D967D3" w:rsidP="00D967D3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 § szerinti hasznosításról a képviselő-testület és szervei a vagyonrendelet szerint döntenek azzal, ha a késedelem a nem lakás célú helyiségek hasznosítását veszélyeztetné, a Bizottság dönt. A döntésről a Bizottság elnöke a képviselő-testületet következő ülésén tájékoztatja.</w:t>
      </w:r>
    </w:p>
    <w:p w14:paraId="33C2B874" w14:textId="77777777" w:rsidR="002561F7" w:rsidRDefault="002561F7" w:rsidP="00D967D3">
      <w:pPr>
        <w:keepNext/>
        <w:keepLines/>
        <w:tabs>
          <w:tab w:val="left" w:pos="3828"/>
        </w:tabs>
        <w:spacing w:before="40" w:after="0" w:line="276" w:lineRule="auto"/>
        <w:jc w:val="center"/>
        <w:outlineLvl w:val="6"/>
        <w:rPr>
          <w:rFonts w:ascii="Garamond" w:eastAsiaTheme="majorEastAsia" w:hAnsi="Garamond" w:cstheme="majorBidi"/>
          <w:b/>
          <w:color w:val="595959" w:themeColor="text1" w:themeTint="A6"/>
          <w:kern w:val="0"/>
          <w:sz w:val="24"/>
          <w:szCs w:val="24"/>
          <w:lang w:eastAsia="hu-HU"/>
        </w:rPr>
      </w:pPr>
    </w:p>
    <w:p w14:paraId="47CAA1C7" w14:textId="7E162CD4" w:rsidR="00D967D3" w:rsidRPr="002561F7" w:rsidRDefault="00D967D3" w:rsidP="00D967D3">
      <w:pPr>
        <w:keepNext/>
        <w:keepLines/>
        <w:tabs>
          <w:tab w:val="left" w:pos="3828"/>
        </w:tabs>
        <w:spacing w:before="40" w:after="0" w:line="276" w:lineRule="auto"/>
        <w:jc w:val="center"/>
        <w:outlineLvl w:val="6"/>
        <w:rPr>
          <w:rFonts w:ascii="Garamond" w:eastAsiaTheme="majorEastAsia" w:hAnsi="Garamond" w:cstheme="majorBidi"/>
          <w:b/>
          <w:kern w:val="0"/>
          <w:sz w:val="24"/>
          <w:szCs w:val="24"/>
          <w:lang w:eastAsia="hu-HU"/>
        </w:rPr>
      </w:pPr>
      <w:r w:rsidRPr="002561F7">
        <w:rPr>
          <w:rFonts w:ascii="Garamond" w:eastAsiaTheme="majorEastAsia" w:hAnsi="Garamond" w:cstheme="majorBidi"/>
          <w:b/>
          <w:kern w:val="0"/>
          <w:sz w:val="24"/>
          <w:szCs w:val="24"/>
          <w:lang w:eastAsia="hu-HU"/>
        </w:rPr>
        <w:t>A bérleti díj</w:t>
      </w:r>
    </w:p>
    <w:p w14:paraId="43AD229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26. §</w:t>
      </w:r>
    </w:p>
    <w:p w14:paraId="6415BA4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3097F615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díj mértékében a felek - a pályázati eljárás szabályai szerint – szabadon állapodnak meg. A bérleti díjat a bérlő a bérbeadó kibocsátott számlája alapján, az abban feltüntetett fizetési határidőben, havonta, előre köteles megfizetni.</w:t>
      </w:r>
    </w:p>
    <w:p w14:paraId="50C8579F" w14:textId="77777777" w:rsidR="00D967D3" w:rsidRPr="00D967D3" w:rsidRDefault="00D967D3" w:rsidP="00D967D3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0D6605B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díj legkisebb pályázati mértékét – funkció és övezeti besorolás szerinti szorzók alkalmazásával – a képviselő-testület határozatban állapítja meg.</w:t>
      </w:r>
    </w:p>
    <w:p w14:paraId="2B3B449F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BC45F21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szerződést írásban kell megkötni. A bérlemény birtokba vételét meg kell előznie a bérlő általi közműszerződések megkötésének.</w:t>
      </w:r>
    </w:p>
    <w:p w14:paraId="578246E2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BE63A66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szerződésben szerepeltetni kell, hogy a bérbeadó a bérleti díjat minden év január hó 1. napjától egyoldalúan megemeli legfeljebb a KSH által közzétett előző évre vonatkozó fogyasztói árindex mértékével.</w:t>
      </w:r>
    </w:p>
    <w:p w14:paraId="0A5B1CEC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471303F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díj késedelmes fizetése esetén bérbeadó késedelmi kamatot számít fel. Amennyiben bérlő felszólítás ellenére sem fizeti meg a bérleti díjat, úgy bérbeadó a bérleti szerződést felmondja.</w:t>
      </w:r>
    </w:p>
    <w:p w14:paraId="6554C8A9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0A2EB31" w14:textId="77777777" w:rsidR="00D967D3" w:rsidRPr="00D967D3" w:rsidRDefault="00D967D3" w:rsidP="00D967D3">
      <w:pPr>
        <w:numPr>
          <w:ilvl w:val="0"/>
          <w:numId w:val="3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képviselő-testület a sportcélra hasznosított bérlemények bérleti díját a bérlő kérelmére, a város sportéletének fellendítése, az egészséges életmód gyakorlásának elősegítése érdekében, a hatályos jogszabályok szerinti általános forgalmi adónak a bérlő általi megfizetésének kötelezettsége mellett, mérsékelheti vagy elengedheti.</w:t>
      </w:r>
    </w:p>
    <w:p w14:paraId="05256A95" w14:textId="77777777" w:rsidR="00D967D3" w:rsidRPr="00D967D3" w:rsidRDefault="00D967D3" w:rsidP="00D967D3">
      <w:pPr>
        <w:keepNext/>
        <w:keepLines/>
        <w:spacing w:after="0" w:line="276" w:lineRule="auto"/>
        <w:jc w:val="center"/>
        <w:outlineLvl w:val="0"/>
        <w:rPr>
          <w:rFonts w:ascii="Garamond" w:eastAsiaTheme="majorEastAsia" w:hAnsi="Garamond" w:cs="Times New Roman"/>
          <w:color w:val="0F4761" w:themeColor="accent1" w:themeShade="BF"/>
          <w:kern w:val="0"/>
          <w:sz w:val="24"/>
          <w:szCs w:val="24"/>
          <w:lang w:eastAsia="hu-HU"/>
        </w:rPr>
      </w:pPr>
    </w:p>
    <w:p w14:paraId="077676F4" w14:textId="77777777" w:rsidR="00D967D3" w:rsidRPr="002561F7" w:rsidRDefault="00D967D3" w:rsidP="00D967D3">
      <w:pPr>
        <w:keepNext/>
        <w:keepLines/>
        <w:spacing w:after="0" w:line="276" w:lineRule="auto"/>
        <w:jc w:val="center"/>
        <w:outlineLvl w:val="0"/>
        <w:rPr>
          <w:rFonts w:ascii="Garamond" w:eastAsiaTheme="majorEastAsia" w:hAnsi="Garamond" w:cs="Times New Roman"/>
          <w:b/>
          <w:bCs/>
          <w:kern w:val="0"/>
          <w:sz w:val="24"/>
          <w:szCs w:val="24"/>
          <w:lang w:eastAsia="hu-HU"/>
        </w:rPr>
      </w:pPr>
      <w:r w:rsidRPr="002561F7">
        <w:rPr>
          <w:rFonts w:ascii="Garamond" w:eastAsiaTheme="majorEastAsia" w:hAnsi="Garamond" w:cs="Times New Roman"/>
          <w:b/>
          <w:bCs/>
          <w:kern w:val="0"/>
          <w:sz w:val="24"/>
          <w:szCs w:val="24"/>
          <w:lang w:eastAsia="hu-HU"/>
        </w:rPr>
        <w:t>A biztosíték</w:t>
      </w:r>
    </w:p>
    <w:p w14:paraId="66BE1CA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27. §</w:t>
      </w:r>
    </w:p>
    <w:p w14:paraId="265F15F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28DA46C0" w14:textId="77777777" w:rsidR="00D967D3" w:rsidRPr="00D967D3" w:rsidRDefault="00D967D3" w:rsidP="00D967D3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Bérlő a szerződés megkötését megelőzően a bérleti díj megfizetésének biztosítékaként az alábbi összegeket köteles megfizetni a bérbeadónak, amely összegből a bérbeadó a bérleti díj nemfizetése vagy késedelmes teljesítése esetén jogosult bérleti díj követelését érvényesíteni:</w:t>
      </w:r>
    </w:p>
    <w:p w14:paraId="58D8F90F" w14:textId="77777777" w:rsidR="00D967D3" w:rsidRPr="00D967D3" w:rsidRDefault="00D967D3" w:rsidP="00D967D3">
      <w:pPr>
        <w:numPr>
          <w:ilvl w:val="1"/>
          <w:numId w:val="18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határozott idejű szerződés esetén évenként 1 havi, de legfeljebb 3 havi; </w:t>
      </w:r>
    </w:p>
    <w:p w14:paraId="16D78EF7" w14:textId="77777777" w:rsidR="00D967D3" w:rsidRPr="00D967D3" w:rsidRDefault="00D967D3" w:rsidP="00D967D3">
      <w:pPr>
        <w:numPr>
          <w:ilvl w:val="1"/>
          <w:numId w:val="18"/>
        </w:numPr>
        <w:tabs>
          <w:tab w:val="left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határozatlan idejű, 30 napos határidővel indokolás nélkül felmondható szerződés esetén 3 havi bérleti díj összeg. </w:t>
      </w:r>
    </w:p>
    <w:p w14:paraId="66945D64" w14:textId="77777777" w:rsidR="00D967D3" w:rsidRPr="00D967D3" w:rsidRDefault="00D967D3" w:rsidP="00D967D3">
      <w:pPr>
        <w:tabs>
          <w:tab w:val="left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4CF9FFD" w14:textId="77777777" w:rsidR="00D967D3" w:rsidRPr="00D967D3" w:rsidRDefault="00D967D3" w:rsidP="00D967D3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Bérlő az érvényesítést követően köteles ezen biztosítékot a fentieknek megfelelő teljes összegre kiegészíteni. Bérlő a biztosítékot az alábbi módokon teljesítheti:</w:t>
      </w:r>
    </w:p>
    <w:p w14:paraId="0C39A4E0" w14:textId="77777777" w:rsidR="00D967D3" w:rsidRPr="00D967D3" w:rsidRDefault="00D967D3" w:rsidP="00D967D3">
      <w:pPr>
        <w:numPr>
          <w:ilvl w:val="0"/>
          <w:numId w:val="1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készpénzes befizetés a bérbeadó elkülönített letéti számlájára. A bérleti szerződés megszűnésekor a felek elszámolnak egymással. </w:t>
      </w:r>
    </w:p>
    <w:p w14:paraId="1A76D16F" w14:textId="77777777" w:rsidR="00D967D3" w:rsidRPr="00D967D3" w:rsidRDefault="00D967D3" w:rsidP="00D967D3">
      <w:pPr>
        <w:numPr>
          <w:ilvl w:val="0"/>
          <w:numId w:val="19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bankgarancia nyújtásával.</w:t>
      </w:r>
    </w:p>
    <w:p w14:paraId="5B4D61AB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2A8CEDD" w14:textId="77777777" w:rsidR="00D967D3" w:rsidRPr="00D967D3" w:rsidRDefault="00D967D3" w:rsidP="00D967D3">
      <w:pPr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Költségvetési szervek a biztosíték elhelyezése helyett jogosultak a fenntartó szerv kezességvállaló nyilatkozata becsatolása mellett a szerv szabályszerűen kiállított nyilatkozatával igazolni, hogy a tárgyévre vonatkozó bérleti díj és rezsiköltségek megfizetésére költségvetésük fedezetet biztosít.</w:t>
      </w:r>
    </w:p>
    <w:p w14:paraId="6114C3C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4A7C524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bérleti jog átruházása, az albérlet</w:t>
      </w:r>
    </w:p>
    <w:p w14:paraId="6342EF1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28. §</w:t>
      </w:r>
    </w:p>
    <w:p w14:paraId="19DB0652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028E3DC7" w14:textId="77777777" w:rsidR="00D967D3" w:rsidRPr="00D967D3" w:rsidRDefault="00D967D3" w:rsidP="00D967D3">
      <w:pPr>
        <w:numPr>
          <w:ilvl w:val="0"/>
          <w:numId w:val="5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4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bérlő a helyiség bérleti jogát bérbeadó előzetes hozzájárulásával másra átruházhatja. Az erre vonatkozó szerződést írásba kell foglalni, melynek 1 példányát a Kisváros Nonprofit Kft. -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át kell adni. A hozzájárulás megadásának feltétele:</w:t>
      </w:r>
    </w:p>
    <w:p w14:paraId="25E4A16F" w14:textId="77777777" w:rsidR="00D967D3" w:rsidRPr="00D967D3" w:rsidRDefault="00D967D3" w:rsidP="00D967D3">
      <w:pPr>
        <w:numPr>
          <w:ilvl w:val="0"/>
          <w:numId w:val="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új bérlő az általa gyakorolni kívánt tevékenységhez szükséges engedéllyel rendelkezik,</w:t>
      </w:r>
    </w:p>
    <w:p w14:paraId="4F11E443" w14:textId="77777777" w:rsidR="00D967D3" w:rsidRPr="00D967D3" w:rsidRDefault="00D967D3" w:rsidP="00D967D3">
      <w:pPr>
        <w:numPr>
          <w:ilvl w:val="0"/>
          <w:numId w:val="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tevékenysége külön jogszabályi rendelkezésbe nem ütközik,</w:t>
      </w:r>
    </w:p>
    <w:p w14:paraId="7C6EAD03" w14:textId="77777777" w:rsidR="00D967D3" w:rsidRPr="00D967D3" w:rsidRDefault="00D967D3" w:rsidP="00D967D3">
      <w:pPr>
        <w:numPr>
          <w:ilvl w:val="0"/>
          <w:numId w:val="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tevékenysége a környéken lakók nyugalmát nem zavarja,</w:t>
      </w:r>
    </w:p>
    <w:p w14:paraId="3CF041A7" w14:textId="77777777" w:rsidR="00D967D3" w:rsidRPr="00D967D3" w:rsidRDefault="00D967D3" w:rsidP="00D967D3">
      <w:pPr>
        <w:numPr>
          <w:ilvl w:val="0"/>
          <w:numId w:val="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jogot átadó és átvevő megállapodásában rögzített díj 50%-át, de legalább a helyiség 3 havi bérleti díjának megfelelő összeget a bérbeadónak az átruházáshoz hozzájárulás fejében egy összegben megfizet. Ez az összeg a bérleti jogviszony megszűnése után nem követelhető vissza.</w:t>
      </w:r>
    </w:p>
    <w:p w14:paraId="68137D5B" w14:textId="77777777" w:rsidR="00D967D3" w:rsidRPr="00D967D3" w:rsidRDefault="00D967D3" w:rsidP="00D967D3">
      <w:pPr>
        <w:numPr>
          <w:ilvl w:val="0"/>
          <w:numId w:val="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díjat az átvevő által gyakorolt tevékenységi körnek megfelelően kell meghatározni, azonban az nem lehet alacsonyabb a korábbi bérlő esetében fizetett bérleti díjnál.</w:t>
      </w:r>
    </w:p>
    <w:p w14:paraId="4EBCF628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23C3E2A" w14:textId="77777777" w:rsidR="00D967D3" w:rsidRPr="00D967D3" w:rsidRDefault="00D967D3" w:rsidP="00D967D3">
      <w:pPr>
        <w:numPr>
          <w:ilvl w:val="0"/>
          <w:numId w:val="5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idejű bérleti jog a jogviszonyból még fennálló időre ruházható át. A hozzájárulás nélküli bérleti jog átadás, illetve bérleménycsere a bérleti szerződés azonnali hatályú felmondását vonja maga után.</w:t>
      </w:r>
    </w:p>
    <w:p w14:paraId="1C299EBC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3BB6519" w14:textId="77777777" w:rsidR="00D967D3" w:rsidRPr="00D967D3" w:rsidRDefault="00D967D3" w:rsidP="00D967D3">
      <w:pPr>
        <w:numPr>
          <w:ilvl w:val="0"/>
          <w:numId w:val="5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önkormányzati tulajdonú helyiség bérleti jogáról a magánszemély bérlő a bérbeadó előzetes írásbeli hozzájárulásával egyenes-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ágbeli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rokona javára lemondhat, amennyiben az új bérlő a helyiségben ugyanazt a tevékenységet folytatja.</w:t>
      </w:r>
    </w:p>
    <w:p w14:paraId="4722188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21469A3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29. §</w:t>
      </w:r>
    </w:p>
    <w:p w14:paraId="64253D3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03AA9798" w14:textId="77777777" w:rsidR="00D967D3" w:rsidRPr="00D967D3" w:rsidRDefault="00D967D3" w:rsidP="00D967D3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a helyiséget a bérbeadó előzetes hozzájárulásával adhatja albérletbe.</w:t>
      </w:r>
    </w:p>
    <w:p w14:paraId="42864B34" w14:textId="77777777" w:rsidR="00D967D3" w:rsidRPr="00D967D3" w:rsidRDefault="00D967D3" w:rsidP="00D967D3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4FFF171" w14:textId="77777777" w:rsidR="00D967D3" w:rsidRPr="00D967D3" w:rsidRDefault="00D967D3" w:rsidP="00D967D3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albérletbe adásról rendelkező szerződésnek tartalmaznia kell:</w:t>
      </w:r>
    </w:p>
    <w:p w14:paraId="59DE56F0" w14:textId="77777777" w:rsidR="00D967D3" w:rsidRPr="00D967D3" w:rsidRDefault="00D967D3" w:rsidP="00D967D3">
      <w:pPr>
        <w:numPr>
          <w:ilvl w:val="0"/>
          <w:numId w:val="8"/>
        </w:numPr>
        <w:tabs>
          <w:tab w:val="num" w:pos="709"/>
        </w:tabs>
        <w:spacing w:after="0" w:line="276" w:lineRule="auto"/>
        <w:ind w:hanging="65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 fekvési helyét (település, utca, házszám);</w:t>
      </w:r>
    </w:p>
    <w:p w14:paraId="41BA1BB1" w14:textId="77777777" w:rsidR="00D967D3" w:rsidRPr="00D967D3" w:rsidRDefault="00D967D3" w:rsidP="00D967D3">
      <w:pPr>
        <w:numPr>
          <w:ilvl w:val="0"/>
          <w:numId w:val="8"/>
        </w:numPr>
        <w:tabs>
          <w:tab w:val="num" w:pos="491"/>
        </w:tabs>
        <w:spacing w:after="0" w:line="276" w:lineRule="auto"/>
        <w:ind w:left="851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 alapterületét, és az eddig fizetett bérleti díjat;</w:t>
      </w:r>
    </w:p>
    <w:p w14:paraId="1BC51B5C" w14:textId="77777777" w:rsidR="00D967D3" w:rsidRPr="00D967D3" w:rsidRDefault="00D967D3" w:rsidP="00D967D3">
      <w:pPr>
        <w:numPr>
          <w:ilvl w:val="0"/>
          <w:numId w:val="8"/>
        </w:numPr>
        <w:tabs>
          <w:tab w:val="num" w:pos="491"/>
        </w:tabs>
        <w:spacing w:after="0" w:line="276" w:lineRule="auto"/>
        <w:ind w:left="851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bérlő, illetve albérlő nevét, címét, az eddig folytatott, illetve a jövőben folytatni kívánt tevékenység megnevezését (csatolva a tevékenység folytatásához szükséges engedélyt);</w:t>
      </w:r>
    </w:p>
    <w:p w14:paraId="73B76BE4" w14:textId="77777777" w:rsidR="00D967D3" w:rsidRPr="00D967D3" w:rsidRDefault="00D967D3" w:rsidP="00D967D3">
      <w:pPr>
        <w:numPr>
          <w:ilvl w:val="0"/>
          <w:numId w:val="8"/>
        </w:numPr>
        <w:tabs>
          <w:tab w:val="num" w:pos="491"/>
        </w:tabs>
        <w:spacing w:after="0" w:line="276" w:lineRule="auto"/>
        <w:ind w:left="850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albérletbe adás okát, időtartamát.</w:t>
      </w:r>
    </w:p>
    <w:p w14:paraId="5EB2F101" w14:textId="77777777" w:rsidR="00D967D3" w:rsidRPr="00D967D3" w:rsidRDefault="00D967D3" w:rsidP="00D967D3">
      <w:pPr>
        <w:spacing w:after="0" w:line="276" w:lineRule="auto"/>
        <w:ind w:left="85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1D491DA" w14:textId="77777777" w:rsidR="00D967D3" w:rsidRPr="00D967D3" w:rsidRDefault="00D967D3" w:rsidP="00D967D3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megállapodás csak akkor érvényes, ha ahhoz a bérbeadó írásban hozzájárult.</w:t>
      </w:r>
    </w:p>
    <w:p w14:paraId="22EC0D8C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4D073EC" w14:textId="77777777" w:rsidR="00D967D3" w:rsidRPr="00D967D3" w:rsidRDefault="00D967D3" w:rsidP="00D967D3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bérbeadó a hozzájárulás megadását köteles megtagadni, ha az albérlő:</w:t>
      </w:r>
    </w:p>
    <w:p w14:paraId="5BFC0A30" w14:textId="77777777" w:rsidR="00D967D3" w:rsidRPr="00D967D3" w:rsidRDefault="00D967D3" w:rsidP="00D967D3">
      <w:pPr>
        <w:numPr>
          <w:ilvl w:val="0"/>
          <w:numId w:val="4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általa gyakorolni kívánt tevékenységez szükséges engedéllyel nem rendelkezik;</w:t>
      </w:r>
    </w:p>
    <w:p w14:paraId="6F1FAB07" w14:textId="77777777" w:rsidR="00D967D3" w:rsidRPr="00D967D3" w:rsidRDefault="00D967D3" w:rsidP="00D967D3">
      <w:pPr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tevékenysége külön jogszabályi rendelkezésbe ütközik, vagy zavarja a környéken lakók nyugalmát.</w:t>
      </w:r>
    </w:p>
    <w:p w14:paraId="2CF11259" w14:textId="77777777" w:rsidR="00D967D3" w:rsidRPr="00D967D3" w:rsidRDefault="00D967D3" w:rsidP="00D967D3">
      <w:pPr>
        <w:spacing w:after="0" w:line="276" w:lineRule="auto"/>
        <w:ind w:left="71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7599BE7" w14:textId="77777777" w:rsidR="00D967D3" w:rsidRPr="00D967D3" w:rsidRDefault="00D967D3" w:rsidP="00D967D3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bérbeadó a hozzájárulás megadását közérdekből (településrendezési és –fejlesztési, egészségvédelmi, környezet- és zajvédelmi okból) megtagadhatja.</w:t>
      </w:r>
    </w:p>
    <w:p w14:paraId="03BEAFE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456F1998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bérbeadó és a bérlő jogai és kötelezettségei</w:t>
      </w:r>
    </w:p>
    <w:p w14:paraId="5235AC8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30. §</w:t>
      </w:r>
    </w:p>
    <w:p w14:paraId="70291F8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4AC0989" w14:textId="77777777" w:rsidR="00D967D3" w:rsidRPr="00D967D3" w:rsidRDefault="00D967D3" w:rsidP="00D967D3">
      <w:pPr>
        <w:numPr>
          <w:ilvl w:val="0"/>
          <w:numId w:val="10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bérbeadó a helyiséget a pályázati kiírásban megjelölt állapotban és felszereltséggel, leltár alapján köteles a bérlőnek átadni. </w:t>
      </w:r>
    </w:p>
    <w:p w14:paraId="06F6B84C" w14:textId="77777777" w:rsidR="00D967D3" w:rsidRPr="00D967D3" w:rsidRDefault="00D967D3" w:rsidP="00D967D3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208E1E6" w14:textId="77777777" w:rsidR="00D967D3" w:rsidRPr="00D967D3" w:rsidRDefault="00D967D3" w:rsidP="00D967D3">
      <w:pPr>
        <w:numPr>
          <w:ilvl w:val="0"/>
          <w:numId w:val="10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nem követelheti a bérbeadótól, hogy a helyiséget a pályázatban megjelölt használatnak (tevékenységnek) megfelelő módon kialakítsa, felszerelje, illetőleg berendezze.</w:t>
      </w:r>
    </w:p>
    <w:p w14:paraId="69CF076C" w14:textId="77777777" w:rsidR="00D967D3" w:rsidRPr="00D967D3" w:rsidRDefault="00D967D3" w:rsidP="00D967D3">
      <w:pPr>
        <w:spacing w:after="0" w:line="276" w:lineRule="auto"/>
        <w:ind w:left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65CB664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31. §</w:t>
      </w:r>
    </w:p>
    <w:p w14:paraId="6DCDF35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0FD48B8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köteles gondoskodni:</w:t>
      </w:r>
    </w:p>
    <w:p w14:paraId="5FDB74E9" w14:textId="77777777" w:rsidR="00D967D3" w:rsidRPr="00D967D3" w:rsidRDefault="00D967D3" w:rsidP="00D967D3">
      <w:pPr>
        <w:numPr>
          <w:ilvl w:val="0"/>
          <w:numId w:val="2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 burkolatának felújításáról, pótlásáról, illetőleg cseréjéről,</w:t>
      </w:r>
    </w:p>
    <w:p w14:paraId="01210616" w14:textId="77777777" w:rsidR="00D967D3" w:rsidRPr="00D967D3" w:rsidRDefault="00D967D3" w:rsidP="00D967D3">
      <w:pPr>
        <w:numPr>
          <w:ilvl w:val="0"/>
          <w:numId w:val="2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helyiséghez tartozó üzlethomlokzat (portál), kirakatszekrény, védő- (elő-) tető, biztonsági berendezések és reklámok karbantartásáról,</w:t>
      </w:r>
    </w:p>
    <w:p w14:paraId="6AF31BA2" w14:textId="77777777" w:rsidR="00D967D3" w:rsidRPr="00D967D3" w:rsidRDefault="00D967D3" w:rsidP="00D967D3">
      <w:pPr>
        <w:numPr>
          <w:ilvl w:val="0"/>
          <w:numId w:val="2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helyiségben folytatott tevékenységhez tartozó felújításról, pótlásról, illetőleg cseréről,</w:t>
      </w:r>
    </w:p>
    <w:p w14:paraId="0B78050D" w14:textId="77777777" w:rsidR="00D967D3" w:rsidRPr="00D967D3" w:rsidRDefault="00D967D3" w:rsidP="00D967D3">
      <w:pPr>
        <w:numPr>
          <w:ilvl w:val="0"/>
          <w:numId w:val="2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épület (helyiség) olyan központi berendezéseinek karbantartásáról, amelyeket kizárólagosan használ, illetőleg tart üzemben,</w:t>
      </w:r>
    </w:p>
    <w:p w14:paraId="166671A8" w14:textId="77777777" w:rsidR="00D967D3" w:rsidRPr="00D967D3" w:rsidRDefault="00D967D3" w:rsidP="00D967D3">
      <w:pPr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épület (helyiség), továbbá a közös használatra szolgáló helyiség és területek tisztántartásáról és megvilágításáról, olyan általa termelt szemét elszállításáról, amely az ő tevékenységével függ össze.</w:t>
      </w:r>
    </w:p>
    <w:p w14:paraId="7322FAC4" w14:textId="77777777" w:rsidR="00D967D3" w:rsidRPr="00D967D3" w:rsidRDefault="00D967D3" w:rsidP="00D967D3">
      <w:pPr>
        <w:spacing w:after="0" w:line="276" w:lineRule="auto"/>
        <w:ind w:left="71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FFB2F03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köteles a helyiségre vagyon és felelősségbiztosítást kötni, s annak folyamatos fenntartását a bérbeadó felé igazolni.</w:t>
      </w:r>
    </w:p>
    <w:p w14:paraId="024738AC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155C2E7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bérbeadó az (1) bekezdés a) – d) pontjaiban meghatározott munkálatok elvégzését átvállalhatja, ha a bérlő a munkák értékével emelt bér megfizetését vállalja. </w:t>
      </w:r>
    </w:p>
    <w:p w14:paraId="5222D609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helyiségeknek közcélú villamos-, víz-, csatorna-, gáz és távhő-ellátási vezetékhálózatba való bekötésének, közműhálózata szabványosításának, romos helyiség helyreállításának, a helyiség alapterülete építés útján való növelésének költségei a bérleti díjba legfeljebb 50 %-ban beszámíthatók előzetes képviselő-testületi döntés alapján.</w:t>
      </w:r>
    </w:p>
    <w:p w14:paraId="1D79F800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B2BCB79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helyiség portálcseréjének, külső homlokzat felújításának költségei a bérleti díjba legfeljebb a költségek 50 %-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ában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számíthatók be. </w:t>
      </w:r>
    </w:p>
    <w:p w14:paraId="0A29D8FF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27661D1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Bérbeszámításra nem jogosult, aki a helyiség bérleti jogát a 25. § (2) bekezdés alapján nyerte el.</w:t>
      </w:r>
    </w:p>
    <w:p w14:paraId="129344BA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6C05715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(3)-(4) bekezdésekben meghatározott munkálatokhoz bizottsági véleményezés után adható tulajdonosi hozzájárulás a bérlő által a munkák kivitelezése előtt benyújtott, a részletes műszaki tartalmat és költségvetést tartalmazó kérelem alapján.</w:t>
      </w:r>
    </w:p>
    <w:p w14:paraId="0BD9A45D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7832E32" w14:textId="77777777" w:rsidR="00D967D3" w:rsidRPr="00D967D3" w:rsidRDefault="00D967D3" w:rsidP="00D967D3">
      <w:pPr>
        <w:numPr>
          <w:ilvl w:val="0"/>
          <w:numId w:val="9"/>
        </w:numPr>
        <w:tabs>
          <w:tab w:val="clear" w:pos="360"/>
          <w:tab w:val="num" w:pos="0"/>
        </w:tabs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költségek a bérlő által kibocsátott, a Polgármesteri Hivatal által igazolt számla alapján kerülnek kompenzálásra a bérleti díjban oly módon, hogy az a havi bérleti díj 50 %-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áig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terjedhet.</w:t>
      </w:r>
    </w:p>
    <w:p w14:paraId="3E9006A9" w14:textId="77777777" w:rsidR="00D967D3" w:rsidRPr="00D967D3" w:rsidRDefault="00D967D3" w:rsidP="00D967D3">
      <w:pPr>
        <w:keepNext/>
        <w:spacing w:after="0" w:line="276" w:lineRule="auto"/>
        <w:rPr>
          <w:rFonts w:ascii="Garamond" w:eastAsia="Times New Roman" w:hAnsi="Garamond" w:cs="Times New Roman"/>
          <w:noProof/>
          <w:kern w:val="0"/>
          <w:sz w:val="24"/>
          <w:szCs w:val="24"/>
          <w:lang w:eastAsia="hu-HU"/>
        </w:rPr>
      </w:pPr>
    </w:p>
    <w:p w14:paraId="365C5AB6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noProof/>
          <w:kern w:val="0"/>
          <w:sz w:val="24"/>
          <w:szCs w:val="24"/>
          <w:lang w:eastAsia="hu-HU"/>
        </w:rPr>
        <w:t>Bérleti jogviszony megszűnése</w:t>
      </w:r>
    </w:p>
    <w:p w14:paraId="1010BF6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32. §</w:t>
      </w:r>
    </w:p>
    <w:p w14:paraId="6D8A95BF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789FB259" w14:textId="77777777" w:rsidR="00D967D3" w:rsidRPr="00D967D3" w:rsidRDefault="00D967D3" w:rsidP="00D967D3">
      <w:pPr>
        <w:numPr>
          <w:ilvl w:val="0"/>
          <w:numId w:val="1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jogviszony megszűnik:</w:t>
      </w:r>
    </w:p>
    <w:p w14:paraId="218A0B2D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5"/>
      </w:r>
    </w:p>
    <w:p w14:paraId="47DB8727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ha a jogi személy bérlő, jogutód nélkül megszűnik, </w:t>
      </w:r>
    </w:p>
    <w:p w14:paraId="4BDCB9C9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 bérlőnek a helyiségben végzett tevékenységéhez szükséges engedély érvénye megszűnik (a cégbíróság a céget törli a cégjegyzékből, vagy az egyéni vállalkozót az egyéni vállalkozók nyilvántartásából törlik)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,</w:t>
      </w:r>
    </w:p>
    <w:p w14:paraId="6DD02CF5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7"/>
      </w:r>
    </w:p>
    <w:p w14:paraId="6659A425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58"/>
      </w:r>
    </w:p>
    <w:p w14:paraId="17FB0413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határozott idő elteltével,</w:t>
      </w:r>
    </w:p>
    <w:p w14:paraId="13D7FE35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jog átruházásával, és lemondással,</w:t>
      </w: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59"/>
      </w:r>
    </w:p>
    <w:p w14:paraId="603FFEA9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6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közszolgáltatási szerződés megszűnésével,</w:t>
      </w:r>
    </w:p>
    <w:p w14:paraId="12197735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61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 bérlő vagy a vele együtt költöző házastársa, élettársa a bérleti szerződés megkötését követően lakóingatlanban tulajdoni hányadot szerez,</w:t>
      </w:r>
    </w:p>
    <w:p w14:paraId="75FEEF9D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62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 bérlőnek legfeljebb kéthavi, a bérbeadóval szemben fennálló, lakásbérleti szerződésből eredő lakbér tartozása van,</w:t>
      </w:r>
    </w:p>
    <w:p w14:paraId="503B3F30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0"/>
          <w:szCs w:val="20"/>
          <w:vertAlign w:val="superscript"/>
          <w:lang w:eastAsia="hu-HU"/>
        </w:rPr>
        <w:footnoteReference w:id="63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 bérlőnek legfeljebb kéthavi szolgáltatási vagy közüzemi díj tartozása van, azzal, hogy ezen rendelet hatályba lépését megelőzően fennálló tartozások esetében hatályos, illetve 8 napon belül megkötött részletfizetési megállapodások alapján törleszthető a korábban felhalmozott tartozás,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64"/>
      </w:r>
    </w:p>
    <w:p w14:paraId="0BF3F6AC" w14:textId="77777777" w:rsidR="00D967D3" w:rsidRPr="00D967D3" w:rsidRDefault="00D967D3" w:rsidP="00D967D3">
      <w:pPr>
        <w:numPr>
          <w:ilvl w:val="0"/>
          <w:numId w:val="1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23. § (1) bekezdésében meghatározott esetekben.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65"/>
      </w:r>
    </w:p>
    <w:p w14:paraId="294ADCFB" w14:textId="77777777" w:rsidR="00D967D3" w:rsidRPr="00D967D3" w:rsidRDefault="00D967D3" w:rsidP="00D967D3">
      <w:pPr>
        <w:numPr>
          <w:ilvl w:val="0"/>
          <w:numId w:val="13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a helyiséget a bérleti jogviszony megszűnésekor tisztán, rendeltetésszerű használatra alkalmas állapotban, leltár szerint köteles a bérbeadónak átadni.</w:t>
      </w:r>
    </w:p>
    <w:p w14:paraId="380C6160" w14:textId="77777777" w:rsidR="00D967D3" w:rsidRPr="00D967D3" w:rsidRDefault="00D967D3" w:rsidP="00D967D3">
      <w:pPr>
        <w:numPr>
          <w:ilvl w:val="0"/>
          <w:numId w:val="13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a bérleti jogviszony megszűnésekor csak az általa a bérleti jogviszony tartama alatt érvényesített és a bérbeadó által elismert költségek meg nem térült részére és az óvadék visszatérítésére tarthat igényt.</w:t>
      </w:r>
    </w:p>
    <w:p w14:paraId="4E0071B2" w14:textId="77777777" w:rsidR="00D967D3" w:rsidRPr="00D967D3" w:rsidRDefault="00D967D3" w:rsidP="00D967D3">
      <w:pPr>
        <w:numPr>
          <w:ilvl w:val="0"/>
          <w:numId w:val="13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bérleti szerződés bérbeadó általi felmondása esetén a bérlő cserelakásra tarthat igényt. E szabály alól kivételt képez azon eset, mely alapján bérbeadó a bérleti szerződést a bérlő bérleti szerződésbe foglalt, illetve e rendelet szerinti kötelezettségei megszegése miatt mondja fel.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66"/>
      </w:r>
    </w:p>
    <w:p w14:paraId="0216A0FF" w14:textId="77777777" w:rsidR="00D967D3" w:rsidRPr="00D967D3" w:rsidRDefault="00D967D3" w:rsidP="00D967D3">
      <w:pPr>
        <w:numPr>
          <w:ilvl w:val="0"/>
          <w:numId w:val="13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(1)-(4) bekezdésekben szabályozottaktól eltérő albérleti szerződés bérlő általi megkötése a bérleti jogviszony azonnali hatályú felmondását vonja maga után.</w:t>
      </w:r>
    </w:p>
    <w:p w14:paraId="392AF642" w14:textId="77777777" w:rsidR="00D967D3" w:rsidRPr="00D967D3" w:rsidRDefault="00D967D3" w:rsidP="00D967D3">
      <w:pPr>
        <w:numPr>
          <w:ilvl w:val="0"/>
          <w:numId w:val="13"/>
        </w:numPr>
        <w:spacing w:before="120"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e § (5) bekezdésében foglalt felmondás esetén a képviselő-testület különös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méltányosságból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az albérlővel az eredeti bérlő bérleti jogviszonya szerződés szerinti időtartamáig – pályáztatás nélkül - a bérleti szerződés megkötéséről határozhat.</w:t>
      </w:r>
    </w:p>
    <w:p w14:paraId="40360E7B" w14:textId="77777777" w:rsidR="00D967D3" w:rsidRPr="00D967D3" w:rsidRDefault="00D967D3" w:rsidP="00D967D3">
      <w:pPr>
        <w:spacing w:before="240" w:after="0" w:line="240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>Megüresedett társbérleti lakrész bérbeadása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67"/>
      </w:r>
    </w:p>
    <w:p w14:paraId="74D6609E" w14:textId="77777777" w:rsidR="00D967D3" w:rsidRPr="00D967D3" w:rsidRDefault="00D967D3" w:rsidP="00D967D3">
      <w:pPr>
        <w:spacing w:before="240" w:after="240" w:line="240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>32/A. §</w:t>
      </w:r>
    </w:p>
    <w:p w14:paraId="5F4588BB" w14:textId="77777777" w:rsidR="00D967D3" w:rsidRPr="00D967D3" w:rsidRDefault="00D967D3" w:rsidP="00D967D3">
      <w:pPr>
        <w:spacing w:before="120"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(1)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keretei között a megüresedett társbérleti lakrészt a visszamaradt társbérlőnek lehet bérbe adni, ha a teljes lakás nem vagy egy szobánál nem nagyobb mértékben haladja meg a visszamaradt társbérlő lakásigénye mértékét és vállalja a megnövekedett alapterület után a lakbér megfizetését.</w:t>
      </w:r>
    </w:p>
    <w:p w14:paraId="099B472D" w14:textId="77777777" w:rsidR="00D967D3" w:rsidRPr="00D967D3" w:rsidRDefault="00D967D3" w:rsidP="00D967D3">
      <w:pPr>
        <w:spacing w:before="120"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(2) A visszamaradt társbérlő lakásigénye mértékének számításánál azokat a lakásban lakó személyeket lehet figyelembe venni, akiket a bérlő a bérbeadó hozzájárulása nélkül befogadhat a lakásba.</w:t>
      </w:r>
    </w:p>
    <w:p w14:paraId="250649A3" w14:textId="77777777" w:rsidR="00D967D3" w:rsidRPr="00D967D3" w:rsidRDefault="00D967D3" w:rsidP="00D967D3">
      <w:pPr>
        <w:spacing w:before="120"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(3) Egyedülálló visszamaradt társbérlő részére a megüresedett társbérleti lakrész nem adható bérbe. A (4) bekezdés kivételével nem adható bérbe a megüresedett társbérleti lakrész akkor sem, ha az egész lakásban több szoba van, mint a lakásban jogszerűen lakó személyek száma.</w:t>
      </w:r>
    </w:p>
    <w:p w14:paraId="7D43C635" w14:textId="77777777" w:rsidR="00D967D3" w:rsidRPr="00D967D3" w:rsidRDefault="00D967D3" w:rsidP="00D967D3">
      <w:pPr>
        <w:spacing w:before="120"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(4) Ha a lakásban kettőnél több társbérleti lakrész van, a megüresedett társbérleti lakrészt a visszamaradt társbérlőnek - a felek megállapodása alapján - akkor lehet bérbe adni, ha az egész lakásnak megszűnik a társbérleti jellege vagy a másik társbérlőt a lakásra igényt tartó társbérlő helyezi el.</w:t>
      </w:r>
    </w:p>
    <w:p w14:paraId="28B3D665" w14:textId="77777777" w:rsidR="00D967D3" w:rsidRPr="00D967D3" w:rsidRDefault="00D967D3" w:rsidP="00D967D3">
      <w:pPr>
        <w:suppressAutoHyphens/>
        <w:spacing w:before="360" w:after="0" w:line="240" w:lineRule="auto"/>
        <w:jc w:val="center"/>
        <w:rPr>
          <w:rFonts w:ascii="Garamond" w:eastAsia="Noto Sans CJK SC Regular" w:hAnsi="Garamond" w:cs="FreeSans"/>
          <w:b/>
          <w:bCs/>
          <w:sz w:val="24"/>
          <w:szCs w:val="24"/>
          <w:lang w:eastAsia="zh-CN" w:bidi="hi-IN"/>
        </w:rPr>
      </w:pPr>
      <w:r w:rsidRPr="00D967D3">
        <w:rPr>
          <w:rFonts w:ascii="Garamond" w:eastAsia="Noto Sans CJK SC Regular" w:hAnsi="Garamond" w:cs="FreeSans"/>
          <w:b/>
          <w:bCs/>
          <w:sz w:val="24"/>
          <w:szCs w:val="24"/>
          <w:lang w:eastAsia="zh-CN" w:bidi="hi-IN"/>
        </w:rPr>
        <w:t>Bérbeadás másik lakásban való elhelyezési kötelezettség alapján</w:t>
      </w:r>
      <w:r w:rsidRPr="00D967D3">
        <w:rPr>
          <w:rFonts w:ascii="Garamond" w:eastAsia="Noto Sans CJK SC Regular" w:hAnsi="Garamond" w:cs="FreeSans"/>
          <w:sz w:val="24"/>
          <w:szCs w:val="24"/>
          <w:vertAlign w:val="superscript"/>
          <w:lang w:eastAsia="zh-CN" w:bidi="hi-IN"/>
        </w:rPr>
        <w:footnoteReference w:id="68"/>
      </w:r>
    </w:p>
    <w:p w14:paraId="1634B810" w14:textId="77777777" w:rsidR="00D967D3" w:rsidRPr="00D967D3" w:rsidRDefault="00D967D3" w:rsidP="00D967D3">
      <w:pPr>
        <w:suppressAutoHyphens/>
        <w:spacing w:before="240" w:after="240" w:line="240" w:lineRule="auto"/>
        <w:jc w:val="center"/>
        <w:rPr>
          <w:rFonts w:ascii="Garamond" w:eastAsia="Noto Sans CJK SC Regular" w:hAnsi="Garamond" w:cs="FreeSans"/>
          <w:b/>
          <w:bCs/>
          <w:sz w:val="24"/>
          <w:szCs w:val="24"/>
          <w:lang w:eastAsia="zh-CN" w:bidi="hi-IN"/>
        </w:rPr>
      </w:pPr>
      <w:r w:rsidRPr="00D967D3">
        <w:rPr>
          <w:rFonts w:ascii="Garamond" w:eastAsia="Noto Sans CJK SC Regular" w:hAnsi="Garamond" w:cs="FreeSans"/>
          <w:b/>
          <w:bCs/>
          <w:sz w:val="24"/>
          <w:szCs w:val="24"/>
          <w:lang w:eastAsia="zh-CN" w:bidi="hi-IN"/>
        </w:rPr>
        <w:t>32/B. §</w:t>
      </w:r>
    </w:p>
    <w:p w14:paraId="7F85E958" w14:textId="77777777" w:rsidR="00D967D3" w:rsidRPr="00D967D3" w:rsidRDefault="00D967D3" w:rsidP="00D967D3">
      <w:pPr>
        <w:keepNext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Noto Sans CJK SC Regular" w:hAnsi="Garamond" w:cs="FreeSans"/>
          <w:sz w:val="24"/>
          <w:szCs w:val="24"/>
          <w:lang w:eastAsia="zh-CN" w:bidi="hi-IN"/>
        </w:rPr>
        <w:t>Annak, aki a szociális intézménybe utalásakor pénzbeli térítés ellenében mondott le lakásbérleti jogviszonyáról a lakásügyi hatóság javára, egyszobás, komfort nélküli lakást kell bérbe adni.</w:t>
      </w:r>
    </w:p>
    <w:p w14:paraId="4F55C343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830C991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bérleti jogviszony szünetelése</w:t>
      </w:r>
    </w:p>
    <w:p w14:paraId="72B18C8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33. §</w:t>
      </w:r>
    </w:p>
    <w:p w14:paraId="2069E500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982FA82" w14:textId="77777777" w:rsidR="00D967D3" w:rsidRPr="00D967D3" w:rsidRDefault="00D967D3" w:rsidP="00D967D3">
      <w:pPr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és a bérbeadó megállapodhat a bérleti jogviszony szünetelésében, ha a bérlő a helyiséget azért kénytelen kiüríteni, mert annak állapota az állékonyságot, az élet- vagy közbiztonságot veszélyezteti, illetve annak felújítása, helyreállítása vagy bővítése csak a helyiség kiürítése esetén végezhető el vagy a bérleményt a feleken kívülálló okból nem tudta birtokba venni. A szünetelés időtartama a bérleti jogviszony időtartamába nem számít be.</w:t>
      </w:r>
    </w:p>
    <w:p w14:paraId="50D107F8" w14:textId="77777777" w:rsidR="00D967D3" w:rsidRPr="00D967D3" w:rsidRDefault="00D967D3" w:rsidP="00D967D3">
      <w:pPr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bérlő a tevékenység folytatásához szükséges helyiségről – a bérleti jogviszony szünetelésének tartamára – maga köteles gondoskodni és viselni a költözködéssel kapcsolatos költségeket.</w:t>
      </w:r>
    </w:p>
    <w:p w14:paraId="7E2B9E84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6A6D1D98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 bérleti jogviszony folytatása</w:t>
      </w:r>
    </w:p>
    <w:p w14:paraId="771542E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34. §</w:t>
      </w:r>
    </w:p>
    <w:p w14:paraId="05B5A830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2501F981" w14:textId="77777777" w:rsidR="00D967D3" w:rsidRPr="00D967D3" w:rsidRDefault="00D967D3" w:rsidP="00D967D3">
      <w:pPr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69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egyéni vállalkozó bérlő halála esetén csak az egyéni vállalkozásról szóló törvényben meghatározott személyek jogosultak a bérleti jogot folytatni.</w:t>
      </w:r>
    </w:p>
    <w:p w14:paraId="57CD88F4" w14:textId="77777777" w:rsidR="00D967D3" w:rsidRPr="00D967D3" w:rsidRDefault="00D967D3" w:rsidP="00D967D3">
      <w:pPr>
        <w:numPr>
          <w:ilvl w:val="0"/>
          <w:numId w:val="14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70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egyéni vállalkozók nyilvántartásában szereplő tevékenységen kívüli tevékenység esetén csak a</w:t>
      </w:r>
    </w:p>
    <w:p w14:paraId="030BD03C" w14:textId="77777777" w:rsidR="00D967D3" w:rsidRPr="00D967D3" w:rsidRDefault="00D967D3" w:rsidP="00D967D3">
      <w:pPr>
        <w:numPr>
          <w:ilvl w:val="0"/>
          <w:numId w:val="1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bérlő házastársa, </w:t>
      </w:r>
    </w:p>
    <w:p w14:paraId="77404E3B" w14:textId="77777777" w:rsidR="00D967D3" w:rsidRPr="00D967D3" w:rsidRDefault="00D967D3" w:rsidP="00D967D3">
      <w:pPr>
        <w:numPr>
          <w:ilvl w:val="0"/>
          <w:numId w:val="16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gyermeke (örökbefogadott, mostoha és nevelt gyermeke) jogosult a bérleti jogot folytatni, ha a helyiséget továbbra is arra a célra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használja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mint a bérlő.</w:t>
      </w:r>
    </w:p>
    <w:p w14:paraId="790635BA" w14:textId="77777777" w:rsid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noProof/>
          <w:kern w:val="0"/>
          <w:sz w:val="24"/>
          <w:szCs w:val="24"/>
          <w:lang w:eastAsia="hu-HU"/>
        </w:rPr>
      </w:pPr>
    </w:p>
    <w:p w14:paraId="6B595024" w14:textId="77777777" w:rsidR="002561F7" w:rsidRDefault="002561F7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noProof/>
          <w:kern w:val="0"/>
          <w:sz w:val="24"/>
          <w:szCs w:val="24"/>
          <w:lang w:eastAsia="hu-HU"/>
        </w:rPr>
      </w:pPr>
    </w:p>
    <w:p w14:paraId="12679A30" w14:textId="77777777" w:rsidR="002561F7" w:rsidRPr="00D967D3" w:rsidRDefault="002561F7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noProof/>
          <w:kern w:val="0"/>
          <w:sz w:val="24"/>
          <w:szCs w:val="24"/>
          <w:lang w:eastAsia="hu-HU"/>
        </w:rPr>
      </w:pPr>
    </w:p>
    <w:p w14:paraId="7E4820EB" w14:textId="77777777" w:rsidR="00D967D3" w:rsidRPr="00D967D3" w:rsidRDefault="00D967D3" w:rsidP="00D967D3">
      <w:pPr>
        <w:keepNext/>
        <w:spacing w:after="0" w:line="276" w:lineRule="auto"/>
        <w:jc w:val="center"/>
        <w:rPr>
          <w:rFonts w:ascii="Garamond" w:eastAsia="Times New Roman" w:hAnsi="Garamond" w:cs="Times New Roman"/>
          <w:b/>
          <w:noProof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noProof/>
          <w:kern w:val="0"/>
          <w:sz w:val="24"/>
          <w:szCs w:val="24"/>
          <w:lang w:eastAsia="hu-HU"/>
        </w:rPr>
        <w:t>Használati díj fizetési kötelezettség</w:t>
      </w:r>
    </w:p>
    <w:p w14:paraId="3023DD6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35. §</w:t>
      </w:r>
    </w:p>
    <w:p w14:paraId="6AF22A0F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674479A2" w14:textId="77777777" w:rsidR="00D967D3" w:rsidRPr="00D967D3" w:rsidRDefault="00D967D3" w:rsidP="00D967D3">
      <w:pPr>
        <w:numPr>
          <w:ilvl w:val="0"/>
          <w:numId w:val="15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Jogcím nélküli használat, továbbá jogellenes albérletbe adás esetén – a használat ellenértékeként – az egyébként fizetendő bérleti díj kétszeresének megfelelő összegű használati díjat kell fizetni.</w:t>
      </w:r>
    </w:p>
    <w:p w14:paraId="48FB232D" w14:textId="77777777" w:rsidR="00D967D3" w:rsidRPr="00D967D3" w:rsidRDefault="00D967D3" w:rsidP="00D967D3">
      <w:pPr>
        <w:numPr>
          <w:ilvl w:val="0"/>
          <w:numId w:val="15"/>
        </w:numPr>
        <w:spacing w:before="120"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Jogcím nélküli a használat különösen, ha a bérlő bérleti jogviszonya megszűnt és a helyiséget határidőre nem ürítette ki.</w:t>
      </w:r>
    </w:p>
    <w:p w14:paraId="6A92548E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68F21106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IV. Fejezet</w:t>
      </w:r>
    </w:p>
    <w:p w14:paraId="29841256" w14:textId="77777777" w:rsidR="00D967D3" w:rsidRPr="00D967D3" w:rsidRDefault="00D967D3" w:rsidP="00D967D3">
      <w:pPr>
        <w:spacing w:after="0" w:line="276" w:lineRule="auto"/>
        <w:ind w:right="70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Lakások és helyiségek elidegenítésére vonatkozó szabályok</w:t>
      </w:r>
    </w:p>
    <w:p w14:paraId="4AC02A15" w14:textId="77777777" w:rsidR="00D967D3" w:rsidRPr="00D967D3" w:rsidRDefault="00D967D3" w:rsidP="00D967D3">
      <w:pPr>
        <w:spacing w:after="0" w:line="276" w:lineRule="auto"/>
        <w:ind w:right="68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Elidegenítési tilalom alatt álló ingatlanok</w:t>
      </w: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vertAlign w:val="superscript"/>
          <w:lang w:eastAsia="hu-HU"/>
        </w:rPr>
        <w:footnoteReference w:id="71"/>
      </w:r>
    </w:p>
    <w:p w14:paraId="491B545A" w14:textId="77777777" w:rsidR="00D967D3" w:rsidRPr="00D967D3" w:rsidRDefault="00D967D3" w:rsidP="00D967D3">
      <w:pPr>
        <w:spacing w:after="0" w:line="276" w:lineRule="auto"/>
        <w:ind w:right="70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387FC9AD" w14:textId="77777777" w:rsidR="00D967D3" w:rsidRPr="00D967D3" w:rsidRDefault="00D967D3" w:rsidP="00D967D3">
      <w:pPr>
        <w:spacing w:after="0" w:line="276" w:lineRule="auto"/>
        <w:ind w:right="70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36. §</w:t>
      </w: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vertAlign w:val="superscript"/>
          <w:lang w:eastAsia="hu-HU"/>
        </w:rPr>
        <w:footnoteReference w:id="72"/>
      </w:r>
    </w:p>
    <w:p w14:paraId="1968C88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eladási tilalom alatt álló házingatlanok jegyzékét e rendelet 3. számú mellékletének D./ pontja tartalmazza.</w:t>
      </w:r>
    </w:p>
    <w:p w14:paraId="63E2360A" w14:textId="77777777" w:rsidR="00D967D3" w:rsidRPr="00D967D3" w:rsidRDefault="00D967D3" w:rsidP="00D967D3">
      <w:pPr>
        <w:spacing w:before="240"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Önkormányzati tulajdonú lakások elidegenítésének feltételei</w:t>
      </w:r>
    </w:p>
    <w:p w14:paraId="78400AA6" w14:textId="77777777" w:rsidR="00D967D3" w:rsidRPr="00D967D3" w:rsidRDefault="00D967D3" w:rsidP="002561F7">
      <w:pPr>
        <w:spacing w:after="0" w:line="240" w:lineRule="auto"/>
        <w:contextualSpacing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37. §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73"/>
      </w:r>
    </w:p>
    <w:p w14:paraId="4BE58D85" w14:textId="77777777" w:rsidR="00D967D3" w:rsidRPr="00D967D3" w:rsidRDefault="00D967D3" w:rsidP="00D967D3">
      <w:pPr>
        <w:spacing w:after="0" w:line="240" w:lineRule="auto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073140A" w14:textId="77777777" w:rsidR="00D967D3" w:rsidRPr="00D967D3" w:rsidRDefault="00D967D3" w:rsidP="00D967D3">
      <w:pPr>
        <w:numPr>
          <w:ilvl w:val="0"/>
          <w:numId w:val="56"/>
        </w:num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 xml:space="preserve">Amennyiben a lakást az </w:t>
      </w:r>
      <w:r w:rsidRPr="00D967D3">
        <w:rPr>
          <w:rFonts w:ascii="Garamond" w:eastAsia="Times New Roman" w:hAnsi="Garamond" w:cs="Arial"/>
          <w:kern w:val="0"/>
          <w:sz w:val="24"/>
          <w:szCs w:val="24"/>
          <w:lang w:eastAsia="ar-SA"/>
        </w:rPr>
        <w:t>elővásárlási jog jogosultja, nevezetesen a bérlő, vagy a bérlőtárs</w:t>
      </w:r>
      <w:r w:rsidRPr="00D967D3">
        <w:rPr>
          <w:rFonts w:ascii="Garamond" w:eastAsiaTheme="majorEastAsia" w:hAnsi="Garamond" w:cs="Arial"/>
          <w:b/>
          <w:i/>
          <w:kern w:val="0"/>
          <w:sz w:val="24"/>
          <w:szCs w:val="24"/>
          <w:vertAlign w:val="superscript"/>
          <w:lang w:eastAsia="ar-SA"/>
        </w:rPr>
        <w:footnoteReference w:id="74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 xml:space="preserve"> vásárolja meg, a lakások vételárának mértéke az ingatlan hivatalos értékbecslő által meghatározott értéke.</w:t>
      </w:r>
    </w:p>
    <w:p w14:paraId="19D48C9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A2339BB" w14:textId="77777777" w:rsidR="00D967D3" w:rsidRPr="00D967D3" w:rsidRDefault="00D967D3" w:rsidP="00D967D3">
      <w:pPr>
        <w:numPr>
          <w:ilvl w:val="0"/>
          <w:numId w:val="56"/>
        </w:num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 helyi forgalmi érték megállapítása céljából igénybe vett hivatalos értékbecslés díját a vevő fizeti.</w:t>
      </w:r>
    </w:p>
    <w:p w14:paraId="046A747C" w14:textId="77777777" w:rsidR="00D967D3" w:rsidRPr="00D967D3" w:rsidRDefault="00D967D3" w:rsidP="00D967D3">
      <w:p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</w:p>
    <w:p w14:paraId="03035958" w14:textId="77777777" w:rsidR="00D967D3" w:rsidRPr="00D967D3" w:rsidRDefault="00D967D3" w:rsidP="00D967D3">
      <w:p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(3) A vevő a vételárat a szerződés megkötésekor egyösszegben köteles kiegyenlíteni, vagy kérelmére azt 15 évi részletfizetési kedvezménnyel fizetheti meg. Részletfizetés esetén az adásvételi szerződésben a vételár-hátralékra kamatot kell kikötni, melynek mértéke: jegybanki alapkamat + 2%, de minimum 6% kamat.</w:t>
      </w:r>
    </w:p>
    <w:p w14:paraId="32874376" w14:textId="77777777" w:rsidR="00D967D3" w:rsidRPr="00D967D3" w:rsidRDefault="00D967D3" w:rsidP="00D967D3">
      <w:pPr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A33CC15" w14:textId="77777777" w:rsidR="00D967D3" w:rsidRPr="00D967D3" w:rsidRDefault="00D967D3" w:rsidP="00D967D3">
      <w:pPr>
        <w:spacing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(4) Amennyiben vevő a vételár kifizetésére pénzintézeti hitel felvételével vállal kötelezettséget, úgy az adásvételi szerződés megkötésére az eladó tulajdonjogának a teljes vételár kifizetéséig történő fenntartásával kerül sor. A tulajdonjog fenntartással történt eladás ténye, illetve a pénzintézeti hitel biztosítékául szolgáló jelzálogjog az ingatlan – nyilvántartásba bejegyzésre kerül. A szerződésben egyoldalú elállási jogot kell kikötni az Önkormányzat javára azon esetre, ha vevő vagy a pénzintézet a teljes vételárat a szerződésben vállalt határidőig nem fizeti meg.</w:t>
      </w:r>
    </w:p>
    <w:p w14:paraId="0028ED51" w14:textId="77777777" w:rsidR="00D967D3" w:rsidRPr="00D967D3" w:rsidRDefault="00D967D3" w:rsidP="00D967D3">
      <w:pPr>
        <w:spacing w:before="240" w:after="0" w:line="240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37/A.§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75"/>
      </w:r>
    </w:p>
    <w:p w14:paraId="3D24EBEE" w14:textId="77777777" w:rsidR="00D967D3" w:rsidRPr="00D967D3" w:rsidRDefault="00D967D3" w:rsidP="00D967D3">
      <w:pPr>
        <w:spacing w:after="0" w:line="240" w:lineRule="auto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C7BE972" w14:textId="77777777" w:rsidR="00D967D3" w:rsidRPr="00D967D3" w:rsidRDefault="00D967D3" w:rsidP="00D967D3">
      <w:pPr>
        <w:numPr>
          <w:ilvl w:val="0"/>
          <w:numId w:val="57"/>
        </w:numPr>
        <w:suppressAutoHyphens/>
        <w:spacing w:before="120"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Részletre vétel esetén a lakások vételárának mértéke az ingatlan hivatalos értékbecslő által meghatározott értéke.</w:t>
      </w:r>
    </w:p>
    <w:p w14:paraId="48B7966D" w14:textId="77777777" w:rsidR="00D967D3" w:rsidRPr="00D967D3" w:rsidRDefault="00D967D3" w:rsidP="00D967D3">
      <w:pPr>
        <w:numPr>
          <w:ilvl w:val="0"/>
          <w:numId w:val="57"/>
        </w:numPr>
        <w:suppressAutoHyphens/>
        <w:spacing w:before="120"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 helyi forgalmi érték megállapítása céljából igénybe vett hivatalos értékbecslés díját vevő fizeti.</w:t>
      </w:r>
    </w:p>
    <w:p w14:paraId="4612AF89" w14:textId="77777777" w:rsidR="00D967D3" w:rsidRPr="00D967D3" w:rsidRDefault="00D967D3" w:rsidP="00D967D3">
      <w:pPr>
        <w:numPr>
          <w:ilvl w:val="0"/>
          <w:numId w:val="57"/>
        </w:numPr>
        <w:suppressAutoHyphens/>
        <w:spacing w:before="120"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 megállapított vételár 10 %-át a szerződés megkötésekor egyösszegben kell befizetni.</w:t>
      </w:r>
    </w:p>
    <w:p w14:paraId="55E4EFBD" w14:textId="77777777" w:rsidR="00D967D3" w:rsidRPr="00D967D3" w:rsidRDefault="00D967D3" w:rsidP="00D967D3">
      <w:pPr>
        <w:numPr>
          <w:ilvl w:val="0"/>
          <w:numId w:val="57"/>
        </w:numPr>
        <w:suppressAutoHyphens/>
        <w:spacing w:before="120"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 teljes vételár befizetésére 15 évre részletfizetési kedvezményt kell biztosítani. Az adásvételi szerződésben a vételár-hátralékra kamatot kell kikötni, melynek mértéke: jegybanki alapkamat + 2%, de minimum 6% kamat. A teljes vételár kifizetéséig az ingatlanra a vételárhátralék és járulékai erejéig jelzálogjogot, illetve annak biztosítására elidegenítési és terhelési tilalmat kell bejegyeztetni.</w:t>
      </w:r>
    </w:p>
    <w:p w14:paraId="4ACDFEC0" w14:textId="77777777" w:rsidR="00D967D3" w:rsidRPr="00D967D3" w:rsidRDefault="00D967D3" w:rsidP="00D967D3">
      <w:pPr>
        <w:spacing w:after="0" w:line="240" w:lineRule="auto"/>
        <w:ind w:left="720"/>
        <w:contextualSpacing/>
        <w:rPr>
          <w:rFonts w:ascii="Garamond" w:eastAsia="Times New Roman" w:hAnsi="Garamond" w:cs="Times New Roman"/>
          <w:b/>
          <w:i/>
          <w:kern w:val="0"/>
          <w:sz w:val="24"/>
          <w:szCs w:val="24"/>
          <w:lang w:eastAsia="hu-HU"/>
        </w:rPr>
      </w:pPr>
    </w:p>
    <w:p w14:paraId="5BB2E477" w14:textId="77777777" w:rsidR="00D967D3" w:rsidRPr="00D967D3" w:rsidRDefault="00D967D3" w:rsidP="00D967D3">
      <w:pPr>
        <w:numPr>
          <w:ilvl w:val="0"/>
          <w:numId w:val="57"/>
        </w:num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Theme="majorEastAsia" w:hAnsi="Garamond" w:cs="Times New Roman"/>
          <w:b/>
          <w:i/>
          <w:kern w:val="0"/>
          <w:sz w:val="24"/>
          <w:szCs w:val="24"/>
          <w:vertAlign w:val="superscript"/>
          <w:lang w:eastAsia="ar-SA"/>
        </w:rPr>
        <w:footnoteReference w:id="76"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Az ingatlan megterheléséhez a Bizottság, elidegenítéséhez a Képviselő-testület hozzájárulása szükséges. Az ingatlan további jelzálogjoggal a jelzálogszerződés megkötésének időpontjára vonatkozó napi forgalmi értékének 50 %-os mértékéig terhelhető.</w:t>
      </w:r>
    </w:p>
    <w:p w14:paraId="78F38577" w14:textId="77777777" w:rsidR="00D967D3" w:rsidRPr="00D967D3" w:rsidRDefault="00D967D3" w:rsidP="00D967D3">
      <w:pPr>
        <w:spacing w:after="0" w:line="240" w:lineRule="auto"/>
        <w:ind w:left="720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1541713" w14:textId="77777777" w:rsidR="00D967D3" w:rsidRPr="00D967D3" w:rsidRDefault="00D967D3" w:rsidP="00D967D3">
      <w:pPr>
        <w:numPr>
          <w:ilvl w:val="0"/>
          <w:numId w:val="57"/>
        </w:num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Ha a vevő a szerződés megkötésekor a vételár 10 %-át meghaladó fizetést teljesít, őt a többletfizetés után 20 % árengedmény illeti meg. A vételárhátraléknak a szerződésben vállalt határidő előtti kiegyenlítése (rendkívüli törlesztés) esetén a vevő részére fennálló tartozásból 20 % engedményt kell adni. A teljes visszafizetést el nem érő egyéb rendkívüli törlesztés esetén az előírt törlesztési kötelezettségen felüli éves összeg 20 %-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ának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 xml:space="preserve"> megfelelő összegű engedményt kell adni.</w:t>
      </w:r>
    </w:p>
    <w:p w14:paraId="0205FCA9" w14:textId="77777777" w:rsidR="00D967D3" w:rsidRPr="00D967D3" w:rsidRDefault="00D967D3" w:rsidP="00D967D3">
      <w:pPr>
        <w:spacing w:after="0" w:line="240" w:lineRule="auto"/>
        <w:ind w:left="720"/>
        <w:contextualSpacing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ABAA12F" w14:textId="77777777" w:rsidR="00D967D3" w:rsidRPr="00D967D3" w:rsidRDefault="00D967D3" w:rsidP="00D967D3">
      <w:pPr>
        <w:numPr>
          <w:ilvl w:val="0"/>
          <w:numId w:val="57"/>
        </w:numPr>
        <w:suppressAutoHyphens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ar-SA"/>
        </w:rPr>
        <w:t>Amennyiben a vevő a szerződésben vállalt fizetési feltételeket megszegi, az (6) bekezdésében foglalt kedvezményeket meg kell vonni. Ez alól rendkívüli esetben a Képviselő-testület adhat felmentést.</w:t>
      </w:r>
    </w:p>
    <w:p w14:paraId="24C64DF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6AA9915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38. §</w:t>
      </w:r>
    </w:p>
    <w:p w14:paraId="38654B4A" w14:textId="78C014E5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Annak a bérlőnek, aki külön törvény szerinti fogyatékos személy, nyugellátásban nem részesül, szerződésének fennállásáig lakását harmadik személynek csak a bérlő írásbeli hozzájárulásával lehet elidegeníteni.</w:t>
      </w:r>
    </w:p>
    <w:p w14:paraId="21062D7A" w14:textId="77777777" w:rsidR="00D967D3" w:rsidRPr="00D967D3" w:rsidRDefault="00D967D3" w:rsidP="00D967D3">
      <w:pPr>
        <w:spacing w:after="0" w:line="276" w:lineRule="auto"/>
        <w:ind w:left="426" w:hanging="426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38/A. §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77"/>
      </w:r>
    </w:p>
    <w:p w14:paraId="050B61C3" w14:textId="77777777" w:rsidR="00D967D3" w:rsidRPr="00D967D3" w:rsidRDefault="00D967D3" w:rsidP="00D967D3">
      <w:pPr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0B23169" w14:textId="77777777" w:rsidR="00D967D3" w:rsidRPr="00D967D3" w:rsidRDefault="00D967D3" w:rsidP="00D967D3">
      <w:pPr>
        <w:spacing w:after="0" w:line="276" w:lineRule="auto"/>
        <w:ind w:left="454" w:hanging="45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(1) A lakások és helyiségek bérletére, valamint az elidegenítésükre vonatkozó egyes szabályokról szóló 1993. évi LXXVIII. törvény 54. §. (1) bekezdés e) pontjában foglalt ajánlatnak tartalmaznia kell: </w:t>
      </w:r>
    </w:p>
    <w:p w14:paraId="6F1E4C21" w14:textId="77777777" w:rsidR="00D967D3" w:rsidRPr="00D967D3" w:rsidRDefault="00D967D3" w:rsidP="00D967D3">
      <w:pPr>
        <w:spacing w:after="0" w:line="276" w:lineRule="auto"/>
        <w:ind w:left="794" w:hanging="22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a/ a bérlakás legfontosabb ingatlan-nyilvántartási és más adatait (címe, helyrajzi száma, alapterülete, szobaszáma,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komfortfokozata,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785B76A9" w14:textId="77777777" w:rsidR="00D967D3" w:rsidRPr="00D967D3" w:rsidRDefault="00D967D3" w:rsidP="00D967D3">
      <w:pPr>
        <w:spacing w:after="0" w:line="276" w:lineRule="auto"/>
        <w:ind w:left="794" w:hanging="22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b/ a bérlakás vételárát és vételár kialakításánál figyelembe vett tényezőket (ingatlan forgalmi értékbecslés),</w:t>
      </w:r>
    </w:p>
    <w:p w14:paraId="67E42827" w14:textId="77777777" w:rsidR="00D967D3" w:rsidRPr="00D967D3" w:rsidRDefault="00D967D3" w:rsidP="00D967D3">
      <w:pPr>
        <w:spacing w:after="0" w:line="276" w:lineRule="auto"/>
        <w:ind w:left="852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c/ a fizetési feltételeket, valamint</w:t>
      </w:r>
    </w:p>
    <w:p w14:paraId="36E55CA0" w14:textId="77777777" w:rsidR="00D967D3" w:rsidRPr="00D967D3" w:rsidRDefault="00D967D3" w:rsidP="00D967D3">
      <w:pPr>
        <w:spacing w:after="0" w:line="276" w:lineRule="auto"/>
        <w:ind w:left="794" w:hanging="22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d/ tájékoztatást arról, hogy amennyiben lakbér, víz, illetve csatornadíj tartozása, vagy a társasház felé díjtartozása, illetve helyi adótartozása áll fenn, elővásárlási jogával nem élhet.</w:t>
      </w:r>
    </w:p>
    <w:p w14:paraId="181F34A7" w14:textId="77777777" w:rsidR="00D967D3" w:rsidRPr="00D967D3" w:rsidRDefault="00D967D3" w:rsidP="00D967D3">
      <w:pPr>
        <w:spacing w:after="0" w:line="276" w:lineRule="auto"/>
        <w:ind w:left="794" w:hanging="22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033ABEF" w14:textId="77777777" w:rsidR="00D967D3" w:rsidRPr="00D967D3" w:rsidRDefault="00D967D3" w:rsidP="00D967D3">
      <w:pPr>
        <w:spacing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(2) Az ajánlati kötöttség ideje 30 nap. Amennyiben vevő pénzintézeti hitel felvételével vállalkozik a vételre, úgy az eladó azt további 40 munkanappal meghosszabbíthatja.</w:t>
      </w:r>
    </w:p>
    <w:p w14:paraId="5957AB5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35424D0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1E14EE05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Az önkormányzati lakások elidegenítéséből származó bevételek</w:t>
      </w:r>
    </w:p>
    <w:p w14:paraId="23FC00F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felhasználásának szabályozása</w:t>
      </w:r>
    </w:p>
    <w:p w14:paraId="15BE0B0E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39. §</w:t>
      </w:r>
    </w:p>
    <w:p w14:paraId="36BACD36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16"/>
          <w:szCs w:val="16"/>
          <w:lang w:eastAsia="hu-HU"/>
        </w:rPr>
      </w:pPr>
    </w:p>
    <w:p w14:paraId="375F6224" w14:textId="77777777" w:rsidR="00D967D3" w:rsidRPr="00D967D3" w:rsidRDefault="00D967D3" w:rsidP="00D967D3">
      <w:pPr>
        <w:numPr>
          <w:ilvl w:val="0"/>
          <w:numId w:val="4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önkormányzat a lakások elidegenítéséből származó bevételeit a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62. § (3) bekezdésében meghatározott célokra használja fel.</w:t>
      </w:r>
    </w:p>
    <w:p w14:paraId="6144CA87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71A99E0" w14:textId="77777777" w:rsidR="00D967D3" w:rsidRPr="00D967D3" w:rsidRDefault="00D967D3" w:rsidP="00D967D3">
      <w:pPr>
        <w:numPr>
          <w:ilvl w:val="0"/>
          <w:numId w:val="40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képviselő-testület a felhasználás mértékéről és céljairól minden évben a költségvetési rendeletben dönt.</w:t>
      </w:r>
    </w:p>
    <w:p w14:paraId="428DF16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</w:p>
    <w:p w14:paraId="5A71E942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Az önkormányzati tulajdonban lévő helyiségek elidegenítésére vonatkozó szabályok</w:t>
      </w:r>
    </w:p>
    <w:p w14:paraId="5F0E6CB4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40. §</w:t>
      </w:r>
    </w:p>
    <w:p w14:paraId="476D2C8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16"/>
          <w:szCs w:val="16"/>
          <w:lang w:eastAsia="hu-HU"/>
        </w:rPr>
      </w:pPr>
    </w:p>
    <w:p w14:paraId="4252098A" w14:textId="77777777" w:rsidR="00D967D3" w:rsidRPr="00D967D3" w:rsidRDefault="00D967D3" w:rsidP="00D967D3">
      <w:pPr>
        <w:numPr>
          <w:ilvl w:val="0"/>
          <w:numId w:val="4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Nem idegeníthető el a helyiség, ha:</w:t>
      </w:r>
    </w:p>
    <w:p w14:paraId="6044CC72" w14:textId="77777777" w:rsidR="00D967D3" w:rsidRPr="00D967D3" w:rsidRDefault="00D967D3" w:rsidP="00D967D3">
      <w:pPr>
        <w:numPr>
          <w:ilvl w:val="1"/>
          <w:numId w:val="4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olyan épületben van, amelyet a mindenkor hatályos szabályozási terv bontásra kijelölt;</w:t>
      </w:r>
    </w:p>
    <w:p w14:paraId="4A641F09" w14:textId="77777777" w:rsidR="00D967D3" w:rsidRPr="00D967D3" w:rsidRDefault="00D967D3" w:rsidP="00D967D3">
      <w:pPr>
        <w:numPr>
          <w:ilvl w:val="1"/>
          <w:numId w:val="4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Városháza épületében van;</w:t>
      </w:r>
    </w:p>
    <w:p w14:paraId="7E076C24" w14:textId="77777777" w:rsidR="00D967D3" w:rsidRPr="00D967D3" w:rsidRDefault="00D967D3" w:rsidP="00D967D3">
      <w:pPr>
        <w:numPr>
          <w:ilvl w:val="1"/>
          <w:numId w:val="41"/>
        </w:numPr>
        <w:tabs>
          <w:tab w:val="num" w:pos="720"/>
        </w:tabs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értékesítésre ki nem jelölt lakóépületben található.</w:t>
      </w:r>
    </w:p>
    <w:p w14:paraId="7DCC930A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C31F17A" w14:textId="77777777" w:rsidR="00D967D3" w:rsidRPr="00D967D3" w:rsidRDefault="00D967D3" w:rsidP="00D967D3">
      <w:pPr>
        <w:numPr>
          <w:ilvl w:val="0"/>
          <w:numId w:val="41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Az önkormányzati helyiségek elidegenítésekor a vagyonrendelet szabályait megfelelően kell alkalmazni.</w:t>
      </w:r>
    </w:p>
    <w:p w14:paraId="13099F21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V. Fejezet</w:t>
      </w:r>
    </w:p>
    <w:p w14:paraId="732A653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Záró rendelkezések</w:t>
      </w:r>
    </w:p>
    <w:p w14:paraId="3C7AD47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  <w:t>41. §</w:t>
      </w:r>
    </w:p>
    <w:p w14:paraId="4F35A415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kern w:val="0"/>
          <w:sz w:val="16"/>
          <w:szCs w:val="16"/>
          <w:lang w:eastAsia="hu-HU"/>
        </w:rPr>
      </w:pPr>
    </w:p>
    <w:p w14:paraId="57E4A513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E rendelet 3 – 6. § -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ának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rendelkezései 2012. január 1. napján, egyéb rendelkezései pedig kihirdetése napján lépnek hatályba. Rendelkezéseit ettől a naptól kezdve kell alkalmazni.</w:t>
      </w:r>
    </w:p>
    <w:p w14:paraId="799DB5DF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2572266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Jelen rendelet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rendelkezéseit  -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 3 – 6. §. kivételével – a folyamatban lévő ügyekben is alkalmazni kell.</w:t>
      </w:r>
    </w:p>
    <w:p w14:paraId="53CF7C98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9EBAF61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 rendelet hatálybalépésének napjáig megkötött önkormányzati tulajdonú lakások bérleti szerződését bérbeadó 2011. december 31. napjáig, szociális bérlakások esetén 2012. március 31. napjáig felülvizsgálja</w:t>
      </w:r>
    </w:p>
    <w:p w14:paraId="41B4061D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25B5343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 Város Önkormányzata Képviselő-testületének a többször módosított önkormányzati lakások és helyiségek bérletéről szóló 23/1993. (XII.29.) számú önkormányzati rendelete III. Fejezetének rendelkezéseit 2011. december 31. napjáig kell alkalmazni.</w:t>
      </w:r>
    </w:p>
    <w:p w14:paraId="74960B2D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rendelet hatálybalépésével egyidejűleg hatályát veszti Szigetvár Város Önkormányzata Képviselő-testületének többször módosított:</w:t>
      </w:r>
    </w:p>
    <w:p w14:paraId="3B37B562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- 28/1993. (XII.29.) számú az önkormányzati lakások és helyiségek bérletéről szóló önkormányzati rendelete – a III. Fejezet kivételével; </w:t>
      </w:r>
    </w:p>
    <w:p w14:paraId="63364A24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- 11/1994. (V.6.) számú önkormányzati rendelete az önkormányzati tulajdonban álló lakások és nem lakás céljára szolgáló helyiségek elidegenítéséről; </w:t>
      </w:r>
    </w:p>
    <w:p w14:paraId="34C7233E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- 21/1995. (IX. 1.) számú önkormányzati rendelete az önkormányzati bérlakások béréről, valamint az önkormányzati lakbértámogatások mértékéről és feltételeiről; </w:t>
      </w:r>
    </w:p>
    <w:p w14:paraId="569FC508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- 16/1997. (VII.1.) számú önkormányzati rendelete az állampolgárok lakáshoz jutásának önkormányzati támogatásáról.</w:t>
      </w:r>
    </w:p>
    <w:p w14:paraId="4A56B6FF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kern w:val="0"/>
          <w:sz w:val="16"/>
          <w:szCs w:val="16"/>
          <w:lang w:eastAsia="hu-HU"/>
        </w:rPr>
      </w:pPr>
    </w:p>
    <w:p w14:paraId="7BB72E79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57" w:hanging="357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Jelen rendelet hatályba lépésével egyidejűleg Szigetvár Város Önkormányzata Képviselő-testületének Szervezeti és Működési Szabályzatáról szóló 1/2011. (I.21.) számú önkormányzati rendeletének (továbbiakban: SZMSZ) 1. számú melléklete kiegészül az alábbi 16. ponttal:</w:t>
      </w:r>
    </w:p>
    <w:p w14:paraId="3D7ECFFE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16. Szigetvár város Önkormányzata Képviselő-testületének a lakások és helyiségek </w:t>
      </w:r>
      <w:proofErr w:type="gram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bérletéről</w:t>
      </w:r>
      <w:proofErr w:type="gram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 illetve elidegenítéséről szóló 20/2011. (IV.22.) számú önkormányzati rendelete alapján:</w:t>
      </w:r>
    </w:p>
    <w:p w14:paraId="44FE1CD0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a./ szociális bérlakások bérbeadására irányuló pályázat kiírása</w:t>
      </w:r>
    </w:p>
    <w:p w14:paraId="63A433B9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proofErr w:type="spell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/ költségelven megállapított lakbérű lakások bérlőinek kijelölése pályázati eljárás során</w:t>
      </w:r>
    </w:p>
    <w:p w14:paraId="2D612A15" w14:textId="77777777" w:rsidR="00D967D3" w:rsidRPr="00D967D3" w:rsidRDefault="00D967D3" w:rsidP="00D967D3">
      <w:pPr>
        <w:spacing w:after="0" w:line="276" w:lineRule="auto"/>
        <w:ind w:left="1260" w:hanging="54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c./ hozzájárul a költségelven megállapított házastársi bérlőtársi szerződés megkötéséhez</w:t>
      </w:r>
    </w:p>
    <w:p w14:paraId="0398345C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d./ szolgálati lakáshoz juttatásról döntés</w:t>
      </w:r>
    </w:p>
    <w:p w14:paraId="011D60E7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e./ szolgálati jogviszony megszűnése után legfeljebb egy évig </w:t>
      </w:r>
      <w:proofErr w:type="spell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továbbengedélyezheti</w:t>
      </w:r>
      <w:proofErr w:type="spell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 a lakáshasználatot;</w:t>
      </w:r>
    </w:p>
    <w:p w14:paraId="5F1B293A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f./ </w:t>
      </w:r>
      <w:proofErr w:type="spell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vis</w:t>
      </w:r>
      <w:proofErr w:type="spell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 maior esetén kijelöli a bérlő személyét;</w:t>
      </w:r>
    </w:p>
    <w:p w14:paraId="30096F76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g./ hozzájárul az </w:t>
      </w:r>
      <w:proofErr w:type="spell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Ltv</w:t>
      </w:r>
      <w:proofErr w:type="spell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. 21. § (2) bekezdésben fel nem sorolt hozzátartozók bérlő általi befogadásához;</w:t>
      </w:r>
    </w:p>
    <w:p w14:paraId="7505DB8E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h./ hozzájárulását adja önkormányzati tulajdonú lakás albérletbe adásához legfeljebb két év időtartamra;</w:t>
      </w:r>
    </w:p>
    <w:p w14:paraId="7CC4C0AE" w14:textId="77777777" w:rsidR="00D967D3" w:rsidRPr="00D967D3" w:rsidRDefault="00D967D3" w:rsidP="00D967D3">
      <w:pPr>
        <w:spacing w:after="0" w:line="276" w:lineRule="auto"/>
        <w:ind w:left="72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i./ hozzájárul részletre vétel esetén az ingatlan vevő általi megterheléséhez</w:t>
      </w:r>
    </w:p>
    <w:p w14:paraId="2320DB35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j./ cserelakás </w:t>
      </w:r>
      <w:proofErr w:type="gram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biztosítására</w:t>
      </w:r>
      <w:proofErr w:type="gram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 illetve az ehhez kapcsolódó bérbeadói hozzájárulás megadására jogosult.</w:t>
      </w:r>
    </w:p>
    <w:p w14:paraId="3E864DCE" w14:textId="77777777" w:rsidR="00D967D3" w:rsidRPr="00D967D3" w:rsidRDefault="00D967D3" w:rsidP="00D967D3">
      <w:pPr>
        <w:spacing w:after="0" w:line="276" w:lineRule="auto"/>
        <w:ind w:left="1080" w:hanging="360"/>
        <w:jc w:val="both"/>
        <w:rPr>
          <w:rFonts w:ascii="Garamond" w:eastAsia="Times New Roman" w:hAnsi="Garamond" w:cs="Times New Roman"/>
          <w:i/>
          <w:kern w:val="0"/>
          <w:sz w:val="16"/>
          <w:szCs w:val="16"/>
          <w:lang w:eastAsia="hu-HU"/>
        </w:rPr>
      </w:pPr>
    </w:p>
    <w:p w14:paraId="4163B19A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E rendelet hatályba lépésével egyidejűleg az SZMSZ 3. számú mellékletének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III./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1. pontjának szociális ágazat terén gyakorolt hatáskörének f.) alpontja hatályát veszti.</w:t>
      </w:r>
    </w:p>
    <w:p w14:paraId="28A12BA7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16"/>
          <w:szCs w:val="16"/>
          <w:lang w:eastAsia="hu-HU"/>
        </w:rPr>
      </w:pPr>
    </w:p>
    <w:p w14:paraId="4A145CD1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Jelen rendelet hatályba lépésével egyidejűleg az SZMSZ 3. számú mellékletének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III./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2. pontjának szociális ügyek terén meglévő hatáskörének h.) alpontja helyébe az alábbi rendelkezés lép:</w:t>
      </w:r>
    </w:p>
    <w:p w14:paraId="0A398BC8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h.) szociális bérlakások pályáztatása esetén dönt a bérlő személyének kijelöléséről.</w:t>
      </w:r>
    </w:p>
    <w:p w14:paraId="5CB42091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16"/>
          <w:szCs w:val="16"/>
          <w:lang w:eastAsia="hu-HU"/>
        </w:rPr>
      </w:pPr>
    </w:p>
    <w:p w14:paraId="05523B43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E rendelet hatályba lépésével egyidejűleg az SZMSZ 3. számú mellékletének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III./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4. pontja az alábbi q.) és r.) alpontokkal egészül ki:</w:t>
      </w:r>
    </w:p>
    <w:p w14:paraId="3EB831FC" w14:textId="77777777" w:rsidR="00D967D3" w:rsidRPr="00D967D3" w:rsidRDefault="00D967D3" w:rsidP="00D967D3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q.) indokolási kötelezettség terhe mellett javaslatot tesz nem szociális jellegű lakáshoz </w:t>
      </w:r>
      <w:proofErr w:type="gram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jutásra</w:t>
      </w:r>
      <w:proofErr w:type="gram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 xml:space="preserve"> illetve önkormányzati lakás nem lakás céljára történő bérbeadására vonatkozóan;</w:t>
      </w:r>
    </w:p>
    <w:p w14:paraId="4B6F946D" w14:textId="7BEE9936" w:rsidR="00D967D3" w:rsidRDefault="00D967D3" w:rsidP="002561F7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r.) Szigetvár Város Önkormányzata Képviselő-testületének a lakások és helyiségek bérletéről és elidegenítéséről szóló 20./2011. (</w:t>
      </w:r>
      <w:proofErr w:type="gramStart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IV.22..</w:t>
      </w:r>
      <w:proofErr w:type="gramEnd"/>
      <w:r w:rsidRPr="00D967D3"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  <w:t>) számú önkormányzati rendeletének 31. § (3) és (4) bekezdésében meghatározott munkálatok esetében véleményezés jogköre van.</w:t>
      </w:r>
    </w:p>
    <w:p w14:paraId="2FDB426B" w14:textId="77777777" w:rsidR="002561F7" w:rsidRDefault="002561F7" w:rsidP="002561F7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</w:p>
    <w:p w14:paraId="6A41DB44" w14:textId="77777777" w:rsidR="002561F7" w:rsidRDefault="002561F7" w:rsidP="002561F7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i/>
          <w:kern w:val="0"/>
          <w:sz w:val="24"/>
          <w:szCs w:val="24"/>
          <w:lang w:eastAsia="hu-HU"/>
        </w:rPr>
      </w:pPr>
    </w:p>
    <w:p w14:paraId="558A542B" w14:textId="77777777" w:rsidR="002561F7" w:rsidRPr="00D967D3" w:rsidRDefault="002561F7" w:rsidP="002561F7">
      <w:p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16"/>
          <w:szCs w:val="16"/>
          <w:lang w:eastAsia="hu-HU"/>
        </w:rPr>
      </w:pPr>
    </w:p>
    <w:p w14:paraId="129E01AD" w14:textId="77777777" w:rsidR="00D967D3" w:rsidRPr="00D967D3" w:rsidRDefault="00D967D3" w:rsidP="00D967D3">
      <w:pPr>
        <w:numPr>
          <w:ilvl w:val="0"/>
          <w:numId w:val="50"/>
        </w:numPr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Jelen rendelet a belső piaci szolgáltatásokról szóló, az Európai Parlament és a Tanács 2006/123/EK irányelvnek megfelelő szabályozást tartalmaz.</w:t>
      </w:r>
    </w:p>
    <w:p w14:paraId="52B308C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16"/>
          <w:szCs w:val="16"/>
          <w:lang w:eastAsia="hu-HU"/>
        </w:rPr>
      </w:pPr>
    </w:p>
    <w:p w14:paraId="3964F70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Szigetvár, 2011. április 21.</w:t>
      </w:r>
    </w:p>
    <w:p w14:paraId="7166035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199F53E" w14:textId="77777777" w:rsidR="00D967D3" w:rsidRPr="00D967D3" w:rsidRDefault="00D967D3" w:rsidP="00D967D3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Kolovics János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Horváth Krisztián</w:t>
      </w:r>
    </w:p>
    <w:p w14:paraId="3A623BFE" w14:textId="77777777" w:rsidR="00D967D3" w:rsidRPr="00D967D3" w:rsidRDefault="00D967D3" w:rsidP="00D967D3">
      <w:pPr>
        <w:spacing w:after="0" w:line="276" w:lineRule="auto"/>
        <w:ind w:left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polgármester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     jegyző</w:t>
      </w:r>
    </w:p>
    <w:p w14:paraId="65A44B79" w14:textId="77777777" w:rsidR="00D967D3" w:rsidRPr="00D967D3" w:rsidRDefault="00D967D3" w:rsidP="00D967D3">
      <w:pPr>
        <w:spacing w:after="0" w:line="276" w:lineRule="auto"/>
        <w:ind w:left="354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    </w:t>
      </w:r>
    </w:p>
    <w:p w14:paraId="6AF056BE" w14:textId="77777777" w:rsidR="00D967D3" w:rsidRPr="00D967D3" w:rsidRDefault="00D967D3" w:rsidP="00D967D3">
      <w:pPr>
        <w:spacing w:after="0" w:line="276" w:lineRule="auto"/>
        <w:ind w:left="354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A 20/2011. (IV.22.)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.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számú  rendeletet</w:t>
      </w:r>
      <w:proofErr w:type="gramEnd"/>
    </w:p>
    <w:p w14:paraId="213CA58B" w14:textId="77777777" w:rsidR="00D967D3" w:rsidRPr="00D967D3" w:rsidRDefault="00D967D3" w:rsidP="00D967D3">
      <w:pPr>
        <w:spacing w:after="0" w:line="276" w:lineRule="auto"/>
        <w:ind w:left="2832"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     2011. április 22. napján kihirdetem.</w:t>
      </w:r>
    </w:p>
    <w:p w14:paraId="2EA79C57" w14:textId="77777777" w:rsidR="00D967D3" w:rsidRPr="00D967D3" w:rsidRDefault="00D967D3" w:rsidP="00D967D3">
      <w:pPr>
        <w:spacing w:after="0" w:line="276" w:lineRule="auto"/>
        <w:ind w:left="4956"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F257D16" w14:textId="77777777" w:rsidR="00D967D3" w:rsidRPr="00D967D3" w:rsidRDefault="00D967D3" w:rsidP="00D967D3">
      <w:pPr>
        <w:spacing w:after="0" w:line="276" w:lineRule="auto"/>
        <w:ind w:left="4956"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Horváth Krisztián</w:t>
      </w:r>
    </w:p>
    <w:p w14:paraId="6F3AA0A7" w14:textId="77777777" w:rsidR="002561F7" w:rsidRDefault="00D967D3" w:rsidP="00D967D3">
      <w:pPr>
        <w:spacing w:after="0" w:line="276" w:lineRule="auto"/>
        <w:ind w:left="5664" w:firstLine="708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sectPr w:rsidR="002561F7" w:rsidSect="00D967D3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Jegyző</w:t>
      </w:r>
    </w:p>
    <w:p w14:paraId="57A502CA" w14:textId="77777777" w:rsidR="00D967D3" w:rsidRPr="00D967D3" w:rsidRDefault="00D967D3" w:rsidP="00D967D3">
      <w:pPr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 xml:space="preserve">1. számú melléklet a 20/2011. (IV.22.) számú </w:t>
      </w:r>
      <w:proofErr w:type="spellStart"/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.-</w:t>
      </w:r>
      <w:proofErr w:type="spellStart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hez</w:t>
      </w:r>
      <w:proofErr w:type="spellEnd"/>
    </w:p>
    <w:p w14:paraId="7068D3D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00933AB2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2B3F67A7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Pályázati díjak</w:t>
      </w:r>
    </w:p>
    <w:p w14:paraId="3A7832DB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forintban meghatározva</w:t>
      </w:r>
    </w:p>
    <w:p w14:paraId="3043E1F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"/>
        <w:gridCol w:w="1756"/>
        <w:gridCol w:w="921"/>
        <w:gridCol w:w="1086"/>
        <w:gridCol w:w="921"/>
        <w:gridCol w:w="1086"/>
        <w:gridCol w:w="921"/>
      </w:tblGrid>
      <w:tr w:rsidR="00D967D3" w:rsidRPr="00D967D3" w14:paraId="0B4C5B59" w14:textId="77777777" w:rsidTr="004D727E">
        <w:trPr>
          <w:jc w:val="center"/>
        </w:trPr>
        <w:tc>
          <w:tcPr>
            <w:tcW w:w="0" w:type="auto"/>
          </w:tcPr>
          <w:p w14:paraId="373FF61A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</w:tcPr>
          <w:p w14:paraId="2BD12095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A</w:t>
            </w:r>
          </w:p>
          <w:p w14:paraId="10DBC58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Komfortfokozat</w:t>
            </w:r>
          </w:p>
        </w:tc>
        <w:tc>
          <w:tcPr>
            <w:tcW w:w="0" w:type="auto"/>
          </w:tcPr>
          <w:p w14:paraId="5A34A36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B</w:t>
            </w:r>
          </w:p>
          <w:p w14:paraId="306C9EF3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 szoba</w:t>
            </w:r>
          </w:p>
        </w:tc>
        <w:tc>
          <w:tcPr>
            <w:tcW w:w="0" w:type="auto"/>
          </w:tcPr>
          <w:p w14:paraId="521A9A8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C</w:t>
            </w:r>
          </w:p>
          <w:p w14:paraId="61A72D7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1.5 szoba</w:t>
            </w:r>
          </w:p>
        </w:tc>
        <w:tc>
          <w:tcPr>
            <w:tcW w:w="0" w:type="auto"/>
          </w:tcPr>
          <w:p w14:paraId="65883B2B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D</w:t>
            </w:r>
          </w:p>
          <w:p w14:paraId="3652D403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 szoba</w:t>
            </w:r>
          </w:p>
        </w:tc>
        <w:tc>
          <w:tcPr>
            <w:tcW w:w="0" w:type="auto"/>
          </w:tcPr>
          <w:p w14:paraId="229C467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E</w:t>
            </w:r>
          </w:p>
          <w:p w14:paraId="60471E3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2.5 szoba</w:t>
            </w:r>
          </w:p>
        </w:tc>
        <w:tc>
          <w:tcPr>
            <w:tcW w:w="0" w:type="auto"/>
          </w:tcPr>
          <w:p w14:paraId="235FE50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F</w:t>
            </w:r>
          </w:p>
          <w:p w14:paraId="30E2E3D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 szoba</w:t>
            </w:r>
          </w:p>
        </w:tc>
      </w:tr>
      <w:tr w:rsidR="00D967D3" w:rsidRPr="00D967D3" w14:paraId="6C84BCDD" w14:textId="77777777" w:rsidTr="004D727E">
        <w:trPr>
          <w:jc w:val="center"/>
        </w:trPr>
        <w:tc>
          <w:tcPr>
            <w:tcW w:w="0" w:type="auto"/>
          </w:tcPr>
          <w:p w14:paraId="0B591271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</w:tcPr>
          <w:p w14:paraId="732539DC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Komfort nélküli</w:t>
            </w:r>
          </w:p>
        </w:tc>
        <w:tc>
          <w:tcPr>
            <w:tcW w:w="0" w:type="auto"/>
          </w:tcPr>
          <w:p w14:paraId="7629B1B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</w:tcPr>
          <w:p w14:paraId="3892CE69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</w:tcPr>
          <w:p w14:paraId="7305566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</w:tcPr>
          <w:p w14:paraId="2ED0997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</w:tcPr>
          <w:p w14:paraId="139C416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</w:tr>
      <w:tr w:rsidR="00D967D3" w:rsidRPr="00D967D3" w14:paraId="764B205F" w14:textId="77777777" w:rsidTr="004D727E">
        <w:trPr>
          <w:jc w:val="center"/>
        </w:trPr>
        <w:tc>
          <w:tcPr>
            <w:tcW w:w="0" w:type="auto"/>
          </w:tcPr>
          <w:p w14:paraId="3B4E64F2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</w:tcPr>
          <w:p w14:paraId="498358BA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Félkomfortos</w:t>
            </w:r>
          </w:p>
        </w:tc>
        <w:tc>
          <w:tcPr>
            <w:tcW w:w="0" w:type="auto"/>
          </w:tcPr>
          <w:p w14:paraId="4EEFB5FB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500</w:t>
            </w:r>
          </w:p>
        </w:tc>
        <w:tc>
          <w:tcPr>
            <w:tcW w:w="0" w:type="auto"/>
          </w:tcPr>
          <w:p w14:paraId="5D2532E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1000</w:t>
            </w:r>
          </w:p>
        </w:tc>
        <w:tc>
          <w:tcPr>
            <w:tcW w:w="0" w:type="auto"/>
          </w:tcPr>
          <w:p w14:paraId="771F98A5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1500</w:t>
            </w:r>
          </w:p>
        </w:tc>
        <w:tc>
          <w:tcPr>
            <w:tcW w:w="0" w:type="auto"/>
          </w:tcPr>
          <w:p w14:paraId="122FD706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</w:tcPr>
          <w:p w14:paraId="5058B60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-</w:t>
            </w:r>
          </w:p>
        </w:tc>
      </w:tr>
      <w:tr w:rsidR="00D967D3" w:rsidRPr="00D967D3" w14:paraId="3E764B4A" w14:textId="77777777" w:rsidTr="004D727E">
        <w:trPr>
          <w:jc w:val="center"/>
        </w:trPr>
        <w:tc>
          <w:tcPr>
            <w:tcW w:w="0" w:type="auto"/>
          </w:tcPr>
          <w:p w14:paraId="3B25DED0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</w:tcPr>
          <w:p w14:paraId="36E1A69B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Komfortos</w:t>
            </w:r>
          </w:p>
        </w:tc>
        <w:tc>
          <w:tcPr>
            <w:tcW w:w="0" w:type="auto"/>
          </w:tcPr>
          <w:p w14:paraId="09C1685F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1000</w:t>
            </w:r>
          </w:p>
        </w:tc>
        <w:tc>
          <w:tcPr>
            <w:tcW w:w="0" w:type="auto"/>
          </w:tcPr>
          <w:p w14:paraId="5BCDB2BE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1500</w:t>
            </w:r>
          </w:p>
        </w:tc>
        <w:tc>
          <w:tcPr>
            <w:tcW w:w="0" w:type="auto"/>
          </w:tcPr>
          <w:p w14:paraId="7D4EFFA2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2000</w:t>
            </w:r>
          </w:p>
        </w:tc>
        <w:tc>
          <w:tcPr>
            <w:tcW w:w="0" w:type="auto"/>
          </w:tcPr>
          <w:p w14:paraId="5AB1D72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2500</w:t>
            </w:r>
          </w:p>
        </w:tc>
        <w:tc>
          <w:tcPr>
            <w:tcW w:w="0" w:type="auto"/>
          </w:tcPr>
          <w:p w14:paraId="73988D6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3000</w:t>
            </w:r>
          </w:p>
        </w:tc>
      </w:tr>
      <w:tr w:rsidR="00D967D3" w:rsidRPr="00D967D3" w14:paraId="7CCD873D" w14:textId="77777777" w:rsidTr="004D727E">
        <w:trPr>
          <w:jc w:val="center"/>
        </w:trPr>
        <w:tc>
          <w:tcPr>
            <w:tcW w:w="0" w:type="auto"/>
          </w:tcPr>
          <w:p w14:paraId="5B3334D1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</w:tcPr>
          <w:p w14:paraId="567E1515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összkomfortos</w:t>
            </w:r>
          </w:p>
        </w:tc>
        <w:tc>
          <w:tcPr>
            <w:tcW w:w="0" w:type="auto"/>
          </w:tcPr>
          <w:p w14:paraId="3DFBBAB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1500</w:t>
            </w:r>
          </w:p>
        </w:tc>
        <w:tc>
          <w:tcPr>
            <w:tcW w:w="0" w:type="auto"/>
          </w:tcPr>
          <w:p w14:paraId="7D36000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2000</w:t>
            </w:r>
          </w:p>
        </w:tc>
        <w:tc>
          <w:tcPr>
            <w:tcW w:w="0" w:type="auto"/>
          </w:tcPr>
          <w:p w14:paraId="1BAAE8D4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2500</w:t>
            </w:r>
          </w:p>
        </w:tc>
        <w:tc>
          <w:tcPr>
            <w:tcW w:w="0" w:type="auto"/>
          </w:tcPr>
          <w:p w14:paraId="06B2C4FE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3000</w:t>
            </w:r>
          </w:p>
        </w:tc>
        <w:tc>
          <w:tcPr>
            <w:tcW w:w="0" w:type="auto"/>
          </w:tcPr>
          <w:p w14:paraId="133BEBB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3500</w:t>
            </w:r>
          </w:p>
        </w:tc>
      </w:tr>
    </w:tbl>
    <w:p w14:paraId="73CA3A3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028A1B5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1D0601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2041DB0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02F3CB06" w14:textId="77777777" w:rsidR="00D967D3" w:rsidRPr="00D967D3" w:rsidRDefault="00D967D3" w:rsidP="00D967D3">
      <w:pPr>
        <w:suppressAutoHyphens/>
        <w:spacing w:before="240" w:after="0" w:line="240" w:lineRule="auto"/>
        <w:jc w:val="right"/>
        <w:rPr>
          <w:rFonts w:ascii="Garamond" w:eastAsia="Noto Sans CJK SC Regular" w:hAnsi="Garamond" w:cs="FreeSans"/>
          <w:sz w:val="24"/>
          <w:szCs w:val="24"/>
          <w:u w:val="single"/>
          <w:lang w:eastAsia="zh-CN" w:bidi="hi-IN"/>
        </w:rPr>
      </w:pPr>
      <w:r w:rsidRPr="00D967D3">
        <w:rPr>
          <w:rFonts w:ascii="Garamond" w:eastAsia="Noto Sans CJK SC Regular" w:hAnsi="Garamond" w:cs="FreeSans"/>
          <w:i/>
          <w:iCs/>
          <w:sz w:val="24"/>
          <w:szCs w:val="24"/>
          <w:u w:val="single"/>
          <w:lang w:eastAsia="zh-CN" w:bidi="hi-IN"/>
        </w:rPr>
        <w:t>2. melléklet</w:t>
      </w:r>
      <w:r w:rsidRPr="00D967D3">
        <w:rPr>
          <w:rFonts w:ascii="Garamond" w:eastAsia="Noto Sans CJK SC Regular" w:hAnsi="Garamond" w:cs="FreeSans"/>
          <w:sz w:val="24"/>
          <w:szCs w:val="24"/>
          <w:u w:val="single"/>
          <w:vertAlign w:val="superscript"/>
          <w:lang w:eastAsia="zh-CN" w:bidi="hi-IN"/>
        </w:rPr>
        <w:footnoteReference w:id="78"/>
      </w:r>
    </w:p>
    <w:p w14:paraId="5DC04FBD" w14:textId="77777777" w:rsidR="00D967D3" w:rsidRPr="00D967D3" w:rsidRDefault="00D967D3" w:rsidP="00D967D3">
      <w:pPr>
        <w:tabs>
          <w:tab w:val="left" w:pos="6465"/>
        </w:tabs>
        <w:spacing w:before="360" w:after="0" w:line="276" w:lineRule="auto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u w:val="single"/>
          <w:lang w:eastAsia="hu-HU"/>
        </w:rPr>
        <w:t>Az önkormányzati tulajdonú lakások lakbérének mértéke</w:t>
      </w:r>
    </w:p>
    <w:p w14:paraId="35BFE61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DEB0EC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DA3670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>A./ Szociális jellegű bérlakások lakbérének mértéke, melyek az általános forgalmi adót nem tartalmazzák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: </w:t>
      </w:r>
    </w:p>
    <w:p w14:paraId="60B5276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2258"/>
        <w:gridCol w:w="2340"/>
      </w:tblGrid>
      <w:tr w:rsidR="00D967D3" w:rsidRPr="00D967D3" w14:paraId="37B944D4" w14:textId="77777777" w:rsidTr="004D727E">
        <w:tc>
          <w:tcPr>
            <w:tcW w:w="442" w:type="dxa"/>
          </w:tcPr>
          <w:p w14:paraId="20B47CEC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  <w:tc>
          <w:tcPr>
            <w:tcW w:w="2258" w:type="dxa"/>
          </w:tcPr>
          <w:p w14:paraId="4729248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            A</w:t>
            </w:r>
          </w:p>
          <w:p w14:paraId="106C259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Komfortfokozat</w:t>
            </w:r>
          </w:p>
        </w:tc>
        <w:tc>
          <w:tcPr>
            <w:tcW w:w="2340" w:type="dxa"/>
          </w:tcPr>
          <w:p w14:paraId="1FEBE38F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          B</w:t>
            </w:r>
          </w:p>
          <w:p w14:paraId="3785B187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 Lakbér mértéke</w:t>
            </w:r>
          </w:p>
          <w:p w14:paraId="1EF853F3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      (Ft/m2/hó)</w:t>
            </w:r>
          </w:p>
        </w:tc>
      </w:tr>
      <w:tr w:rsidR="00D967D3" w:rsidRPr="00D967D3" w14:paraId="407FEEA2" w14:textId="77777777" w:rsidTr="004D727E">
        <w:tc>
          <w:tcPr>
            <w:tcW w:w="442" w:type="dxa"/>
          </w:tcPr>
          <w:p w14:paraId="599251A8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2258" w:type="dxa"/>
          </w:tcPr>
          <w:p w14:paraId="5D536F4C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</w:t>
            </w:r>
          </w:p>
        </w:tc>
        <w:tc>
          <w:tcPr>
            <w:tcW w:w="2340" w:type="dxa"/>
          </w:tcPr>
          <w:p w14:paraId="64E1AB92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</w:tr>
      <w:tr w:rsidR="00D967D3" w:rsidRPr="00D967D3" w14:paraId="064E4B65" w14:textId="77777777" w:rsidTr="004D727E">
        <w:tc>
          <w:tcPr>
            <w:tcW w:w="442" w:type="dxa"/>
          </w:tcPr>
          <w:p w14:paraId="06F29A97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258" w:type="dxa"/>
          </w:tcPr>
          <w:p w14:paraId="24214F40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Komfort nélküli    </w:t>
            </w:r>
          </w:p>
          <w:p w14:paraId="2CEA0D2A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340" w:type="dxa"/>
          </w:tcPr>
          <w:p w14:paraId="2A07BF9A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200</w:t>
            </w:r>
          </w:p>
        </w:tc>
      </w:tr>
      <w:tr w:rsidR="00D967D3" w:rsidRPr="00D967D3" w14:paraId="4C0B89D3" w14:textId="77777777" w:rsidTr="004D727E">
        <w:tc>
          <w:tcPr>
            <w:tcW w:w="442" w:type="dxa"/>
          </w:tcPr>
          <w:p w14:paraId="04AF0A02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258" w:type="dxa"/>
          </w:tcPr>
          <w:p w14:paraId="4A1F9790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Félkomfortos</w:t>
            </w:r>
          </w:p>
          <w:p w14:paraId="390648ED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</w:tcPr>
          <w:p w14:paraId="41288F3A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240</w:t>
            </w:r>
          </w:p>
        </w:tc>
      </w:tr>
      <w:tr w:rsidR="00D967D3" w:rsidRPr="00D967D3" w14:paraId="695846D4" w14:textId="77777777" w:rsidTr="004D727E">
        <w:tc>
          <w:tcPr>
            <w:tcW w:w="442" w:type="dxa"/>
          </w:tcPr>
          <w:p w14:paraId="71B330C0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258" w:type="dxa"/>
          </w:tcPr>
          <w:p w14:paraId="0262326F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 Komfortos</w:t>
            </w:r>
          </w:p>
          <w:p w14:paraId="0C358965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</w:tcPr>
          <w:p w14:paraId="7CE49C9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300</w:t>
            </w:r>
          </w:p>
        </w:tc>
      </w:tr>
      <w:tr w:rsidR="00D967D3" w:rsidRPr="00D967D3" w14:paraId="34753445" w14:textId="77777777" w:rsidTr="004D727E">
        <w:tc>
          <w:tcPr>
            <w:tcW w:w="442" w:type="dxa"/>
          </w:tcPr>
          <w:p w14:paraId="7AA218FD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2258" w:type="dxa"/>
          </w:tcPr>
          <w:p w14:paraId="37A5AA48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 Összkomfortos</w:t>
            </w:r>
          </w:p>
          <w:p w14:paraId="6982561C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  <w:tc>
          <w:tcPr>
            <w:tcW w:w="2340" w:type="dxa"/>
          </w:tcPr>
          <w:p w14:paraId="482E54BA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  <w:t xml:space="preserve">500 </w:t>
            </w:r>
          </w:p>
        </w:tc>
      </w:tr>
    </w:tbl>
    <w:p w14:paraId="0F63069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500D2A7" w14:textId="77777777" w:rsidR="00D967D3" w:rsidRPr="00D967D3" w:rsidRDefault="00D967D3" w:rsidP="00D967D3">
      <w:pPr>
        <w:spacing w:before="240" w:after="0" w:line="276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hu-HU"/>
        </w:rPr>
        <w:t xml:space="preserve">B./ </w:t>
      </w:r>
    </w:p>
    <w:p w14:paraId="6B9E3DE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0BA0D67" w14:textId="77777777" w:rsidR="00D967D3" w:rsidRPr="00D967D3" w:rsidRDefault="00D967D3" w:rsidP="00D967D3">
      <w:pPr>
        <w:spacing w:after="0" w:line="276" w:lineRule="auto"/>
        <w:contextualSpacing/>
        <w:jc w:val="both"/>
        <w:rPr>
          <w:rFonts w:ascii="Garamond" w:eastAsia="Calibri" w:hAnsi="Garamond" w:cs="Times New Roman"/>
          <w:b/>
          <w:bCs/>
          <w:kern w:val="0"/>
          <w:sz w:val="24"/>
          <w:szCs w:val="24"/>
        </w:rPr>
      </w:pPr>
      <w:r w:rsidRPr="00D967D3">
        <w:rPr>
          <w:rFonts w:ascii="Garamond" w:eastAsia="Calibri" w:hAnsi="Garamond" w:cs="Times New Roman"/>
          <w:b/>
          <w:bCs/>
          <w:kern w:val="0"/>
          <w:sz w:val="24"/>
          <w:szCs w:val="24"/>
        </w:rPr>
        <w:t xml:space="preserve">C./ </w:t>
      </w:r>
      <w:r w:rsidRPr="00D967D3">
        <w:rPr>
          <w:rFonts w:ascii="Garamond" w:eastAsia="Calibri" w:hAnsi="Garamond" w:cs="Times New Roman"/>
          <w:b/>
          <w:bCs/>
          <w:kern w:val="0"/>
          <w:sz w:val="24"/>
          <w:szCs w:val="24"/>
          <w:vertAlign w:val="superscript"/>
        </w:rPr>
        <w:footnoteReference w:id="79"/>
      </w:r>
      <w:r w:rsidRPr="00D967D3">
        <w:rPr>
          <w:rFonts w:ascii="Garamond" w:eastAsia="Calibri" w:hAnsi="Garamond" w:cs="Times New Roman"/>
          <w:b/>
          <w:bCs/>
          <w:kern w:val="0"/>
          <w:sz w:val="24"/>
          <w:szCs w:val="24"/>
        </w:rPr>
        <w:t>A költségelven megállapított lakás lakbérének mértéke, mely az általános forgalmi adót nem tartalmazza:</w:t>
      </w:r>
    </w:p>
    <w:p w14:paraId="6CA108B3" w14:textId="77777777" w:rsidR="00D967D3" w:rsidRPr="00D967D3" w:rsidRDefault="00D967D3" w:rsidP="00D967D3">
      <w:pPr>
        <w:spacing w:after="0" w:line="276" w:lineRule="auto"/>
        <w:contextualSpacing/>
        <w:jc w:val="both"/>
        <w:rPr>
          <w:rFonts w:ascii="Garamond" w:eastAsia="Calibri" w:hAnsi="Garamond" w:cs="Times New Roman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3824"/>
        <w:gridCol w:w="3022"/>
      </w:tblGrid>
      <w:tr w:rsidR="00D967D3" w:rsidRPr="00D967D3" w14:paraId="63BF8972" w14:textId="77777777" w:rsidTr="004D727E">
        <w:tc>
          <w:tcPr>
            <w:tcW w:w="2263" w:type="dxa"/>
          </w:tcPr>
          <w:p w14:paraId="78D7A486" w14:textId="77777777" w:rsidR="00D967D3" w:rsidRPr="00D967D3" w:rsidRDefault="00D967D3" w:rsidP="00D967D3">
            <w:pPr>
              <w:spacing w:after="0" w:line="276" w:lineRule="auto"/>
              <w:contextualSpacing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</w:p>
        </w:tc>
        <w:tc>
          <w:tcPr>
            <w:tcW w:w="3878" w:type="dxa"/>
          </w:tcPr>
          <w:p w14:paraId="03CF9F4C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A</w:t>
            </w:r>
          </w:p>
          <w:p w14:paraId="4F1EC867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Komfortfokozat</w:t>
            </w:r>
          </w:p>
        </w:tc>
        <w:tc>
          <w:tcPr>
            <w:tcW w:w="3071" w:type="dxa"/>
          </w:tcPr>
          <w:p w14:paraId="6AFAEE2F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B</w:t>
            </w:r>
          </w:p>
          <w:p w14:paraId="379067F4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Lakbér mértéke</w:t>
            </w:r>
          </w:p>
          <w:p w14:paraId="39F0BE41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Ft/m</w:t>
            </w: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/hó</w:t>
            </w:r>
          </w:p>
        </w:tc>
      </w:tr>
      <w:tr w:rsidR="00D967D3" w:rsidRPr="00D967D3" w14:paraId="06DCE6E2" w14:textId="77777777" w:rsidTr="004D727E">
        <w:tc>
          <w:tcPr>
            <w:tcW w:w="2263" w:type="dxa"/>
          </w:tcPr>
          <w:p w14:paraId="4608BF58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3878" w:type="dxa"/>
          </w:tcPr>
          <w:p w14:paraId="58A16025" w14:textId="77777777" w:rsidR="00D967D3" w:rsidRPr="00D967D3" w:rsidRDefault="00D967D3" w:rsidP="00D967D3">
            <w:pPr>
              <w:spacing w:after="0" w:line="276" w:lineRule="auto"/>
              <w:contextualSpacing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1F248BA" w14:textId="77777777" w:rsidR="00D967D3" w:rsidRPr="00D967D3" w:rsidRDefault="00D967D3" w:rsidP="00D967D3">
            <w:pPr>
              <w:spacing w:after="0" w:line="276" w:lineRule="auto"/>
              <w:contextualSpacing/>
              <w:jc w:val="right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</w:p>
        </w:tc>
      </w:tr>
      <w:tr w:rsidR="00D967D3" w:rsidRPr="00D967D3" w14:paraId="36D6FE6F" w14:textId="77777777" w:rsidTr="004D727E">
        <w:tc>
          <w:tcPr>
            <w:tcW w:w="2263" w:type="dxa"/>
          </w:tcPr>
          <w:p w14:paraId="63922160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3878" w:type="dxa"/>
          </w:tcPr>
          <w:p w14:paraId="78173F55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Komfort nélküli</w:t>
            </w:r>
          </w:p>
        </w:tc>
        <w:tc>
          <w:tcPr>
            <w:tcW w:w="3071" w:type="dxa"/>
          </w:tcPr>
          <w:p w14:paraId="2EE58974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250</w:t>
            </w:r>
          </w:p>
        </w:tc>
      </w:tr>
      <w:tr w:rsidR="00D967D3" w:rsidRPr="00D967D3" w14:paraId="2AC75DF1" w14:textId="77777777" w:rsidTr="004D727E">
        <w:tc>
          <w:tcPr>
            <w:tcW w:w="2263" w:type="dxa"/>
          </w:tcPr>
          <w:p w14:paraId="70EBB340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3.</w:t>
            </w:r>
          </w:p>
        </w:tc>
        <w:tc>
          <w:tcPr>
            <w:tcW w:w="3878" w:type="dxa"/>
          </w:tcPr>
          <w:p w14:paraId="1D4890AB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Félkomfortos</w:t>
            </w:r>
          </w:p>
        </w:tc>
        <w:tc>
          <w:tcPr>
            <w:tcW w:w="3071" w:type="dxa"/>
          </w:tcPr>
          <w:p w14:paraId="03E2B1B0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300</w:t>
            </w:r>
          </w:p>
        </w:tc>
      </w:tr>
      <w:tr w:rsidR="00D967D3" w:rsidRPr="00D967D3" w14:paraId="1C68E810" w14:textId="77777777" w:rsidTr="004D727E">
        <w:tc>
          <w:tcPr>
            <w:tcW w:w="2263" w:type="dxa"/>
          </w:tcPr>
          <w:p w14:paraId="3D6BB873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4.</w:t>
            </w:r>
          </w:p>
        </w:tc>
        <w:tc>
          <w:tcPr>
            <w:tcW w:w="3878" w:type="dxa"/>
          </w:tcPr>
          <w:p w14:paraId="688FDBB5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Komfortos</w:t>
            </w:r>
          </w:p>
        </w:tc>
        <w:tc>
          <w:tcPr>
            <w:tcW w:w="3071" w:type="dxa"/>
          </w:tcPr>
          <w:p w14:paraId="71EC96FA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370</w:t>
            </w:r>
          </w:p>
        </w:tc>
      </w:tr>
      <w:tr w:rsidR="00D967D3" w:rsidRPr="00D967D3" w14:paraId="4C4697E8" w14:textId="77777777" w:rsidTr="004D727E">
        <w:tc>
          <w:tcPr>
            <w:tcW w:w="2263" w:type="dxa"/>
          </w:tcPr>
          <w:p w14:paraId="7F9B6F5F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5.</w:t>
            </w:r>
          </w:p>
        </w:tc>
        <w:tc>
          <w:tcPr>
            <w:tcW w:w="3878" w:type="dxa"/>
          </w:tcPr>
          <w:p w14:paraId="090C8D3F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Összkomfortos</w:t>
            </w:r>
          </w:p>
        </w:tc>
        <w:tc>
          <w:tcPr>
            <w:tcW w:w="3071" w:type="dxa"/>
          </w:tcPr>
          <w:p w14:paraId="41935592" w14:textId="77777777" w:rsidR="00D967D3" w:rsidRPr="00D967D3" w:rsidRDefault="00D967D3" w:rsidP="00D967D3">
            <w:pPr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kern w:val="0"/>
                <w:sz w:val="24"/>
                <w:szCs w:val="24"/>
              </w:rPr>
            </w:pPr>
            <w:r w:rsidRPr="00D967D3">
              <w:rPr>
                <w:rFonts w:ascii="Garamond" w:eastAsia="Calibri" w:hAnsi="Garamond" w:cs="Times New Roman"/>
                <w:kern w:val="0"/>
                <w:sz w:val="24"/>
                <w:szCs w:val="24"/>
              </w:rPr>
              <w:t>620</w:t>
            </w:r>
          </w:p>
        </w:tc>
      </w:tr>
    </w:tbl>
    <w:p w14:paraId="4B3E7F4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7A5215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4FC743F" w14:textId="77777777" w:rsidR="00D967D3" w:rsidRPr="00D967D3" w:rsidRDefault="00D967D3" w:rsidP="00D967D3">
      <w:pPr>
        <w:rPr>
          <w:rFonts w:ascii="Garamond" w:eastAsia="Noto Sans CJK SC Regular" w:hAnsi="Garamond" w:cs="FreeSans"/>
          <w:b/>
          <w:bCs/>
          <w:sz w:val="24"/>
          <w:szCs w:val="24"/>
          <w:lang w:eastAsia="zh-CN" w:bidi="hi-IN"/>
        </w:rPr>
      </w:pPr>
      <w:r w:rsidRPr="00D967D3">
        <w:rPr>
          <w:rFonts w:ascii="Garamond" w:eastAsia="Calibri" w:hAnsi="Garamond" w:cs="Times New Roman"/>
          <w:b/>
          <w:bCs/>
          <w:kern w:val="0"/>
        </w:rPr>
        <w:t xml:space="preserve">D./ </w:t>
      </w:r>
      <w:proofErr w:type="spellStart"/>
      <w:r w:rsidRPr="00D967D3">
        <w:rPr>
          <w:rFonts w:ascii="Garamond" w:eastAsia="Calibri" w:hAnsi="Garamond" w:cs="Times New Roman"/>
          <w:b/>
          <w:bCs/>
          <w:kern w:val="0"/>
        </w:rPr>
        <w:t>Vis</w:t>
      </w:r>
      <w:proofErr w:type="spellEnd"/>
      <w:r w:rsidRPr="00D967D3">
        <w:rPr>
          <w:rFonts w:ascii="Garamond" w:eastAsia="Calibri" w:hAnsi="Garamond" w:cs="Times New Roman"/>
          <w:b/>
          <w:bCs/>
          <w:kern w:val="0"/>
        </w:rPr>
        <w:t xml:space="preserve"> maior esetére fenntartott szükséglakás lakbérének mértéke 100 Ft/m²/hó + Áfa.</w:t>
      </w:r>
    </w:p>
    <w:p w14:paraId="740481D4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BF5A643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49F8491B" w14:textId="77777777" w:rsidR="00D967D3" w:rsidRPr="00D967D3" w:rsidRDefault="00D967D3" w:rsidP="00D967D3">
      <w:pPr>
        <w:suppressAutoHyphens/>
        <w:spacing w:before="240" w:after="0" w:line="240" w:lineRule="auto"/>
        <w:jc w:val="right"/>
        <w:rPr>
          <w:rFonts w:ascii="Garamond" w:eastAsia="Noto Sans CJK SC Regular" w:hAnsi="Garamond" w:cs="FreeSans"/>
          <w:sz w:val="24"/>
          <w:szCs w:val="24"/>
          <w:u w:val="single"/>
          <w:lang w:eastAsia="zh-CN" w:bidi="hi-IN"/>
        </w:rPr>
      </w:pPr>
      <w:r w:rsidRPr="00D967D3">
        <w:rPr>
          <w:rFonts w:ascii="Garamond" w:eastAsia="Noto Sans CJK SC Regular" w:hAnsi="Garamond" w:cs="FreeSans"/>
          <w:i/>
          <w:iCs/>
          <w:sz w:val="24"/>
          <w:szCs w:val="24"/>
          <w:u w:val="single"/>
          <w:lang w:eastAsia="zh-CN" w:bidi="hi-IN"/>
        </w:rPr>
        <w:t>3. melléklet</w:t>
      </w:r>
      <w:r w:rsidRPr="00D967D3">
        <w:rPr>
          <w:rFonts w:ascii="Garamond" w:eastAsia="Noto Sans CJK SC Regular" w:hAnsi="Garamond" w:cs="FreeSans"/>
          <w:sz w:val="24"/>
          <w:szCs w:val="24"/>
          <w:u w:val="single"/>
          <w:vertAlign w:val="superscript"/>
          <w:lang w:eastAsia="zh-CN" w:bidi="hi-IN"/>
        </w:rPr>
        <w:footnoteReference w:id="80"/>
      </w:r>
    </w:p>
    <w:p w14:paraId="0948A16A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49D24E04" w14:textId="10CE955E" w:rsidR="00D967D3" w:rsidRPr="000A0865" w:rsidRDefault="00D967D3" w:rsidP="00D967D3">
      <w:pPr>
        <w:suppressAutoHyphens/>
        <w:spacing w:after="0" w:line="276" w:lineRule="auto"/>
        <w:jc w:val="center"/>
        <w:rPr>
          <w:rFonts w:ascii="Garamond" w:eastAsia="Noto Serif CJK SC" w:hAnsi="Garamond" w:cs="Lohit Devanagari"/>
          <w:sz w:val="24"/>
          <w:szCs w:val="24"/>
          <w:u w:val="single"/>
          <w:lang w:eastAsia="zh-CN" w:bidi="hi-IN"/>
          <w14:ligatures w14:val="none"/>
        </w:rPr>
      </w:pPr>
      <w:bookmarkStart w:id="6" w:name="_Hlk172805313"/>
      <w:r w:rsidRPr="000A0865">
        <w:rPr>
          <w:rFonts w:ascii="Garamond" w:eastAsia="Noto Serif CJK SC" w:hAnsi="Garamond" w:cs="Lohit Devanagari"/>
          <w:sz w:val="24"/>
          <w:szCs w:val="24"/>
          <w:u w:val="single"/>
          <w:lang w:eastAsia="zh-CN" w:bidi="hi-IN"/>
          <w14:ligatures w14:val="none"/>
        </w:rPr>
        <w:t>Önkormányzati tulajdonú bérlakások jegyzéke</w:t>
      </w:r>
    </w:p>
    <w:p w14:paraId="2407C446" w14:textId="77777777" w:rsidR="00D967D3" w:rsidRPr="000A0865" w:rsidRDefault="00D967D3" w:rsidP="00D967D3">
      <w:pPr>
        <w:tabs>
          <w:tab w:val="left" w:pos="6465"/>
        </w:tabs>
        <w:suppressAutoHyphens/>
        <w:spacing w:after="0" w:line="276" w:lineRule="auto"/>
        <w:rPr>
          <w:rFonts w:ascii="Garamond" w:eastAsia="Noto Serif CJK SC" w:hAnsi="Garamond" w:cs="Lohit Devanagari"/>
          <w:sz w:val="24"/>
          <w:szCs w:val="24"/>
          <w:lang w:eastAsia="zh-CN" w:bidi="hi-IN"/>
          <w14:ligatures w14:val="none"/>
        </w:rPr>
      </w:pPr>
    </w:p>
    <w:p w14:paraId="59017C95" w14:textId="77777777" w:rsidR="00D967D3" w:rsidRPr="000A0865" w:rsidRDefault="00D967D3" w:rsidP="00D967D3">
      <w:pPr>
        <w:tabs>
          <w:tab w:val="left" w:pos="6465"/>
        </w:tabs>
        <w:suppressAutoHyphens/>
        <w:spacing w:before="120" w:after="120" w:line="276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>A./ Szociális bérlakásnak minősülő lakások: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2126"/>
        <w:gridCol w:w="1380"/>
      </w:tblGrid>
      <w:tr w:rsidR="00D967D3" w:rsidRPr="000A0865" w14:paraId="5462A272" w14:textId="77777777" w:rsidTr="004D727E">
        <w:tc>
          <w:tcPr>
            <w:tcW w:w="704" w:type="dxa"/>
          </w:tcPr>
          <w:p w14:paraId="29154116" w14:textId="77777777" w:rsidR="00D967D3" w:rsidRPr="000A0865" w:rsidRDefault="00D967D3" w:rsidP="004D727E">
            <w:pPr>
              <w:tabs>
                <w:tab w:val="left" w:pos="6465"/>
              </w:tabs>
              <w:spacing w:after="12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969" w:type="dxa"/>
          </w:tcPr>
          <w:p w14:paraId="2F6EC47B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A</w:t>
            </w:r>
          </w:p>
          <w:p w14:paraId="47747435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Természetbeni elhelyezkedés</w:t>
            </w:r>
          </w:p>
        </w:tc>
        <w:tc>
          <w:tcPr>
            <w:tcW w:w="2126" w:type="dxa"/>
          </w:tcPr>
          <w:p w14:paraId="599AE0B5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B</w:t>
            </w:r>
          </w:p>
          <w:p w14:paraId="25AB5639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Komfortfokozat</w:t>
            </w:r>
          </w:p>
        </w:tc>
        <w:tc>
          <w:tcPr>
            <w:tcW w:w="1380" w:type="dxa"/>
          </w:tcPr>
          <w:p w14:paraId="391793B6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C</w:t>
            </w:r>
          </w:p>
          <w:p w14:paraId="588A8023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Alapterület</w:t>
            </w:r>
          </w:p>
        </w:tc>
      </w:tr>
      <w:tr w:rsidR="00D967D3" w:rsidRPr="000A0865" w14:paraId="77E9F81D" w14:textId="77777777" w:rsidTr="004D727E">
        <w:tc>
          <w:tcPr>
            <w:tcW w:w="704" w:type="dxa"/>
          </w:tcPr>
          <w:p w14:paraId="66FEC02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1.</w:t>
            </w:r>
          </w:p>
        </w:tc>
        <w:tc>
          <w:tcPr>
            <w:tcW w:w="3969" w:type="dxa"/>
          </w:tcPr>
          <w:p w14:paraId="561FC3E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Alapi Gáspár u. 2</w:t>
            </w:r>
          </w:p>
        </w:tc>
        <w:tc>
          <w:tcPr>
            <w:tcW w:w="2126" w:type="dxa"/>
          </w:tcPr>
          <w:p w14:paraId="1BAC812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380" w:type="dxa"/>
          </w:tcPr>
          <w:p w14:paraId="43E3095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72</w:t>
            </w:r>
          </w:p>
        </w:tc>
      </w:tr>
      <w:tr w:rsidR="00D967D3" w:rsidRPr="000A0865" w14:paraId="5FF8DC2A" w14:textId="77777777" w:rsidTr="004D727E">
        <w:tc>
          <w:tcPr>
            <w:tcW w:w="704" w:type="dxa"/>
          </w:tcPr>
          <w:p w14:paraId="65E0628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2.</w:t>
            </w:r>
          </w:p>
        </w:tc>
        <w:tc>
          <w:tcPr>
            <w:tcW w:w="3969" w:type="dxa"/>
          </w:tcPr>
          <w:p w14:paraId="6C2FACF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Basa u. 26.</w:t>
            </w:r>
          </w:p>
        </w:tc>
        <w:tc>
          <w:tcPr>
            <w:tcW w:w="2126" w:type="dxa"/>
          </w:tcPr>
          <w:p w14:paraId="7C0BE2E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6F0CFAA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70</w:t>
            </w:r>
          </w:p>
        </w:tc>
      </w:tr>
      <w:tr w:rsidR="00D967D3" w:rsidRPr="000A0865" w14:paraId="74C6D6B4" w14:textId="77777777" w:rsidTr="004D727E">
        <w:tc>
          <w:tcPr>
            <w:tcW w:w="704" w:type="dxa"/>
          </w:tcPr>
          <w:p w14:paraId="69232F1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3.</w:t>
            </w:r>
          </w:p>
        </w:tc>
        <w:tc>
          <w:tcPr>
            <w:tcW w:w="3969" w:type="dxa"/>
          </w:tcPr>
          <w:p w14:paraId="05D18A0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Bástya u. 2.</w:t>
            </w:r>
          </w:p>
        </w:tc>
        <w:tc>
          <w:tcPr>
            <w:tcW w:w="2126" w:type="dxa"/>
          </w:tcPr>
          <w:p w14:paraId="52A8E2C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4106A3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102</w:t>
            </w:r>
          </w:p>
        </w:tc>
      </w:tr>
      <w:tr w:rsidR="00D967D3" w:rsidRPr="000A0865" w14:paraId="043FA475" w14:textId="77777777" w:rsidTr="004D727E">
        <w:tc>
          <w:tcPr>
            <w:tcW w:w="704" w:type="dxa"/>
          </w:tcPr>
          <w:p w14:paraId="0B27AFB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4.</w:t>
            </w:r>
          </w:p>
        </w:tc>
        <w:tc>
          <w:tcPr>
            <w:tcW w:w="3969" w:type="dxa"/>
          </w:tcPr>
          <w:p w14:paraId="0C8D41A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Deák Ferenc tér 10.</w:t>
            </w:r>
          </w:p>
        </w:tc>
        <w:tc>
          <w:tcPr>
            <w:tcW w:w="2126" w:type="dxa"/>
          </w:tcPr>
          <w:p w14:paraId="221B3C7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380" w:type="dxa"/>
          </w:tcPr>
          <w:p w14:paraId="09EA801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47</w:t>
            </w:r>
          </w:p>
        </w:tc>
      </w:tr>
      <w:tr w:rsidR="00D967D3" w:rsidRPr="000A0865" w14:paraId="1EA02793" w14:textId="77777777" w:rsidTr="004D727E">
        <w:tc>
          <w:tcPr>
            <w:tcW w:w="704" w:type="dxa"/>
          </w:tcPr>
          <w:p w14:paraId="1894CA4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3969" w:type="dxa"/>
          </w:tcPr>
          <w:p w14:paraId="1F212BB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Deák Ferenc tér 10.</w:t>
            </w:r>
          </w:p>
        </w:tc>
        <w:tc>
          <w:tcPr>
            <w:tcW w:w="2126" w:type="dxa"/>
          </w:tcPr>
          <w:p w14:paraId="5695B84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380" w:type="dxa"/>
          </w:tcPr>
          <w:p w14:paraId="48CA941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53</w:t>
            </w:r>
          </w:p>
        </w:tc>
      </w:tr>
      <w:tr w:rsidR="00D967D3" w:rsidRPr="000A0865" w14:paraId="35C65B40" w14:textId="77777777" w:rsidTr="004D727E">
        <w:tc>
          <w:tcPr>
            <w:tcW w:w="704" w:type="dxa"/>
          </w:tcPr>
          <w:p w14:paraId="011AF77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6.</w:t>
            </w:r>
          </w:p>
        </w:tc>
        <w:tc>
          <w:tcPr>
            <w:tcW w:w="3969" w:type="dxa"/>
          </w:tcPr>
          <w:p w14:paraId="02953C0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Deák Ferenc tér 10.</w:t>
            </w:r>
          </w:p>
        </w:tc>
        <w:tc>
          <w:tcPr>
            <w:tcW w:w="2126" w:type="dxa"/>
          </w:tcPr>
          <w:p w14:paraId="322C5BD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380" w:type="dxa"/>
          </w:tcPr>
          <w:p w14:paraId="6ACC2C2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</w:t>
            </w:r>
          </w:p>
        </w:tc>
      </w:tr>
      <w:tr w:rsidR="00D967D3" w:rsidRPr="000A0865" w14:paraId="022E1DC0" w14:textId="77777777" w:rsidTr="004D727E">
        <w:tc>
          <w:tcPr>
            <w:tcW w:w="704" w:type="dxa"/>
          </w:tcPr>
          <w:p w14:paraId="15A7735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7.</w:t>
            </w:r>
          </w:p>
        </w:tc>
        <w:tc>
          <w:tcPr>
            <w:tcW w:w="3969" w:type="dxa"/>
          </w:tcPr>
          <w:p w14:paraId="54011A0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494FC88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14CC719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38</w:t>
            </w:r>
          </w:p>
        </w:tc>
      </w:tr>
      <w:tr w:rsidR="00D967D3" w:rsidRPr="000A0865" w14:paraId="54ADBB85" w14:textId="77777777" w:rsidTr="004D727E">
        <w:tc>
          <w:tcPr>
            <w:tcW w:w="704" w:type="dxa"/>
          </w:tcPr>
          <w:p w14:paraId="3E38003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8.</w:t>
            </w:r>
          </w:p>
        </w:tc>
        <w:tc>
          <w:tcPr>
            <w:tcW w:w="3969" w:type="dxa"/>
          </w:tcPr>
          <w:p w14:paraId="056CA03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334C0A5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0736998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39</w:t>
            </w:r>
          </w:p>
        </w:tc>
      </w:tr>
      <w:tr w:rsidR="00D967D3" w:rsidRPr="000A0865" w14:paraId="3A65A98E" w14:textId="77777777" w:rsidTr="004D727E">
        <w:tc>
          <w:tcPr>
            <w:tcW w:w="704" w:type="dxa"/>
          </w:tcPr>
          <w:p w14:paraId="27FFBC7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9.</w:t>
            </w:r>
          </w:p>
        </w:tc>
        <w:tc>
          <w:tcPr>
            <w:tcW w:w="3969" w:type="dxa"/>
          </w:tcPr>
          <w:p w14:paraId="18EE620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0C33418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25654DC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50</w:t>
            </w:r>
          </w:p>
        </w:tc>
      </w:tr>
      <w:tr w:rsidR="00D967D3" w:rsidRPr="000A0865" w14:paraId="21684FF7" w14:textId="77777777" w:rsidTr="004D727E">
        <w:tc>
          <w:tcPr>
            <w:tcW w:w="704" w:type="dxa"/>
          </w:tcPr>
          <w:p w14:paraId="6926736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10.</w:t>
            </w:r>
          </w:p>
        </w:tc>
        <w:tc>
          <w:tcPr>
            <w:tcW w:w="3969" w:type="dxa"/>
          </w:tcPr>
          <w:p w14:paraId="0325B61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58C8813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1F12703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50</w:t>
            </w:r>
          </w:p>
        </w:tc>
      </w:tr>
      <w:tr w:rsidR="00D967D3" w:rsidRPr="000A0865" w14:paraId="01BB0B6D" w14:textId="77777777" w:rsidTr="004D727E">
        <w:tc>
          <w:tcPr>
            <w:tcW w:w="704" w:type="dxa"/>
          </w:tcPr>
          <w:p w14:paraId="39D089F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11.</w:t>
            </w:r>
          </w:p>
        </w:tc>
        <w:tc>
          <w:tcPr>
            <w:tcW w:w="3969" w:type="dxa"/>
          </w:tcPr>
          <w:p w14:paraId="104A0E1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040B732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464C8C9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56</w:t>
            </w:r>
          </w:p>
        </w:tc>
      </w:tr>
      <w:tr w:rsidR="00D967D3" w:rsidRPr="000A0865" w14:paraId="4F772E6F" w14:textId="77777777" w:rsidTr="004D727E">
        <w:tc>
          <w:tcPr>
            <w:tcW w:w="704" w:type="dxa"/>
          </w:tcPr>
          <w:p w14:paraId="7FB2046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12.</w:t>
            </w:r>
          </w:p>
        </w:tc>
        <w:tc>
          <w:tcPr>
            <w:tcW w:w="3969" w:type="dxa"/>
          </w:tcPr>
          <w:p w14:paraId="6B5FB8E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5.</w:t>
            </w:r>
          </w:p>
        </w:tc>
        <w:tc>
          <w:tcPr>
            <w:tcW w:w="2126" w:type="dxa"/>
          </w:tcPr>
          <w:p w14:paraId="5245BD2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félkomfortos</w:t>
            </w:r>
          </w:p>
        </w:tc>
        <w:tc>
          <w:tcPr>
            <w:tcW w:w="1380" w:type="dxa"/>
          </w:tcPr>
          <w:p w14:paraId="58765A6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50</w:t>
            </w:r>
          </w:p>
        </w:tc>
      </w:tr>
      <w:tr w:rsidR="00D967D3" w:rsidRPr="000A0865" w14:paraId="00B78A36" w14:textId="77777777" w:rsidTr="004D727E">
        <w:tc>
          <w:tcPr>
            <w:tcW w:w="704" w:type="dxa"/>
          </w:tcPr>
          <w:p w14:paraId="2A3D2C5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13.</w:t>
            </w:r>
          </w:p>
        </w:tc>
        <w:tc>
          <w:tcPr>
            <w:tcW w:w="3969" w:type="dxa"/>
          </w:tcPr>
          <w:p w14:paraId="07DA110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40.</w:t>
            </w:r>
          </w:p>
        </w:tc>
        <w:tc>
          <w:tcPr>
            <w:tcW w:w="2126" w:type="dxa"/>
          </w:tcPr>
          <w:p w14:paraId="53CBAE6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47ED969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32</w:t>
            </w:r>
          </w:p>
        </w:tc>
      </w:tr>
      <w:tr w:rsidR="00D967D3" w:rsidRPr="000A0865" w14:paraId="7756F451" w14:textId="77777777" w:rsidTr="004D727E">
        <w:tc>
          <w:tcPr>
            <w:tcW w:w="704" w:type="dxa"/>
          </w:tcPr>
          <w:p w14:paraId="1C3DDB3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14.</w:t>
            </w:r>
          </w:p>
        </w:tc>
        <w:tc>
          <w:tcPr>
            <w:tcW w:w="3969" w:type="dxa"/>
          </w:tcPr>
          <w:p w14:paraId="0C0E824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Dózsa György út 40.</w:t>
            </w:r>
          </w:p>
        </w:tc>
        <w:tc>
          <w:tcPr>
            <w:tcW w:w="2126" w:type="dxa"/>
          </w:tcPr>
          <w:p w14:paraId="23A99C5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CDFF8C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39</w:t>
            </w:r>
          </w:p>
        </w:tc>
      </w:tr>
      <w:tr w:rsidR="00D967D3" w:rsidRPr="000A0865" w14:paraId="6223D830" w14:textId="77777777" w:rsidTr="004D727E">
        <w:tc>
          <w:tcPr>
            <w:tcW w:w="704" w:type="dxa"/>
          </w:tcPr>
          <w:p w14:paraId="5DE7B4A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15.</w:t>
            </w:r>
          </w:p>
        </w:tc>
        <w:tc>
          <w:tcPr>
            <w:tcW w:w="3969" w:type="dxa"/>
          </w:tcPr>
          <w:p w14:paraId="1D0AFE0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49C040B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félkomfortos</w:t>
            </w:r>
          </w:p>
        </w:tc>
        <w:tc>
          <w:tcPr>
            <w:tcW w:w="1380" w:type="dxa"/>
          </w:tcPr>
          <w:p w14:paraId="6F7E7A3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46</w:t>
            </w:r>
          </w:p>
        </w:tc>
      </w:tr>
      <w:tr w:rsidR="00D967D3" w:rsidRPr="000A0865" w14:paraId="0CFE1D9C" w14:textId="77777777" w:rsidTr="004D727E">
        <w:tc>
          <w:tcPr>
            <w:tcW w:w="704" w:type="dxa"/>
          </w:tcPr>
          <w:p w14:paraId="1429907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16.</w:t>
            </w:r>
          </w:p>
        </w:tc>
        <w:tc>
          <w:tcPr>
            <w:tcW w:w="3969" w:type="dxa"/>
          </w:tcPr>
          <w:p w14:paraId="1997F5B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75B9D76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758867A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34</w:t>
            </w:r>
          </w:p>
        </w:tc>
      </w:tr>
      <w:tr w:rsidR="00D967D3" w:rsidRPr="000A0865" w14:paraId="42600163" w14:textId="77777777" w:rsidTr="004D727E">
        <w:tc>
          <w:tcPr>
            <w:tcW w:w="704" w:type="dxa"/>
          </w:tcPr>
          <w:p w14:paraId="0BC2A15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17.</w:t>
            </w:r>
          </w:p>
        </w:tc>
        <w:tc>
          <w:tcPr>
            <w:tcW w:w="3969" w:type="dxa"/>
          </w:tcPr>
          <w:p w14:paraId="44B4853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5C68279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2C388B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46</w:t>
            </w:r>
          </w:p>
        </w:tc>
      </w:tr>
      <w:tr w:rsidR="00D967D3" w:rsidRPr="000A0865" w14:paraId="52F0C4BE" w14:textId="77777777" w:rsidTr="004D727E">
        <w:tc>
          <w:tcPr>
            <w:tcW w:w="704" w:type="dxa"/>
          </w:tcPr>
          <w:p w14:paraId="7821FBF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18.</w:t>
            </w:r>
          </w:p>
        </w:tc>
        <w:tc>
          <w:tcPr>
            <w:tcW w:w="3969" w:type="dxa"/>
          </w:tcPr>
          <w:p w14:paraId="4ACB499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73D39F4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892CDE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56</w:t>
            </w:r>
          </w:p>
        </w:tc>
      </w:tr>
      <w:tr w:rsidR="00D967D3" w:rsidRPr="000A0865" w14:paraId="48DA451C" w14:textId="77777777" w:rsidTr="004D727E">
        <w:tc>
          <w:tcPr>
            <w:tcW w:w="704" w:type="dxa"/>
          </w:tcPr>
          <w:p w14:paraId="79B899F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19.</w:t>
            </w:r>
          </w:p>
        </w:tc>
        <w:tc>
          <w:tcPr>
            <w:tcW w:w="3969" w:type="dxa"/>
          </w:tcPr>
          <w:p w14:paraId="39F79CF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6B4E139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D52497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57</w:t>
            </w:r>
          </w:p>
        </w:tc>
      </w:tr>
      <w:tr w:rsidR="00D967D3" w:rsidRPr="000A0865" w14:paraId="44D12AA1" w14:textId="77777777" w:rsidTr="004D727E">
        <w:tc>
          <w:tcPr>
            <w:tcW w:w="704" w:type="dxa"/>
          </w:tcPr>
          <w:p w14:paraId="789A10F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20.</w:t>
            </w:r>
          </w:p>
        </w:tc>
        <w:tc>
          <w:tcPr>
            <w:tcW w:w="3969" w:type="dxa"/>
          </w:tcPr>
          <w:p w14:paraId="4989029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József Attila u. 7. </w:t>
            </w:r>
          </w:p>
        </w:tc>
        <w:tc>
          <w:tcPr>
            <w:tcW w:w="2126" w:type="dxa"/>
          </w:tcPr>
          <w:p w14:paraId="2834F2E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25793E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80</w:t>
            </w:r>
          </w:p>
        </w:tc>
      </w:tr>
      <w:tr w:rsidR="00D967D3" w:rsidRPr="000A0865" w14:paraId="7CCD5B85" w14:textId="77777777" w:rsidTr="004D727E">
        <w:tc>
          <w:tcPr>
            <w:tcW w:w="704" w:type="dxa"/>
          </w:tcPr>
          <w:p w14:paraId="275D410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21.</w:t>
            </w:r>
          </w:p>
        </w:tc>
        <w:tc>
          <w:tcPr>
            <w:tcW w:w="3969" w:type="dxa"/>
          </w:tcPr>
          <w:p w14:paraId="3F954C0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Kossuth tér 10.</w:t>
            </w:r>
          </w:p>
        </w:tc>
        <w:tc>
          <w:tcPr>
            <w:tcW w:w="2126" w:type="dxa"/>
          </w:tcPr>
          <w:p w14:paraId="5D92FDF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6B24C60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32</w:t>
            </w:r>
          </w:p>
        </w:tc>
      </w:tr>
      <w:tr w:rsidR="00D967D3" w:rsidRPr="000A0865" w14:paraId="1EFE647A" w14:textId="77777777" w:rsidTr="004D727E">
        <w:tc>
          <w:tcPr>
            <w:tcW w:w="704" w:type="dxa"/>
          </w:tcPr>
          <w:p w14:paraId="6D3CF60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22.</w:t>
            </w:r>
          </w:p>
        </w:tc>
        <w:tc>
          <w:tcPr>
            <w:tcW w:w="3969" w:type="dxa"/>
          </w:tcPr>
          <w:p w14:paraId="56B735F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Kossuth tér 10.</w:t>
            </w:r>
          </w:p>
        </w:tc>
        <w:tc>
          <w:tcPr>
            <w:tcW w:w="2126" w:type="dxa"/>
          </w:tcPr>
          <w:p w14:paraId="4D9F4E2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73870CA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</w:t>
            </w:r>
          </w:p>
        </w:tc>
      </w:tr>
      <w:tr w:rsidR="00D967D3" w:rsidRPr="000A0865" w14:paraId="4915A12A" w14:textId="77777777" w:rsidTr="004D727E">
        <w:tc>
          <w:tcPr>
            <w:tcW w:w="704" w:type="dxa"/>
          </w:tcPr>
          <w:p w14:paraId="20615A2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23.</w:t>
            </w:r>
          </w:p>
        </w:tc>
        <w:tc>
          <w:tcPr>
            <w:tcW w:w="3969" w:type="dxa"/>
          </w:tcPr>
          <w:p w14:paraId="51CBC4E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Kossuth tér 10.</w:t>
            </w:r>
          </w:p>
        </w:tc>
        <w:tc>
          <w:tcPr>
            <w:tcW w:w="2126" w:type="dxa"/>
          </w:tcPr>
          <w:p w14:paraId="114EE4F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AB2669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</w:t>
            </w:r>
          </w:p>
        </w:tc>
      </w:tr>
      <w:tr w:rsidR="00D967D3" w:rsidRPr="000A0865" w14:paraId="4C43A4E4" w14:textId="77777777" w:rsidTr="004D727E">
        <w:tc>
          <w:tcPr>
            <w:tcW w:w="704" w:type="dxa"/>
          </w:tcPr>
          <w:p w14:paraId="5DD4B5F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24.</w:t>
            </w:r>
          </w:p>
        </w:tc>
        <w:tc>
          <w:tcPr>
            <w:tcW w:w="3969" w:type="dxa"/>
          </w:tcPr>
          <w:p w14:paraId="4455287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Kolozsvári u. 7.</w:t>
            </w:r>
          </w:p>
        </w:tc>
        <w:tc>
          <w:tcPr>
            <w:tcW w:w="2126" w:type="dxa"/>
          </w:tcPr>
          <w:p w14:paraId="11FEE48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7A91F3D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7889FCDD" w14:textId="77777777" w:rsidTr="004D727E">
        <w:tc>
          <w:tcPr>
            <w:tcW w:w="704" w:type="dxa"/>
          </w:tcPr>
          <w:p w14:paraId="5A19A45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25.</w:t>
            </w:r>
          </w:p>
        </w:tc>
        <w:tc>
          <w:tcPr>
            <w:tcW w:w="3969" w:type="dxa"/>
          </w:tcPr>
          <w:p w14:paraId="24C3159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Kolozsvári u. 7.</w:t>
            </w:r>
          </w:p>
        </w:tc>
        <w:tc>
          <w:tcPr>
            <w:tcW w:w="2126" w:type="dxa"/>
          </w:tcPr>
          <w:p w14:paraId="6B21311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7364AE9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47</w:t>
            </w:r>
          </w:p>
        </w:tc>
      </w:tr>
      <w:tr w:rsidR="00D967D3" w:rsidRPr="000A0865" w14:paraId="65BA29E8" w14:textId="77777777" w:rsidTr="004D727E">
        <w:tc>
          <w:tcPr>
            <w:tcW w:w="704" w:type="dxa"/>
          </w:tcPr>
          <w:p w14:paraId="60B6A4C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26.</w:t>
            </w:r>
          </w:p>
        </w:tc>
        <w:tc>
          <w:tcPr>
            <w:tcW w:w="3969" w:type="dxa"/>
          </w:tcPr>
          <w:p w14:paraId="59DCD8F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Megye u. 15.</w:t>
            </w:r>
          </w:p>
        </w:tc>
        <w:tc>
          <w:tcPr>
            <w:tcW w:w="2126" w:type="dxa"/>
          </w:tcPr>
          <w:p w14:paraId="087D223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4395D28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71</w:t>
            </w:r>
          </w:p>
        </w:tc>
      </w:tr>
      <w:tr w:rsidR="00D967D3" w:rsidRPr="000A0865" w14:paraId="55C7DD3F" w14:textId="77777777" w:rsidTr="004D727E">
        <w:tc>
          <w:tcPr>
            <w:tcW w:w="704" w:type="dxa"/>
          </w:tcPr>
          <w:p w14:paraId="31E6913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28.</w:t>
            </w:r>
          </w:p>
        </w:tc>
        <w:tc>
          <w:tcPr>
            <w:tcW w:w="3969" w:type="dxa"/>
          </w:tcPr>
          <w:p w14:paraId="755D759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4. IV/1.</w:t>
            </w:r>
          </w:p>
        </w:tc>
        <w:tc>
          <w:tcPr>
            <w:tcW w:w="2126" w:type="dxa"/>
          </w:tcPr>
          <w:p w14:paraId="1D7626A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58B5E96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52</w:t>
            </w:r>
          </w:p>
        </w:tc>
      </w:tr>
      <w:tr w:rsidR="00D967D3" w:rsidRPr="000A0865" w14:paraId="7727801F" w14:textId="77777777" w:rsidTr="004D727E">
        <w:tc>
          <w:tcPr>
            <w:tcW w:w="704" w:type="dxa"/>
          </w:tcPr>
          <w:p w14:paraId="6F7FA90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29.</w:t>
            </w:r>
          </w:p>
        </w:tc>
        <w:tc>
          <w:tcPr>
            <w:tcW w:w="3969" w:type="dxa"/>
          </w:tcPr>
          <w:p w14:paraId="0F83738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Munkás u. 18. </w:t>
            </w:r>
          </w:p>
        </w:tc>
        <w:tc>
          <w:tcPr>
            <w:tcW w:w="2126" w:type="dxa"/>
          </w:tcPr>
          <w:p w14:paraId="40F3550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5211278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53</w:t>
            </w:r>
          </w:p>
        </w:tc>
      </w:tr>
      <w:tr w:rsidR="00D967D3" w:rsidRPr="000A0865" w14:paraId="4B94175C" w14:textId="77777777" w:rsidTr="004D727E">
        <w:tc>
          <w:tcPr>
            <w:tcW w:w="704" w:type="dxa"/>
          </w:tcPr>
          <w:p w14:paraId="416B2A0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30.</w:t>
            </w:r>
          </w:p>
        </w:tc>
        <w:tc>
          <w:tcPr>
            <w:tcW w:w="3969" w:type="dxa"/>
          </w:tcPr>
          <w:p w14:paraId="4738700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Ország u. 1.</w:t>
            </w:r>
          </w:p>
        </w:tc>
        <w:tc>
          <w:tcPr>
            <w:tcW w:w="2126" w:type="dxa"/>
          </w:tcPr>
          <w:p w14:paraId="5B2E0DA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0CE0B4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70</w:t>
            </w:r>
          </w:p>
        </w:tc>
      </w:tr>
      <w:tr w:rsidR="00D967D3" w:rsidRPr="000A0865" w14:paraId="7D6B00C7" w14:textId="77777777" w:rsidTr="004D727E">
        <w:tc>
          <w:tcPr>
            <w:tcW w:w="704" w:type="dxa"/>
          </w:tcPr>
          <w:p w14:paraId="0B50F97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31.</w:t>
            </w:r>
          </w:p>
        </w:tc>
        <w:tc>
          <w:tcPr>
            <w:tcW w:w="3969" w:type="dxa"/>
          </w:tcPr>
          <w:p w14:paraId="3C7F2A4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Rákóczi u. 3.</w:t>
            </w:r>
          </w:p>
        </w:tc>
        <w:tc>
          <w:tcPr>
            <w:tcW w:w="2126" w:type="dxa"/>
          </w:tcPr>
          <w:p w14:paraId="75862D7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78B7DE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44</w:t>
            </w:r>
          </w:p>
        </w:tc>
      </w:tr>
      <w:tr w:rsidR="00D967D3" w:rsidRPr="000A0865" w14:paraId="6568C55E" w14:textId="77777777" w:rsidTr="004D727E">
        <w:tc>
          <w:tcPr>
            <w:tcW w:w="704" w:type="dxa"/>
          </w:tcPr>
          <w:p w14:paraId="0D09D30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32.</w:t>
            </w:r>
          </w:p>
        </w:tc>
        <w:tc>
          <w:tcPr>
            <w:tcW w:w="3969" w:type="dxa"/>
          </w:tcPr>
          <w:p w14:paraId="4CF1430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Sánc u. III/2.</w:t>
            </w:r>
          </w:p>
        </w:tc>
        <w:tc>
          <w:tcPr>
            <w:tcW w:w="2126" w:type="dxa"/>
          </w:tcPr>
          <w:p w14:paraId="5EA63A9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A21954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59</w:t>
            </w:r>
          </w:p>
        </w:tc>
      </w:tr>
      <w:tr w:rsidR="00D967D3" w:rsidRPr="000A0865" w14:paraId="1AE69B44" w14:textId="77777777" w:rsidTr="004D727E">
        <w:tc>
          <w:tcPr>
            <w:tcW w:w="704" w:type="dxa"/>
          </w:tcPr>
          <w:p w14:paraId="7F689BA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33.</w:t>
            </w:r>
          </w:p>
        </w:tc>
        <w:tc>
          <w:tcPr>
            <w:tcW w:w="3969" w:type="dxa"/>
          </w:tcPr>
          <w:p w14:paraId="6B288D8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Széchenyi u. 62.</w:t>
            </w:r>
          </w:p>
        </w:tc>
        <w:tc>
          <w:tcPr>
            <w:tcW w:w="2126" w:type="dxa"/>
          </w:tcPr>
          <w:p w14:paraId="0DCADDB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félkomfortos</w:t>
            </w:r>
          </w:p>
        </w:tc>
        <w:tc>
          <w:tcPr>
            <w:tcW w:w="1380" w:type="dxa"/>
          </w:tcPr>
          <w:p w14:paraId="3AA9B08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46</w:t>
            </w:r>
          </w:p>
        </w:tc>
      </w:tr>
      <w:tr w:rsidR="00D967D3" w:rsidRPr="000A0865" w14:paraId="7D36FB74" w14:textId="77777777" w:rsidTr="004D727E">
        <w:tc>
          <w:tcPr>
            <w:tcW w:w="704" w:type="dxa"/>
          </w:tcPr>
          <w:p w14:paraId="1BDF403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34.</w:t>
            </w:r>
          </w:p>
        </w:tc>
        <w:tc>
          <w:tcPr>
            <w:tcW w:w="3969" w:type="dxa"/>
          </w:tcPr>
          <w:p w14:paraId="5EAF66E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Széchenyi u. 62. </w:t>
            </w:r>
          </w:p>
        </w:tc>
        <w:tc>
          <w:tcPr>
            <w:tcW w:w="2126" w:type="dxa"/>
          </w:tcPr>
          <w:p w14:paraId="0A0AAAF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564DAEC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035C9CF0" w14:textId="77777777" w:rsidTr="004D727E">
        <w:tc>
          <w:tcPr>
            <w:tcW w:w="704" w:type="dxa"/>
          </w:tcPr>
          <w:p w14:paraId="4159985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35.</w:t>
            </w:r>
          </w:p>
        </w:tc>
        <w:tc>
          <w:tcPr>
            <w:tcW w:w="3969" w:type="dxa"/>
          </w:tcPr>
          <w:p w14:paraId="2535029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Széchenyi u. 115.</w:t>
            </w:r>
          </w:p>
        </w:tc>
        <w:tc>
          <w:tcPr>
            <w:tcW w:w="2126" w:type="dxa"/>
          </w:tcPr>
          <w:p w14:paraId="7DB21AC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380" w:type="dxa"/>
          </w:tcPr>
          <w:p w14:paraId="34BAF52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63,3</w:t>
            </w:r>
          </w:p>
        </w:tc>
      </w:tr>
      <w:tr w:rsidR="00D967D3" w:rsidRPr="000A0865" w14:paraId="6D2E17C3" w14:textId="77777777" w:rsidTr="004D727E">
        <w:tc>
          <w:tcPr>
            <w:tcW w:w="704" w:type="dxa"/>
          </w:tcPr>
          <w:p w14:paraId="12FD51A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36.</w:t>
            </w:r>
          </w:p>
        </w:tc>
        <w:tc>
          <w:tcPr>
            <w:tcW w:w="3969" w:type="dxa"/>
          </w:tcPr>
          <w:p w14:paraId="1B31F21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Szulimán u. 62.</w:t>
            </w:r>
          </w:p>
        </w:tc>
        <w:tc>
          <w:tcPr>
            <w:tcW w:w="2126" w:type="dxa"/>
          </w:tcPr>
          <w:p w14:paraId="662163A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9F9BF5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31</w:t>
            </w:r>
          </w:p>
        </w:tc>
      </w:tr>
      <w:tr w:rsidR="00D967D3" w:rsidRPr="000A0865" w14:paraId="12DA620A" w14:textId="77777777" w:rsidTr="004D727E">
        <w:tc>
          <w:tcPr>
            <w:tcW w:w="704" w:type="dxa"/>
          </w:tcPr>
          <w:p w14:paraId="1C5285A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37.</w:t>
            </w:r>
          </w:p>
        </w:tc>
        <w:tc>
          <w:tcPr>
            <w:tcW w:w="3969" w:type="dxa"/>
          </w:tcPr>
          <w:p w14:paraId="24DE549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Szulimán u. 62.</w:t>
            </w:r>
          </w:p>
        </w:tc>
        <w:tc>
          <w:tcPr>
            <w:tcW w:w="2126" w:type="dxa"/>
          </w:tcPr>
          <w:p w14:paraId="005F5D6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658DFAC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42</w:t>
            </w:r>
          </w:p>
        </w:tc>
      </w:tr>
      <w:tr w:rsidR="00D967D3" w:rsidRPr="000A0865" w14:paraId="0E35376B" w14:textId="77777777" w:rsidTr="004D727E">
        <w:tc>
          <w:tcPr>
            <w:tcW w:w="704" w:type="dxa"/>
          </w:tcPr>
          <w:p w14:paraId="5EEFCEE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38.</w:t>
            </w:r>
          </w:p>
        </w:tc>
        <w:tc>
          <w:tcPr>
            <w:tcW w:w="3969" w:type="dxa"/>
          </w:tcPr>
          <w:p w14:paraId="30E179B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5508313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félkomfortos</w:t>
            </w:r>
          </w:p>
        </w:tc>
        <w:tc>
          <w:tcPr>
            <w:tcW w:w="1380" w:type="dxa"/>
          </w:tcPr>
          <w:p w14:paraId="3655A20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23</w:t>
            </w:r>
          </w:p>
        </w:tc>
      </w:tr>
      <w:tr w:rsidR="00D967D3" w:rsidRPr="000A0865" w14:paraId="28CD46C2" w14:textId="77777777" w:rsidTr="004D727E">
        <w:tc>
          <w:tcPr>
            <w:tcW w:w="704" w:type="dxa"/>
          </w:tcPr>
          <w:p w14:paraId="2A9BADA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39.</w:t>
            </w:r>
          </w:p>
        </w:tc>
        <w:tc>
          <w:tcPr>
            <w:tcW w:w="3969" w:type="dxa"/>
          </w:tcPr>
          <w:p w14:paraId="3162D3B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375FDAD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735BEE2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21166F8C" w14:textId="77777777" w:rsidTr="004D727E">
        <w:tc>
          <w:tcPr>
            <w:tcW w:w="704" w:type="dxa"/>
          </w:tcPr>
          <w:p w14:paraId="6620579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40.</w:t>
            </w:r>
          </w:p>
        </w:tc>
        <w:tc>
          <w:tcPr>
            <w:tcW w:w="3969" w:type="dxa"/>
          </w:tcPr>
          <w:p w14:paraId="01CE2BC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5D715F6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6165FFE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307F0164" w14:textId="77777777" w:rsidTr="004D727E">
        <w:tc>
          <w:tcPr>
            <w:tcW w:w="704" w:type="dxa"/>
          </w:tcPr>
          <w:p w14:paraId="74C21DA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41.</w:t>
            </w:r>
          </w:p>
        </w:tc>
        <w:tc>
          <w:tcPr>
            <w:tcW w:w="3969" w:type="dxa"/>
          </w:tcPr>
          <w:p w14:paraId="55F8A10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3E46721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2F92DEE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0961F760" w14:textId="77777777" w:rsidTr="004D727E">
        <w:tc>
          <w:tcPr>
            <w:tcW w:w="704" w:type="dxa"/>
          </w:tcPr>
          <w:p w14:paraId="1365244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42.</w:t>
            </w:r>
          </w:p>
        </w:tc>
        <w:tc>
          <w:tcPr>
            <w:tcW w:w="3969" w:type="dxa"/>
          </w:tcPr>
          <w:p w14:paraId="2A2CC40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1269286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673F7B1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0329C5F1" w14:textId="77777777" w:rsidTr="004D727E">
        <w:tc>
          <w:tcPr>
            <w:tcW w:w="704" w:type="dxa"/>
          </w:tcPr>
          <w:p w14:paraId="0E5BE56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43.</w:t>
            </w:r>
          </w:p>
        </w:tc>
        <w:tc>
          <w:tcPr>
            <w:tcW w:w="3969" w:type="dxa"/>
          </w:tcPr>
          <w:p w14:paraId="767D98B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4B58393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129898C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73853382" w14:textId="77777777" w:rsidTr="004D727E">
        <w:tc>
          <w:tcPr>
            <w:tcW w:w="704" w:type="dxa"/>
          </w:tcPr>
          <w:p w14:paraId="749B522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44.</w:t>
            </w:r>
          </w:p>
        </w:tc>
        <w:tc>
          <w:tcPr>
            <w:tcW w:w="3969" w:type="dxa"/>
          </w:tcPr>
          <w:p w14:paraId="05AB13A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0F1D15A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69D38AE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30</w:t>
            </w:r>
          </w:p>
        </w:tc>
      </w:tr>
      <w:tr w:rsidR="00D967D3" w:rsidRPr="000A0865" w14:paraId="4E2DB21A" w14:textId="77777777" w:rsidTr="004D727E">
        <w:tc>
          <w:tcPr>
            <w:tcW w:w="704" w:type="dxa"/>
          </w:tcPr>
          <w:p w14:paraId="5815EFC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45.</w:t>
            </w:r>
          </w:p>
        </w:tc>
        <w:tc>
          <w:tcPr>
            <w:tcW w:w="3969" w:type="dxa"/>
          </w:tcPr>
          <w:p w14:paraId="5C9C47F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72826C3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107E090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30</w:t>
            </w:r>
          </w:p>
        </w:tc>
      </w:tr>
      <w:tr w:rsidR="00D967D3" w:rsidRPr="000A0865" w14:paraId="45DF0083" w14:textId="77777777" w:rsidTr="004D727E">
        <w:tc>
          <w:tcPr>
            <w:tcW w:w="704" w:type="dxa"/>
          </w:tcPr>
          <w:p w14:paraId="4A1677B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46.</w:t>
            </w:r>
          </w:p>
        </w:tc>
        <w:tc>
          <w:tcPr>
            <w:tcW w:w="3969" w:type="dxa"/>
          </w:tcPr>
          <w:p w14:paraId="5AFCAE3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2AB4F11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 nélküli</w:t>
            </w:r>
          </w:p>
        </w:tc>
        <w:tc>
          <w:tcPr>
            <w:tcW w:w="1380" w:type="dxa"/>
          </w:tcPr>
          <w:p w14:paraId="7A91C92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30</w:t>
            </w:r>
          </w:p>
        </w:tc>
      </w:tr>
      <w:tr w:rsidR="00D967D3" w:rsidRPr="000A0865" w14:paraId="702B3D12" w14:textId="77777777" w:rsidTr="004D727E">
        <w:tc>
          <w:tcPr>
            <w:tcW w:w="704" w:type="dxa"/>
          </w:tcPr>
          <w:p w14:paraId="17237A8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47.</w:t>
            </w:r>
          </w:p>
        </w:tc>
        <w:tc>
          <w:tcPr>
            <w:tcW w:w="3969" w:type="dxa"/>
          </w:tcPr>
          <w:p w14:paraId="47207E2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4495B58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E62D25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26</w:t>
            </w:r>
          </w:p>
        </w:tc>
      </w:tr>
      <w:tr w:rsidR="00D967D3" w:rsidRPr="000A0865" w14:paraId="423FF417" w14:textId="77777777" w:rsidTr="004D727E">
        <w:tc>
          <w:tcPr>
            <w:tcW w:w="704" w:type="dxa"/>
          </w:tcPr>
          <w:p w14:paraId="45D2DEF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48.</w:t>
            </w:r>
          </w:p>
        </w:tc>
        <w:tc>
          <w:tcPr>
            <w:tcW w:w="3969" w:type="dxa"/>
          </w:tcPr>
          <w:p w14:paraId="45C0744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Vár u. 9.</w:t>
            </w:r>
          </w:p>
        </w:tc>
        <w:tc>
          <w:tcPr>
            <w:tcW w:w="2126" w:type="dxa"/>
          </w:tcPr>
          <w:p w14:paraId="0339E41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5EF042C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40</w:t>
            </w:r>
          </w:p>
        </w:tc>
      </w:tr>
    </w:tbl>
    <w:p w14:paraId="2A83EE9F" w14:textId="77777777" w:rsidR="00D967D3" w:rsidRPr="000A0865" w:rsidRDefault="00D967D3" w:rsidP="00D967D3">
      <w:pPr>
        <w:tabs>
          <w:tab w:val="left" w:pos="6465"/>
        </w:tabs>
        <w:suppressAutoHyphens/>
        <w:spacing w:before="120" w:after="120" w:line="276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</w:p>
    <w:p w14:paraId="2266228E" w14:textId="77777777" w:rsidR="00D967D3" w:rsidRPr="000A0865" w:rsidRDefault="00D967D3" w:rsidP="00D967D3">
      <w:pPr>
        <w:tabs>
          <w:tab w:val="left" w:pos="6465"/>
        </w:tabs>
        <w:suppressAutoHyphens/>
        <w:spacing w:before="120" w:after="120" w:line="276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>B./ Szolgálati lakások:</w:t>
      </w:r>
    </w:p>
    <w:tbl>
      <w:tblPr>
        <w:tblStyle w:val="Rcsostblzat1"/>
        <w:tblW w:w="9209" w:type="dxa"/>
        <w:tblLook w:val="04A0" w:firstRow="1" w:lastRow="0" w:firstColumn="1" w:lastColumn="0" w:noHBand="0" w:noVBand="1"/>
      </w:tblPr>
      <w:tblGrid>
        <w:gridCol w:w="1096"/>
        <w:gridCol w:w="4144"/>
        <w:gridCol w:w="1985"/>
        <w:gridCol w:w="1984"/>
      </w:tblGrid>
      <w:tr w:rsidR="00D967D3" w:rsidRPr="000A0865" w14:paraId="2E3A03B8" w14:textId="77777777" w:rsidTr="004D727E">
        <w:tc>
          <w:tcPr>
            <w:tcW w:w="1096" w:type="dxa"/>
          </w:tcPr>
          <w:p w14:paraId="43485E6E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4144" w:type="dxa"/>
          </w:tcPr>
          <w:p w14:paraId="4A5B6851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A</w:t>
            </w:r>
          </w:p>
          <w:p w14:paraId="2FBDDAC5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Természetbeni elhelyezkedés</w:t>
            </w:r>
          </w:p>
        </w:tc>
        <w:tc>
          <w:tcPr>
            <w:tcW w:w="1985" w:type="dxa"/>
          </w:tcPr>
          <w:p w14:paraId="217E8E43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B</w:t>
            </w:r>
          </w:p>
          <w:p w14:paraId="0F2459E3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Komfortfokozat</w:t>
            </w:r>
          </w:p>
        </w:tc>
        <w:tc>
          <w:tcPr>
            <w:tcW w:w="1984" w:type="dxa"/>
          </w:tcPr>
          <w:p w14:paraId="00992020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C</w:t>
            </w:r>
          </w:p>
          <w:p w14:paraId="0D722A1E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Nettó alapterület</w:t>
            </w:r>
          </w:p>
          <w:p w14:paraId="6FC6871B" w14:textId="77777777" w:rsidR="00D967D3" w:rsidRPr="000A0865" w:rsidRDefault="00D967D3" w:rsidP="004D727E">
            <w:pPr>
              <w:tabs>
                <w:tab w:val="left" w:pos="6465"/>
              </w:tabs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(m²)</w:t>
            </w:r>
          </w:p>
        </w:tc>
      </w:tr>
      <w:tr w:rsidR="00D967D3" w:rsidRPr="000A0865" w14:paraId="6CFA0E5A" w14:textId="77777777" w:rsidTr="004D727E">
        <w:tc>
          <w:tcPr>
            <w:tcW w:w="1096" w:type="dxa"/>
          </w:tcPr>
          <w:p w14:paraId="02AD711B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1.</w:t>
            </w:r>
          </w:p>
        </w:tc>
        <w:tc>
          <w:tcPr>
            <w:tcW w:w="4144" w:type="dxa"/>
          </w:tcPr>
          <w:p w14:paraId="52D8C251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Kossuth tér 10.</w:t>
            </w:r>
          </w:p>
        </w:tc>
        <w:tc>
          <w:tcPr>
            <w:tcW w:w="1985" w:type="dxa"/>
          </w:tcPr>
          <w:p w14:paraId="60A38F6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984" w:type="dxa"/>
          </w:tcPr>
          <w:p w14:paraId="7DC0EAB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54,4</w:t>
            </w:r>
          </w:p>
        </w:tc>
      </w:tr>
      <w:tr w:rsidR="00D967D3" w:rsidRPr="000A0865" w14:paraId="534EEFF3" w14:textId="77777777" w:rsidTr="004D727E">
        <w:tc>
          <w:tcPr>
            <w:tcW w:w="1096" w:type="dxa"/>
          </w:tcPr>
          <w:p w14:paraId="50058DCD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2.</w:t>
            </w:r>
          </w:p>
        </w:tc>
        <w:tc>
          <w:tcPr>
            <w:tcW w:w="4144" w:type="dxa"/>
          </w:tcPr>
          <w:p w14:paraId="001DDC1A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7900, Szigetvár, Kossuth tér 10.</w:t>
            </w:r>
          </w:p>
        </w:tc>
        <w:tc>
          <w:tcPr>
            <w:tcW w:w="1985" w:type="dxa"/>
          </w:tcPr>
          <w:p w14:paraId="149170C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984" w:type="dxa"/>
          </w:tcPr>
          <w:p w14:paraId="2A9FE63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65</w:t>
            </w:r>
          </w:p>
        </w:tc>
      </w:tr>
      <w:tr w:rsidR="00D967D3" w:rsidRPr="000A0865" w14:paraId="10AD079B" w14:textId="77777777" w:rsidTr="004D727E">
        <w:tc>
          <w:tcPr>
            <w:tcW w:w="1096" w:type="dxa"/>
          </w:tcPr>
          <w:p w14:paraId="16581CE4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3.</w:t>
            </w:r>
          </w:p>
        </w:tc>
        <w:tc>
          <w:tcPr>
            <w:tcW w:w="4144" w:type="dxa"/>
          </w:tcPr>
          <w:p w14:paraId="4D59019D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Radován tér 3. V/1.</w:t>
            </w:r>
          </w:p>
        </w:tc>
        <w:tc>
          <w:tcPr>
            <w:tcW w:w="1985" w:type="dxa"/>
          </w:tcPr>
          <w:p w14:paraId="6A9FB30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984" w:type="dxa"/>
          </w:tcPr>
          <w:p w14:paraId="0BA33EC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</w:t>
            </w:r>
          </w:p>
        </w:tc>
      </w:tr>
      <w:tr w:rsidR="00D967D3" w:rsidRPr="000A0865" w14:paraId="30C1EEEF" w14:textId="77777777" w:rsidTr="004D727E">
        <w:tc>
          <w:tcPr>
            <w:tcW w:w="1096" w:type="dxa"/>
          </w:tcPr>
          <w:p w14:paraId="59098393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4.</w:t>
            </w:r>
          </w:p>
        </w:tc>
        <w:tc>
          <w:tcPr>
            <w:tcW w:w="4144" w:type="dxa"/>
          </w:tcPr>
          <w:p w14:paraId="5D097611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Radován tér 9. IV/3.</w:t>
            </w:r>
          </w:p>
        </w:tc>
        <w:tc>
          <w:tcPr>
            <w:tcW w:w="1985" w:type="dxa"/>
          </w:tcPr>
          <w:p w14:paraId="4F0357F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984" w:type="dxa"/>
          </w:tcPr>
          <w:p w14:paraId="4E51BCB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56</w:t>
            </w:r>
          </w:p>
        </w:tc>
      </w:tr>
      <w:tr w:rsidR="00D967D3" w:rsidRPr="000A0865" w14:paraId="7B7BAB47" w14:textId="77777777" w:rsidTr="004D727E">
        <w:tc>
          <w:tcPr>
            <w:tcW w:w="1096" w:type="dxa"/>
          </w:tcPr>
          <w:p w14:paraId="1AF8059E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4144" w:type="dxa"/>
          </w:tcPr>
          <w:p w14:paraId="37FC3A1E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Radován tér 10. VI/2.</w:t>
            </w:r>
          </w:p>
        </w:tc>
        <w:tc>
          <w:tcPr>
            <w:tcW w:w="1985" w:type="dxa"/>
          </w:tcPr>
          <w:p w14:paraId="624E61D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984" w:type="dxa"/>
          </w:tcPr>
          <w:p w14:paraId="740B95B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39</w:t>
            </w:r>
          </w:p>
        </w:tc>
      </w:tr>
      <w:tr w:rsidR="00D967D3" w:rsidRPr="000A0865" w14:paraId="6D13DF00" w14:textId="77777777" w:rsidTr="004D727E">
        <w:tc>
          <w:tcPr>
            <w:tcW w:w="1096" w:type="dxa"/>
          </w:tcPr>
          <w:p w14:paraId="5266B150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6.</w:t>
            </w:r>
          </w:p>
        </w:tc>
        <w:tc>
          <w:tcPr>
            <w:tcW w:w="4144" w:type="dxa"/>
          </w:tcPr>
          <w:p w14:paraId="48AD20E7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Szent István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26. II/3.</w:t>
            </w:r>
          </w:p>
        </w:tc>
        <w:tc>
          <w:tcPr>
            <w:tcW w:w="1985" w:type="dxa"/>
          </w:tcPr>
          <w:p w14:paraId="34D42BC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984" w:type="dxa"/>
          </w:tcPr>
          <w:p w14:paraId="4A9FBC9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54</w:t>
            </w:r>
          </w:p>
        </w:tc>
      </w:tr>
      <w:tr w:rsidR="00D967D3" w:rsidRPr="000A0865" w14:paraId="6250A910" w14:textId="77777777" w:rsidTr="004D727E">
        <w:tc>
          <w:tcPr>
            <w:tcW w:w="1096" w:type="dxa"/>
          </w:tcPr>
          <w:p w14:paraId="2E5EE887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7.</w:t>
            </w:r>
          </w:p>
        </w:tc>
        <w:tc>
          <w:tcPr>
            <w:tcW w:w="4144" w:type="dxa"/>
          </w:tcPr>
          <w:p w14:paraId="0A0B61AE" w14:textId="77777777" w:rsidR="00D967D3" w:rsidRPr="000A0865" w:rsidRDefault="00D967D3" w:rsidP="004D727E">
            <w:pPr>
              <w:tabs>
                <w:tab w:val="left" w:pos="6465"/>
              </w:tabs>
              <w:spacing w:before="120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Zrínyi tér 3/A. III/16.</w:t>
            </w:r>
          </w:p>
        </w:tc>
        <w:tc>
          <w:tcPr>
            <w:tcW w:w="1985" w:type="dxa"/>
          </w:tcPr>
          <w:p w14:paraId="71AF137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1984" w:type="dxa"/>
          </w:tcPr>
          <w:p w14:paraId="648BCD5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52</w:t>
            </w:r>
          </w:p>
        </w:tc>
      </w:tr>
    </w:tbl>
    <w:p w14:paraId="4B72C8B1" w14:textId="77777777" w:rsidR="00D967D3" w:rsidRPr="000A0865" w:rsidRDefault="00D967D3" w:rsidP="00D967D3">
      <w:pPr>
        <w:tabs>
          <w:tab w:val="left" w:pos="6465"/>
        </w:tabs>
        <w:suppressAutoHyphens/>
        <w:spacing w:before="360" w:after="120" w:line="276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</w:p>
    <w:p w14:paraId="0D8A0E23" w14:textId="77777777" w:rsidR="00D967D3" w:rsidRPr="000A0865" w:rsidRDefault="00D967D3" w:rsidP="00D967D3">
      <w:pPr>
        <w:tabs>
          <w:tab w:val="left" w:pos="6465"/>
        </w:tabs>
        <w:suppressAutoHyphens/>
        <w:spacing w:before="360" w:after="120" w:line="276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 xml:space="preserve">C./ </w:t>
      </w:r>
      <w:proofErr w:type="spellStart"/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>Vis</w:t>
      </w:r>
      <w:proofErr w:type="spellEnd"/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 xml:space="preserve"> maior esetére fenntartott szükséglakás: </w:t>
      </w:r>
    </w:p>
    <w:tbl>
      <w:tblPr>
        <w:tblStyle w:val="Rcsostblzat1"/>
        <w:tblW w:w="0" w:type="auto"/>
        <w:tblInd w:w="481" w:type="dxa"/>
        <w:tblLook w:val="04A0" w:firstRow="1" w:lastRow="0" w:firstColumn="1" w:lastColumn="0" w:noHBand="0" w:noVBand="1"/>
      </w:tblPr>
      <w:tblGrid>
        <w:gridCol w:w="790"/>
        <w:gridCol w:w="3119"/>
        <w:gridCol w:w="2126"/>
        <w:gridCol w:w="2126"/>
      </w:tblGrid>
      <w:tr w:rsidR="00D967D3" w:rsidRPr="000A0865" w14:paraId="6C959449" w14:textId="77777777" w:rsidTr="004D727E">
        <w:tc>
          <w:tcPr>
            <w:tcW w:w="790" w:type="dxa"/>
          </w:tcPr>
          <w:p w14:paraId="044D1468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119" w:type="dxa"/>
          </w:tcPr>
          <w:p w14:paraId="1C149C6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A</w:t>
            </w:r>
          </w:p>
          <w:p w14:paraId="5DC09486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Természetbeni elhelyezkedés</w:t>
            </w:r>
          </w:p>
        </w:tc>
        <w:tc>
          <w:tcPr>
            <w:tcW w:w="2126" w:type="dxa"/>
          </w:tcPr>
          <w:p w14:paraId="400EBD9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B</w:t>
            </w:r>
          </w:p>
          <w:p w14:paraId="108CD6DA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Komfortfokozat</w:t>
            </w:r>
          </w:p>
        </w:tc>
        <w:tc>
          <w:tcPr>
            <w:tcW w:w="2126" w:type="dxa"/>
          </w:tcPr>
          <w:p w14:paraId="061B201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C</w:t>
            </w:r>
          </w:p>
          <w:p w14:paraId="59ABFE35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Nettó alapterület</w:t>
            </w:r>
          </w:p>
          <w:p w14:paraId="364412E4" w14:textId="77777777" w:rsidR="00D967D3" w:rsidRPr="000A0865" w:rsidRDefault="00D967D3" w:rsidP="004D727E">
            <w:pPr>
              <w:tabs>
                <w:tab w:val="left" w:pos="6465"/>
              </w:tabs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(m²)</w:t>
            </w:r>
          </w:p>
        </w:tc>
      </w:tr>
      <w:tr w:rsidR="00D967D3" w:rsidRPr="000A0865" w14:paraId="55128780" w14:textId="77777777" w:rsidTr="004D727E">
        <w:tc>
          <w:tcPr>
            <w:tcW w:w="790" w:type="dxa"/>
          </w:tcPr>
          <w:p w14:paraId="41669E18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1.</w:t>
            </w:r>
          </w:p>
        </w:tc>
        <w:tc>
          <w:tcPr>
            <w:tcW w:w="3119" w:type="dxa"/>
          </w:tcPr>
          <w:p w14:paraId="18CBD603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</w:t>
            </w:r>
            <w:proofErr w:type="spellStart"/>
            <w:r w:rsidRPr="000A0865">
              <w:rPr>
                <w:rFonts w:ascii="Garamond" w:hAnsi="Garamond"/>
              </w:rPr>
              <w:t>Olay</w:t>
            </w:r>
            <w:proofErr w:type="spellEnd"/>
            <w:r w:rsidRPr="000A0865">
              <w:rPr>
                <w:rFonts w:ascii="Garamond" w:hAnsi="Garamond"/>
              </w:rPr>
              <w:t xml:space="preserve"> L. u. 6.</w:t>
            </w:r>
          </w:p>
        </w:tc>
        <w:tc>
          <w:tcPr>
            <w:tcW w:w="2126" w:type="dxa"/>
          </w:tcPr>
          <w:p w14:paraId="5EDDFC04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összkomfortos</w:t>
            </w:r>
          </w:p>
        </w:tc>
        <w:tc>
          <w:tcPr>
            <w:tcW w:w="2126" w:type="dxa"/>
          </w:tcPr>
          <w:p w14:paraId="051A17DF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49,91</w:t>
            </w:r>
          </w:p>
        </w:tc>
      </w:tr>
      <w:tr w:rsidR="00D967D3" w:rsidRPr="000A0865" w14:paraId="6357193B" w14:textId="77777777" w:rsidTr="004D727E">
        <w:tc>
          <w:tcPr>
            <w:tcW w:w="790" w:type="dxa"/>
          </w:tcPr>
          <w:p w14:paraId="42E509E6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2.</w:t>
            </w:r>
          </w:p>
        </w:tc>
        <w:tc>
          <w:tcPr>
            <w:tcW w:w="3119" w:type="dxa"/>
          </w:tcPr>
          <w:p w14:paraId="67B99292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Ferenc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fsz. 2.</w:t>
            </w:r>
          </w:p>
        </w:tc>
        <w:tc>
          <w:tcPr>
            <w:tcW w:w="2126" w:type="dxa"/>
          </w:tcPr>
          <w:p w14:paraId="5538D8F5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2126" w:type="dxa"/>
          </w:tcPr>
          <w:p w14:paraId="00E81AC1" w14:textId="77777777" w:rsidR="00D967D3" w:rsidRPr="000A0865" w:rsidRDefault="00D967D3" w:rsidP="004D727E">
            <w:pPr>
              <w:tabs>
                <w:tab w:val="left" w:pos="6465"/>
              </w:tabs>
              <w:spacing w:before="120" w:after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37,42</w:t>
            </w:r>
          </w:p>
        </w:tc>
      </w:tr>
      <w:bookmarkEnd w:id="6"/>
    </w:tbl>
    <w:p w14:paraId="1F6FD257" w14:textId="77777777" w:rsidR="00D967D3" w:rsidRPr="000A0865" w:rsidRDefault="00D967D3" w:rsidP="00D967D3">
      <w:pPr>
        <w:suppressAutoHyphens/>
        <w:spacing w:after="0" w:line="240" w:lineRule="auto"/>
        <w:rPr>
          <w:rFonts w:ascii="Liberation Serif" w:eastAsia="Noto Serif CJK SC" w:hAnsi="Liberation Serif" w:cs="Lohit Devanagari"/>
          <w:sz w:val="24"/>
          <w:szCs w:val="24"/>
          <w:lang w:eastAsia="zh-CN" w:bidi="hi-IN"/>
          <w14:ligatures w14:val="none"/>
        </w:rPr>
      </w:pPr>
    </w:p>
    <w:p w14:paraId="1FE513BF" w14:textId="77777777" w:rsidR="00D967D3" w:rsidRPr="000A0865" w:rsidRDefault="00D967D3" w:rsidP="00D967D3">
      <w:pPr>
        <w:suppressAutoHyphens/>
        <w:spacing w:after="0" w:line="240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  <w:r w:rsidRPr="000A0865"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  <w:t xml:space="preserve">D./ A Szigetvári városrehabilitációs programokba bevont szociális bérlakások: </w:t>
      </w:r>
    </w:p>
    <w:p w14:paraId="32334C72" w14:textId="77777777" w:rsidR="00D967D3" w:rsidRPr="000A0865" w:rsidRDefault="00D967D3" w:rsidP="00D967D3">
      <w:pPr>
        <w:suppressAutoHyphens/>
        <w:spacing w:after="0" w:line="240" w:lineRule="auto"/>
        <w:rPr>
          <w:rFonts w:ascii="Garamond" w:eastAsia="Noto Serif CJK SC" w:hAnsi="Garamond" w:cs="Lohit Devanagari"/>
          <w:b/>
          <w:bCs/>
          <w:sz w:val="24"/>
          <w:szCs w:val="24"/>
          <w:lang w:eastAsia="zh-CN" w:bidi="hi-IN"/>
          <w14:ligatures w14:val="none"/>
        </w:rPr>
      </w:pPr>
    </w:p>
    <w:tbl>
      <w:tblPr>
        <w:tblStyle w:val="Rcsostblzat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856"/>
        <w:gridCol w:w="2126"/>
        <w:gridCol w:w="1380"/>
      </w:tblGrid>
      <w:tr w:rsidR="00D967D3" w:rsidRPr="000A0865" w14:paraId="77D40D4A" w14:textId="77777777" w:rsidTr="004D727E">
        <w:tc>
          <w:tcPr>
            <w:tcW w:w="709" w:type="dxa"/>
          </w:tcPr>
          <w:p w14:paraId="750884E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 xml:space="preserve">1. </w:t>
            </w:r>
          </w:p>
        </w:tc>
        <w:tc>
          <w:tcPr>
            <w:tcW w:w="3856" w:type="dxa"/>
          </w:tcPr>
          <w:p w14:paraId="62DEB94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7900 Szigetvár, József Attila u. 5.</w:t>
            </w:r>
          </w:p>
        </w:tc>
        <w:tc>
          <w:tcPr>
            <w:tcW w:w="2126" w:type="dxa"/>
          </w:tcPr>
          <w:p w14:paraId="1576B74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0661FA8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55</w:t>
            </w:r>
          </w:p>
        </w:tc>
      </w:tr>
      <w:tr w:rsidR="00D967D3" w:rsidRPr="000A0865" w14:paraId="35315469" w14:textId="77777777" w:rsidTr="004D727E">
        <w:tc>
          <w:tcPr>
            <w:tcW w:w="709" w:type="dxa"/>
          </w:tcPr>
          <w:p w14:paraId="1D0EB55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2.</w:t>
            </w:r>
          </w:p>
        </w:tc>
        <w:tc>
          <w:tcPr>
            <w:tcW w:w="3856" w:type="dxa"/>
          </w:tcPr>
          <w:p w14:paraId="584F7BF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</w:t>
            </w:r>
          </w:p>
        </w:tc>
        <w:tc>
          <w:tcPr>
            <w:tcW w:w="2126" w:type="dxa"/>
          </w:tcPr>
          <w:p w14:paraId="7C5440E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474B776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08F4E834" w14:textId="77777777" w:rsidTr="004D727E">
        <w:tc>
          <w:tcPr>
            <w:tcW w:w="709" w:type="dxa"/>
          </w:tcPr>
          <w:p w14:paraId="4080026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3.</w:t>
            </w:r>
          </w:p>
        </w:tc>
        <w:tc>
          <w:tcPr>
            <w:tcW w:w="3856" w:type="dxa"/>
          </w:tcPr>
          <w:p w14:paraId="09E832F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</w:t>
            </w:r>
          </w:p>
        </w:tc>
        <w:tc>
          <w:tcPr>
            <w:tcW w:w="2126" w:type="dxa"/>
          </w:tcPr>
          <w:p w14:paraId="2BF7B42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58C7EDA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537AEAD7" w14:textId="77777777" w:rsidTr="004D727E">
        <w:tc>
          <w:tcPr>
            <w:tcW w:w="709" w:type="dxa"/>
          </w:tcPr>
          <w:p w14:paraId="367CBFC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4.</w:t>
            </w:r>
          </w:p>
        </w:tc>
        <w:tc>
          <w:tcPr>
            <w:tcW w:w="3856" w:type="dxa"/>
          </w:tcPr>
          <w:p w14:paraId="6AD5E13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fsz.1.</w:t>
            </w:r>
          </w:p>
        </w:tc>
        <w:tc>
          <w:tcPr>
            <w:tcW w:w="2126" w:type="dxa"/>
          </w:tcPr>
          <w:p w14:paraId="2A2D4C4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6D4F9A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40E376E5" w14:textId="77777777" w:rsidTr="004D727E">
        <w:tc>
          <w:tcPr>
            <w:tcW w:w="709" w:type="dxa"/>
          </w:tcPr>
          <w:p w14:paraId="2D900C27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3856" w:type="dxa"/>
          </w:tcPr>
          <w:p w14:paraId="0A2F0A0A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I/1.</w:t>
            </w:r>
          </w:p>
        </w:tc>
        <w:tc>
          <w:tcPr>
            <w:tcW w:w="2126" w:type="dxa"/>
          </w:tcPr>
          <w:p w14:paraId="49A0DB4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B081A3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09311A4B" w14:textId="77777777" w:rsidTr="004D727E">
        <w:tc>
          <w:tcPr>
            <w:tcW w:w="709" w:type="dxa"/>
          </w:tcPr>
          <w:p w14:paraId="7154F5C5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6.</w:t>
            </w:r>
          </w:p>
        </w:tc>
        <w:tc>
          <w:tcPr>
            <w:tcW w:w="3856" w:type="dxa"/>
          </w:tcPr>
          <w:p w14:paraId="63658AD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I/4.</w:t>
            </w:r>
          </w:p>
        </w:tc>
        <w:tc>
          <w:tcPr>
            <w:tcW w:w="2126" w:type="dxa"/>
          </w:tcPr>
          <w:p w14:paraId="498B3E5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7DE3048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4560BBB2" w14:textId="77777777" w:rsidTr="004D727E">
        <w:tc>
          <w:tcPr>
            <w:tcW w:w="709" w:type="dxa"/>
          </w:tcPr>
          <w:p w14:paraId="3BCA56B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7.</w:t>
            </w:r>
          </w:p>
        </w:tc>
        <w:tc>
          <w:tcPr>
            <w:tcW w:w="3856" w:type="dxa"/>
          </w:tcPr>
          <w:p w14:paraId="5C6E399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I/6.</w:t>
            </w:r>
          </w:p>
        </w:tc>
        <w:tc>
          <w:tcPr>
            <w:tcW w:w="2126" w:type="dxa"/>
          </w:tcPr>
          <w:p w14:paraId="0BA376A0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90A90C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33</w:t>
            </w:r>
          </w:p>
        </w:tc>
      </w:tr>
      <w:tr w:rsidR="00D967D3" w:rsidRPr="000A0865" w14:paraId="1AE194F2" w14:textId="77777777" w:rsidTr="004D727E">
        <w:tc>
          <w:tcPr>
            <w:tcW w:w="709" w:type="dxa"/>
          </w:tcPr>
          <w:p w14:paraId="2B0D653F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8.</w:t>
            </w:r>
          </w:p>
        </w:tc>
        <w:tc>
          <w:tcPr>
            <w:tcW w:w="3856" w:type="dxa"/>
          </w:tcPr>
          <w:p w14:paraId="3BF1E399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II/4.</w:t>
            </w:r>
          </w:p>
        </w:tc>
        <w:tc>
          <w:tcPr>
            <w:tcW w:w="2126" w:type="dxa"/>
          </w:tcPr>
          <w:p w14:paraId="49B549E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4AE0531E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34</w:t>
            </w:r>
          </w:p>
        </w:tc>
      </w:tr>
      <w:tr w:rsidR="00D967D3" w:rsidRPr="000A0865" w14:paraId="326FF980" w14:textId="77777777" w:rsidTr="004D727E">
        <w:tc>
          <w:tcPr>
            <w:tcW w:w="709" w:type="dxa"/>
          </w:tcPr>
          <w:p w14:paraId="5B1BC2B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9.</w:t>
            </w:r>
          </w:p>
        </w:tc>
        <w:tc>
          <w:tcPr>
            <w:tcW w:w="3856" w:type="dxa"/>
          </w:tcPr>
          <w:p w14:paraId="530A7053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II/5.</w:t>
            </w:r>
          </w:p>
        </w:tc>
        <w:tc>
          <w:tcPr>
            <w:tcW w:w="2126" w:type="dxa"/>
          </w:tcPr>
          <w:p w14:paraId="52840BAC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2EC0B86D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34</w:t>
            </w:r>
          </w:p>
        </w:tc>
      </w:tr>
      <w:tr w:rsidR="00D967D3" w:rsidRPr="000A0865" w14:paraId="385C7B18" w14:textId="77777777" w:rsidTr="004D727E">
        <w:tc>
          <w:tcPr>
            <w:tcW w:w="709" w:type="dxa"/>
          </w:tcPr>
          <w:p w14:paraId="0CC37D6B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10.</w:t>
            </w:r>
          </w:p>
        </w:tc>
        <w:tc>
          <w:tcPr>
            <w:tcW w:w="3856" w:type="dxa"/>
          </w:tcPr>
          <w:p w14:paraId="42AF242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II/6.</w:t>
            </w:r>
          </w:p>
        </w:tc>
        <w:tc>
          <w:tcPr>
            <w:tcW w:w="2126" w:type="dxa"/>
          </w:tcPr>
          <w:p w14:paraId="540A9B12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35EBF68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34</w:t>
            </w:r>
          </w:p>
        </w:tc>
      </w:tr>
      <w:tr w:rsidR="00D967D3" w:rsidRPr="000A0865" w14:paraId="62D6FCA1" w14:textId="77777777" w:rsidTr="004D727E">
        <w:tc>
          <w:tcPr>
            <w:tcW w:w="709" w:type="dxa"/>
          </w:tcPr>
          <w:p w14:paraId="4EEB2574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  <w:b/>
                <w:bCs/>
              </w:rPr>
            </w:pPr>
            <w:r w:rsidRPr="000A0865">
              <w:rPr>
                <w:rFonts w:ascii="Garamond" w:hAnsi="Garamond"/>
                <w:b/>
                <w:bCs/>
              </w:rPr>
              <w:t>11.</w:t>
            </w:r>
          </w:p>
        </w:tc>
        <w:tc>
          <w:tcPr>
            <w:tcW w:w="3856" w:type="dxa"/>
          </w:tcPr>
          <w:p w14:paraId="2E08B5E6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 xml:space="preserve">7900 Szigetvár, Móra F. </w:t>
            </w:r>
            <w:proofErr w:type="spellStart"/>
            <w:r w:rsidRPr="000A0865">
              <w:rPr>
                <w:rFonts w:ascii="Garamond" w:hAnsi="Garamond"/>
              </w:rPr>
              <w:t>ltp</w:t>
            </w:r>
            <w:proofErr w:type="spellEnd"/>
            <w:r w:rsidRPr="000A0865">
              <w:rPr>
                <w:rFonts w:ascii="Garamond" w:hAnsi="Garamond"/>
              </w:rPr>
              <w:t>. 1. III/3.</w:t>
            </w:r>
          </w:p>
        </w:tc>
        <w:tc>
          <w:tcPr>
            <w:tcW w:w="2126" w:type="dxa"/>
          </w:tcPr>
          <w:p w14:paraId="1F36FB78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komfortos</w:t>
            </w:r>
          </w:p>
        </w:tc>
        <w:tc>
          <w:tcPr>
            <w:tcW w:w="1380" w:type="dxa"/>
          </w:tcPr>
          <w:p w14:paraId="1B59E5F1" w14:textId="77777777" w:rsidR="00D967D3" w:rsidRPr="000A0865" w:rsidRDefault="00D967D3" w:rsidP="004D727E">
            <w:pPr>
              <w:tabs>
                <w:tab w:val="left" w:pos="6465"/>
              </w:tabs>
              <w:spacing w:before="120" w:line="276" w:lineRule="auto"/>
              <w:jc w:val="center"/>
              <w:rPr>
                <w:rFonts w:ascii="Garamond" w:hAnsi="Garamond"/>
              </w:rPr>
            </w:pPr>
            <w:r w:rsidRPr="000A0865">
              <w:rPr>
                <w:rFonts w:ascii="Garamond" w:hAnsi="Garamond"/>
              </w:rPr>
              <w:t>34</w:t>
            </w:r>
          </w:p>
        </w:tc>
      </w:tr>
    </w:tbl>
    <w:p w14:paraId="6CA6A186" w14:textId="77777777" w:rsidR="00D967D3" w:rsidRDefault="00D967D3" w:rsidP="00D967D3"/>
    <w:p w14:paraId="3BA732EF" w14:textId="4F8F873E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6373D921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1DF77CC0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67F51A52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29CB3FC3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167AEE2A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3C3AAAC3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295C157C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3F03516A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1310D60F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3AABA425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50F24CF3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6F0FC016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6EB933AB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68BB2673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2F22F40F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085E62E3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4AFBC2E0" w14:textId="77777777" w:rsid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1859CC59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 xml:space="preserve">4. számú melléklet a 20/2011. (IV.22.) számú </w:t>
      </w:r>
      <w:proofErr w:type="spellStart"/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.-</w:t>
      </w:r>
      <w:proofErr w:type="spellStart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hez</w:t>
      </w:r>
      <w:proofErr w:type="spellEnd"/>
    </w:p>
    <w:p w14:paraId="48013DC9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2AC1E7C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01A6C6A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Bérbeadható lakások mértéke</w:t>
      </w:r>
    </w:p>
    <w:p w14:paraId="20BDF19B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1EA8BA5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3076"/>
        <w:gridCol w:w="2920"/>
      </w:tblGrid>
      <w:tr w:rsidR="00D967D3" w:rsidRPr="00D967D3" w14:paraId="5C574297" w14:textId="77777777" w:rsidTr="004D727E">
        <w:trPr>
          <w:jc w:val="center"/>
        </w:trPr>
        <w:tc>
          <w:tcPr>
            <w:tcW w:w="0" w:type="auto"/>
          </w:tcPr>
          <w:p w14:paraId="0DFC0599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0" w:type="auto"/>
          </w:tcPr>
          <w:p w14:paraId="186F6B18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</w:t>
            </w:r>
          </w:p>
          <w:p w14:paraId="056C2727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Személyek száma</w:t>
            </w:r>
          </w:p>
        </w:tc>
        <w:tc>
          <w:tcPr>
            <w:tcW w:w="0" w:type="auto"/>
          </w:tcPr>
          <w:p w14:paraId="2126B5D2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B</w:t>
            </w:r>
          </w:p>
          <w:p w14:paraId="651A0B09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Lakás nagysága</w:t>
            </w:r>
          </w:p>
          <w:p w14:paraId="332638A1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szobák alapján</w:t>
            </w:r>
          </w:p>
        </w:tc>
      </w:tr>
      <w:tr w:rsidR="00D967D3" w:rsidRPr="00D967D3" w14:paraId="0A4DA5CA" w14:textId="77777777" w:rsidTr="004D727E">
        <w:trPr>
          <w:jc w:val="center"/>
        </w:trPr>
        <w:tc>
          <w:tcPr>
            <w:tcW w:w="0" w:type="auto"/>
          </w:tcPr>
          <w:p w14:paraId="1AA28D59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1</w:t>
            </w:r>
          </w:p>
        </w:tc>
        <w:tc>
          <w:tcPr>
            <w:tcW w:w="0" w:type="auto"/>
          </w:tcPr>
          <w:p w14:paraId="691557C9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két személyig</w:t>
            </w:r>
          </w:p>
        </w:tc>
        <w:tc>
          <w:tcPr>
            <w:tcW w:w="0" w:type="auto"/>
          </w:tcPr>
          <w:p w14:paraId="72D5ACA8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legfeljebb 1 lakószoba</w:t>
            </w:r>
          </w:p>
        </w:tc>
      </w:tr>
      <w:tr w:rsidR="00D967D3" w:rsidRPr="00D967D3" w14:paraId="00B839EA" w14:textId="77777777" w:rsidTr="004D727E">
        <w:trPr>
          <w:jc w:val="center"/>
        </w:trPr>
        <w:tc>
          <w:tcPr>
            <w:tcW w:w="0" w:type="auto"/>
          </w:tcPr>
          <w:p w14:paraId="5FDDFA7E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2</w:t>
            </w:r>
          </w:p>
        </w:tc>
        <w:tc>
          <w:tcPr>
            <w:tcW w:w="0" w:type="auto"/>
          </w:tcPr>
          <w:p w14:paraId="61DF91E2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három személyig</w:t>
            </w:r>
          </w:p>
        </w:tc>
        <w:tc>
          <w:tcPr>
            <w:tcW w:w="0" w:type="auto"/>
          </w:tcPr>
          <w:p w14:paraId="58EC6A56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legfeljebb egy és fél lakószoba</w:t>
            </w:r>
          </w:p>
        </w:tc>
      </w:tr>
      <w:tr w:rsidR="00D967D3" w:rsidRPr="00D967D3" w14:paraId="759F0198" w14:textId="77777777" w:rsidTr="004D727E">
        <w:trPr>
          <w:jc w:val="center"/>
        </w:trPr>
        <w:tc>
          <w:tcPr>
            <w:tcW w:w="0" w:type="auto"/>
          </w:tcPr>
          <w:p w14:paraId="3692833A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3</w:t>
            </w:r>
          </w:p>
        </w:tc>
        <w:tc>
          <w:tcPr>
            <w:tcW w:w="0" w:type="auto"/>
          </w:tcPr>
          <w:p w14:paraId="2DC10AE9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négy személy esetében</w:t>
            </w:r>
          </w:p>
        </w:tc>
        <w:tc>
          <w:tcPr>
            <w:tcW w:w="0" w:type="auto"/>
          </w:tcPr>
          <w:p w14:paraId="61CC4C7B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legfeljebb kettő lakószoba</w:t>
            </w:r>
          </w:p>
        </w:tc>
      </w:tr>
      <w:tr w:rsidR="00D967D3" w:rsidRPr="00D967D3" w14:paraId="6114E8EB" w14:textId="77777777" w:rsidTr="004D727E">
        <w:trPr>
          <w:jc w:val="center"/>
        </w:trPr>
        <w:tc>
          <w:tcPr>
            <w:tcW w:w="0" w:type="auto"/>
          </w:tcPr>
          <w:p w14:paraId="700D082C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4</w:t>
            </w:r>
          </w:p>
        </w:tc>
        <w:tc>
          <w:tcPr>
            <w:tcW w:w="0" w:type="auto"/>
          </w:tcPr>
          <w:p w14:paraId="3EFF65D0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öt személy esetében</w:t>
            </w:r>
          </w:p>
        </w:tc>
        <w:tc>
          <w:tcPr>
            <w:tcW w:w="0" w:type="auto"/>
          </w:tcPr>
          <w:p w14:paraId="66F1B0B4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legfeljebb kettő és fél lakószoba</w:t>
            </w:r>
          </w:p>
        </w:tc>
      </w:tr>
      <w:tr w:rsidR="00D967D3" w:rsidRPr="00D967D3" w14:paraId="4FBB9978" w14:textId="77777777" w:rsidTr="004D727E">
        <w:trPr>
          <w:jc w:val="center"/>
        </w:trPr>
        <w:tc>
          <w:tcPr>
            <w:tcW w:w="0" w:type="auto"/>
          </w:tcPr>
          <w:p w14:paraId="7A385F0D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5</w:t>
            </w:r>
          </w:p>
        </w:tc>
        <w:tc>
          <w:tcPr>
            <w:tcW w:w="0" w:type="auto"/>
          </w:tcPr>
          <w:p w14:paraId="5FA37433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hat személy esetében</w:t>
            </w:r>
          </w:p>
        </w:tc>
        <w:tc>
          <w:tcPr>
            <w:tcW w:w="0" w:type="auto"/>
          </w:tcPr>
          <w:p w14:paraId="1CADB9BF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legfeljebb három lakószoba</w:t>
            </w:r>
          </w:p>
        </w:tc>
      </w:tr>
      <w:tr w:rsidR="00D967D3" w:rsidRPr="00D967D3" w14:paraId="63DDD8D6" w14:textId="77777777" w:rsidTr="004D727E">
        <w:trPr>
          <w:jc w:val="center"/>
        </w:trPr>
        <w:tc>
          <w:tcPr>
            <w:tcW w:w="0" w:type="auto"/>
          </w:tcPr>
          <w:p w14:paraId="6AFB7C90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6</w:t>
            </w:r>
          </w:p>
        </w:tc>
        <w:tc>
          <w:tcPr>
            <w:tcW w:w="0" w:type="auto"/>
          </w:tcPr>
          <w:p w14:paraId="4CE696B3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minden további személy esetében</w:t>
            </w:r>
          </w:p>
        </w:tc>
        <w:tc>
          <w:tcPr>
            <w:tcW w:w="0" w:type="auto"/>
          </w:tcPr>
          <w:p w14:paraId="45302A91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további fél lakószoba</w:t>
            </w:r>
          </w:p>
        </w:tc>
      </w:tr>
    </w:tbl>
    <w:p w14:paraId="50D4739D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1644121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E234276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9B9A0E8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515EA2D8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 xml:space="preserve">5. számú melléklet a 20/2011. (IV.22.) számú </w:t>
      </w:r>
      <w:proofErr w:type="spellStart"/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.-</w:t>
      </w:r>
      <w:proofErr w:type="spellStart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hez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vertAlign w:val="superscript"/>
          <w:lang w:eastAsia="hu-HU"/>
        </w:rPr>
        <w:footnoteReference w:id="81"/>
      </w:r>
    </w:p>
    <w:p w14:paraId="369A2C02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53972603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Kérelem szociális bérlakás igénylés nyilvántartásba vételéhez</w:t>
      </w:r>
    </w:p>
    <w:p w14:paraId="689A2065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7BD9C4B0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C5B99C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..................................................……</w:t>
      </w:r>
    </w:p>
    <w:p w14:paraId="1126913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kérelmezők neve</w:t>
      </w:r>
    </w:p>
    <w:p w14:paraId="0F9D36C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D4A732A" w14:textId="77777777" w:rsidR="00D967D3" w:rsidRPr="00D967D3" w:rsidRDefault="00D967D3" w:rsidP="00D967D3">
      <w:pPr>
        <w:keepNext/>
        <w:keepLines/>
        <w:spacing w:after="0" w:line="276" w:lineRule="auto"/>
        <w:jc w:val="center"/>
        <w:outlineLvl w:val="6"/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  <w:t>Kérelem szociális bérlakás igénylés nyilvántartásba vételéhez</w:t>
      </w:r>
    </w:p>
    <w:p w14:paraId="4C30DF0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9EA2343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657688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(Kérjük, hogy a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formanyomtatvány végén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található kitöltési útmutatót szíveskedjenek elolvasni.)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1251DCC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1. Lakáscsere esetén jelenlegi ............... szobás lakásnál kisebb szobaszámú önkormányzati bérlakást kér.</w:t>
      </w:r>
    </w:p>
    <w:p w14:paraId="6990BC0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08B2A2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Jelenlegi lakását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mikor  ...............................................................................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milyen számú</w:t>
      </w:r>
    </w:p>
    <w:p w14:paraId="25DD9F98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kiutaló határozattal, kijelöléssel kapta.</w:t>
      </w:r>
    </w:p>
    <w:p w14:paraId="42405A5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9D5B5E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2. Nyújtott- e be korábban lakásigénylést: igen-nem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Ha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igen, annak éve: ……………</w:t>
      </w:r>
    </w:p>
    <w:p w14:paraId="56B169D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F372D88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3.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 és házastársa (élettársa) személyi adatai:</w:t>
      </w:r>
    </w:p>
    <w:p w14:paraId="32DAA9F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35"/>
        <w:gridCol w:w="3070"/>
      </w:tblGrid>
      <w:tr w:rsidR="00D967D3" w:rsidRPr="00D967D3" w14:paraId="42E01991" w14:textId="77777777" w:rsidTr="004D727E">
        <w:tc>
          <w:tcPr>
            <w:tcW w:w="2905" w:type="dxa"/>
          </w:tcPr>
          <w:p w14:paraId="09B7A122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235" w:type="dxa"/>
          </w:tcPr>
          <w:p w14:paraId="64AD498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 kérelmező</w:t>
            </w:r>
          </w:p>
        </w:tc>
        <w:tc>
          <w:tcPr>
            <w:tcW w:w="3070" w:type="dxa"/>
          </w:tcPr>
          <w:p w14:paraId="66E99D85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 kérelmező házastársa</w:t>
            </w:r>
          </w:p>
          <w:p w14:paraId="2B4CF85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(élettársa)</w:t>
            </w:r>
          </w:p>
        </w:tc>
      </w:tr>
      <w:tr w:rsidR="00D967D3" w:rsidRPr="00D967D3" w14:paraId="172DA71B" w14:textId="77777777" w:rsidTr="004D727E">
        <w:tc>
          <w:tcPr>
            <w:tcW w:w="2905" w:type="dxa"/>
          </w:tcPr>
          <w:p w14:paraId="2A41A219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Neve (leánykori név is) </w:t>
            </w:r>
          </w:p>
        </w:tc>
        <w:tc>
          <w:tcPr>
            <w:tcW w:w="3235" w:type="dxa"/>
          </w:tcPr>
          <w:p w14:paraId="32F46B6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65CA265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7392F1FE" w14:textId="77777777" w:rsidTr="004D727E">
        <w:tc>
          <w:tcPr>
            <w:tcW w:w="2905" w:type="dxa"/>
          </w:tcPr>
          <w:p w14:paraId="4D7085EF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Lakóhely címe</w:t>
            </w:r>
          </w:p>
        </w:tc>
        <w:tc>
          <w:tcPr>
            <w:tcW w:w="3235" w:type="dxa"/>
          </w:tcPr>
          <w:p w14:paraId="70CEF47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4E8586D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55DC2F8A" w14:textId="77777777" w:rsidTr="004D727E">
        <w:tc>
          <w:tcPr>
            <w:tcW w:w="2905" w:type="dxa"/>
          </w:tcPr>
          <w:p w14:paraId="675AA232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Tartózkodási hely címe</w:t>
            </w:r>
          </w:p>
        </w:tc>
        <w:tc>
          <w:tcPr>
            <w:tcW w:w="3235" w:type="dxa"/>
          </w:tcPr>
          <w:p w14:paraId="1B0D3AF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659D128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00FFACD4" w14:textId="77777777" w:rsidTr="004D727E">
        <w:tc>
          <w:tcPr>
            <w:tcW w:w="2905" w:type="dxa"/>
          </w:tcPr>
          <w:p w14:paraId="7B1895F3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Levelezési cím</w:t>
            </w:r>
          </w:p>
        </w:tc>
        <w:tc>
          <w:tcPr>
            <w:tcW w:w="3235" w:type="dxa"/>
          </w:tcPr>
          <w:p w14:paraId="793D7CC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46E958C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3F21F4B" w14:textId="77777777" w:rsidTr="004D727E">
        <w:tc>
          <w:tcPr>
            <w:tcW w:w="2905" w:type="dxa"/>
          </w:tcPr>
          <w:p w14:paraId="6B95EF05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Családi állapota</w:t>
            </w:r>
          </w:p>
        </w:tc>
        <w:tc>
          <w:tcPr>
            <w:tcW w:w="3235" w:type="dxa"/>
          </w:tcPr>
          <w:p w14:paraId="71FF80E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72006365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590F786D" w14:textId="77777777" w:rsidTr="004D727E">
        <w:tc>
          <w:tcPr>
            <w:tcW w:w="2905" w:type="dxa"/>
          </w:tcPr>
          <w:p w14:paraId="4AA72EA0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Születési helye, ideje (</w:t>
            </w:r>
            <w:proofErr w:type="spellStart"/>
            <w:proofErr w:type="gramStart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év,hó</w:t>
            </w:r>
            <w:proofErr w:type="gramEnd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,nap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) </w:t>
            </w:r>
          </w:p>
        </w:tc>
        <w:tc>
          <w:tcPr>
            <w:tcW w:w="3235" w:type="dxa"/>
          </w:tcPr>
          <w:p w14:paraId="0AB49AA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4D9E9D9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FF393D0" w14:textId="77777777" w:rsidTr="004D727E">
        <w:tc>
          <w:tcPr>
            <w:tcW w:w="2905" w:type="dxa"/>
            <w:tcBorders>
              <w:bottom w:val="nil"/>
            </w:tcBorders>
          </w:tcPr>
          <w:p w14:paraId="418BC2A4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Foglalkozása</w:t>
            </w:r>
          </w:p>
        </w:tc>
        <w:tc>
          <w:tcPr>
            <w:tcW w:w="3235" w:type="dxa"/>
            <w:tcBorders>
              <w:bottom w:val="nil"/>
            </w:tcBorders>
          </w:tcPr>
          <w:p w14:paraId="29B6EDA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bottom w:val="nil"/>
            </w:tcBorders>
          </w:tcPr>
          <w:p w14:paraId="69C75AC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4107DE84" w14:textId="77777777" w:rsidTr="004D727E">
        <w:tc>
          <w:tcPr>
            <w:tcW w:w="2905" w:type="dxa"/>
            <w:tcBorders>
              <w:bottom w:val="nil"/>
            </w:tcBorders>
          </w:tcPr>
          <w:p w14:paraId="5E7A5985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Munkahely megnevezése </w:t>
            </w:r>
          </w:p>
        </w:tc>
        <w:tc>
          <w:tcPr>
            <w:tcW w:w="3235" w:type="dxa"/>
            <w:tcBorders>
              <w:bottom w:val="nil"/>
            </w:tcBorders>
          </w:tcPr>
          <w:p w14:paraId="16C91DA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bottom w:val="nil"/>
            </w:tcBorders>
          </w:tcPr>
          <w:p w14:paraId="3C84784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3080A23C" w14:textId="77777777" w:rsidTr="004D727E">
        <w:tc>
          <w:tcPr>
            <w:tcW w:w="2905" w:type="dxa"/>
            <w:tcBorders>
              <w:top w:val="nil"/>
            </w:tcBorders>
          </w:tcPr>
          <w:p w14:paraId="65F03ECC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és címe</w:t>
            </w:r>
          </w:p>
        </w:tc>
        <w:tc>
          <w:tcPr>
            <w:tcW w:w="3235" w:type="dxa"/>
            <w:tcBorders>
              <w:top w:val="nil"/>
            </w:tcBorders>
          </w:tcPr>
          <w:p w14:paraId="4CA617F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top w:val="nil"/>
            </w:tcBorders>
          </w:tcPr>
          <w:p w14:paraId="1AF1276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5F4A74A" w14:textId="77777777" w:rsidTr="004D727E">
        <w:tc>
          <w:tcPr>
            <w:tcW w:w="2905" w:type="dxa"/>
          </w:tcPr>
          <w:p w14:paraId="51DCA426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Munkaviszonyban töltött évek száma </w:t>
            </w:r>
          </w:p>
        </w:tc>
        <w:tc>
          <w:tcPr>
            <w:tcW w:w="3235" w:type="dxa"/>
          </w:tcPr>
          <w:p w14:paraId="1892232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395BE88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515676B1" w14:textId="77777777" w:rsidTr="004D727E">
        <w:tc>
          <w:tcPr>
            <w:tcW w:w="2905" w:type="dxa"/>
          </w:tcPr>
          <w:p w14:paraId="65C27B5A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Mióta lakik Szigetváron </w:t>
            </w:r>
          </w:p>
        </w:tc>
        <w:tc>
          <w:tcPr>
            <w:tcW w:w="3235" w:type="dxa"/>
          </w:tcPr>
          <w:p w14:paraId="710311B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1DCCB55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AA4F30B" w14:textId="77777777" w:rsidTr="004D727E">
        <w:tc>
          <w:tcPr>
            <w:tcW w:w="2905" w:type="dxa"/>
          </w:tcPr>
          <w:p w14:paraId="7D145032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Mióta dolgozik </w:t>
            </w:r>
            <w:proofErr w:type="gramStart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Sz.váron</w:t>
            </w:r>
            <w:proofErr w:type="gramEnd"/>
          </w:p>
        </w:tc>
        <w:tc>
          <w:tcPr>
            <w:tcW w:w="3235" w:type="dxa"/>
          </w:tcPr>
          <w:p w14:paraId="0F557D9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5DBF9AD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</w:tbl>
    <w:p w14:paraId="450CAFE8" w14:textId="77777777" w:rsidR="00D967D3" w:rsidRPr="00D967D3" w:rsidRDefault="00D967D3" w:rsidP="00D967D3">
      <w:pPr>
        <w:widowControl w:val="0"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2C538FE" w14:textId="77777777" w:rsidR="00D967D3" w:rsidRPr="00D967D3" w:rsidRDefault="00D967D3" w:rsidP="00D967D3">
      <w:pPr>
        <w:widowControl w:val="0"/>
        <w:spacing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4.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kérelmezővel együtt költöző, közös háztartásában élő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gyermekek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és egyéb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eltartott személyek:</w:t>
      </w:r>
    </w:p>
    <w:p w14:paraId="3328165B" w14:textId="77777777" w:rsidR="00D967D3" w:rsidRPr="00D967D3" w:rsidRDefault="00D967D3" w:rsidP="00D967D3">
      <w:pPr>
        <w:widowControl w:val="0"/>
        <w:spacing w:after="0" w:line="276" w:lineRule="auto"/>
        <w:ind w:left="425" w:hanging="425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967D3" w:rsidRPr="00D967D3" w14:paraId="1D6D37C1" w14:textId="77777777" w:rsidTr="004D727E">
        <w:tc>
          <w:tcPr>
            <w:tcW w:w="4605" w:type="dxa"/>
          </w:tcPr>
          <w:p w14:paraId="23EE6FB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neve</w:t>
            </w:r>
          </w:p>
        </w:tc>
        <w:tc>
          <w:tcPr>
            <w:tcW w:w="4605" w:type="dxa"/>
          </w:tcPr>
          <w:p w14:paraId="0D414E8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születési ideje</w:t>
            </w:r>
          </w:p>
        </w:tc>
      </w:tr>
      <w:tr w:rsidR="00D967D3" w:rsidRPr="00D967D3" w14:paraId="0E33B2E1" w14:textId="77777777" w:rsidTr="004D727E">
        <w:tc>
          <w:tcPr>
            <w:tcW w:w="4605" w:type="dxa"/>
          </w:tcPr>
          <w:p w14:paraId="0200A3E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605" w:type="dxa"/>
          </w:tcPr>
          <w:p w14:paraId="6D9BD47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630D5BC7" w14:textId="77777777" w:rsidTr="004D727E">
        <w:tc>
          <w:tcPr>
            <w:tcW w:w="4605" w:type="dxa"/>
          </w:tcPr>
          <w:p w14:paraId="706228B1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605" w:type="dxa"/>
          </w:tcPr>
          <w:p w14:paraId="00C00F0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sz w:val="24"/>
                <w:szCs w:val="24"/>
                <w:lang w:eastAsia="hu-HU"/>
              </w:rPr>
            </w:pPr>
          </w:p>
        </w:tc>
      </w:tr>
      <w:tr w:rsidR="00D967D3" w:rsidRPr="00D967D3" w14:paraId="624C5D37" w14:textId="77777777" w:rsidTr="004D727E">
        <w:tc>
          <w:tcPr>
            <w:tcW w:w="4605" w:type="dxa"/>
          </w:tcPr>
          <w:p w14:paraId="1286D22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605" w:type="dxa"/>
          </w:tcPr>
          <w:p w14:paraId="59385CC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1631F38" w14:textId="77777777" w:rsidTr="004D727E">
        <w:tc>
          <w:tcPr>
            <w:tcW w:w="4605" w:type="dxa"/>
          </w:tcPr>
          <w:p w14:paraId="26A0EAC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605" w:type="dxa"/>
          </w:tcPr>
          <w:p w14:paraId="065BF8C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034311FB" w14:textId="77777777" w:rsidTr="004D727E">
        <w:tc>
          <w:tcPr>
            <w:tcW w:w="4605" w:type="dxa"/>
          </w:tcPr>
          <w:p w14:paraId="22B15AA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605" w:type="dxa"/>
          </w:tcPr>
          <w:p w14:paraId="08F03C3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</w:tbl>
    <w:p w14:paraId="3F15714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4A8436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5.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kérelmező  és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vele együtt költöző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kereső családtagok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30"/>
        <w:gridCol w:w="1620"/>
        <w:gridCol w:w="2795"/>
        <w:gridCol w:w="1485"/>
      </w:tblGrid>
      <w:tr w:rsidR="00D967D3" w:rsidRPr="00D967D3" w14:paraId="279EEE45" w14:textId="77777777" w:rsidTr="004D727E">
        <w:tc>
          <w:tcPr>
            <w:tcW w:w="2480" w:type="dxa"/>
          </w:tcPr>
          <w:p w14:paraId="362ED29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neve</w:t>
            </w:r>
          </w:p>
        </w:tc>
        <w:tc>
          <w:tcPr>
            <w:tcW w:w="830" w:type="dxa"/>
          </w:tcPr>
          <w:p w14:paraId="3D527EBE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szül. </w:t>
            </w:r>
          </w:p>
          <w:p w14:paraId="20D51139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éve</w:t>
            </w:r>
          </w:p>
        </w:tc>
        <w:tc>
          <w:tcPr>
            <w:tcW w:w="1620" w:type="dxa"/>
          </w:tcPr>
          <w:p w14:paraId="29027526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kapcsolata a</w:t>
            </w:r>
          </w:p>
          <w:p w14:paraId="5E550A8B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kérelmezőhöz</w:t>
            </w:r>
          </w:p>
        </w:tc>
        <w:tc>
          <w:tcPr>
            <w:tcW w:w="2795" w:type="dxa"/>
          </w:tcPr>
          <w:p w14:paraId="7F826B3B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munkahelye, </w:t>
            </w:r>
          </w:p>
          <w:p w14:paraId="4958B67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foglalkozása</w:t>
            </w:r>
          </w:p>
        </w:tc>
        <w:tc>
          <w:tcPr>
            <w:tcW w:w="1485" w:type="dxa"/>
          </w:tcPr>
          <w:p w14:paraId="6B5D9D3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havi </w:t>
            </w: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átl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. jövedelme</w:t>
            </w:r>
          </w:p>
          <w:p w14:paraId="016555F3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(gyermekek utáni ellátások is)</w:t>
            </w:r>
          </w:p>
        </w:tc>
      </w:tr>
      <w:tr w:rsidR="00D967D3" w:rsidRPr="00D967D3" w14:paraId="5C14854F" w14:textId="77777777" w:rsidTr="004D727E">
        <w:tc>
          <w:tcPr>
            <w:tcW w:w="2480" w:type="dxa"/>
          </w:tcPr>
          <w:p w14:paraId="1727A03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663B1AF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04864CE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2F415A4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7930B17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095B1715" w14:textId="77777777" w:rsidTr="004D727E">
        <w:tc>
          <w:tcPr>
            <w:tcW w:w="2480" w:type="dxa"/>
          </w:tcPr>
          <w:p w14:paraId="1A4AFD5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49E5E40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136A7A5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76E487F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383FF9B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65E7A0AE" w14:textId="77777777" w:rsidTr="004D727E">
        <w:tc>
          <w:tcPr>
            <w:tcW w:w="2480" w:type="dxa"/>
          </w:tcPr>
          <w:p w14:paraId="069125F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096979E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2E7737B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2EA221C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1CF7B501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51B65FCC" w14:textId="77777777" w:rsidTr="004D727E">
        <w:tc>
          <w:tcPr>
            <w:tcW w:w="2480" w:type="dxa"/>
          </w:tcPr>
          <w:p w14:paraId="020C31B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28DB1E2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7920A99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7517EF0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32390D0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4620C576" w14:textId="77777777" w:rsidTr="004D727E">
        <w:tc>
          <w:tcPr>
            <w:tcW w:w="2480" w:type="dxa"/>
            <w:tcBorders>
              <w:bottom w:val="nil"/>
            </w:tcBorders>
          </w:tcPr>
          <w:p w14:paraId="5C85F82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14:paraId="1A8E420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E88713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  <w:tcBorders>
              <w:bottom w:val="nil"/>
            </w:tcBorders>
          </w:tcPr>
          <w:p w14:paraId="336C474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5BF7A27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54007C75" w14:textId="77777777" w:rsidTr="004D727E">
        <w:trPr>
          <w:cantSplit/>
        </w:trPr>
        <w:tc>
          <w:tcPr>
            <w:tcW w:w="7725" w:type="dxa"/>
            <w:gridSpan w:val="4"/>
            <w:tcBorders>
              <w:left w:val="nil"/>
              <w:bottom w:val="nil"/>
            </w:tcBorders>
          </w:tcPr>
          <w:p w14:paraId="724420F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smartTag w:uri="urn:schemas-microsoft-com:office:smarttags" w:element="metricconverter">
              <w:smartTagPr>
                <w:attr w:name="ProductID" w:val="6. A"/>
              </w:smartTagPr>
              <w:r w:rsidRPr="00D967D3">
                <w:rPr>
                  <w:rFonts w:ascii="Garamond" w:eastAsia="Times New Roman" w:hAnsi="Garamond" w:cs="Times New Roman"/>
                  <w:kern w:val="0"/>
                  <w:lang w:eastAsia="hu-HU"/>
                </w:rPr>
                <w:t>6. A</w:t>
              </w:r>
            </w:smartTag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kérelmező és vele együtt költözők jövedelme                        összesen:</w:t>
            </w:r>
          </w:p>
        </w:tc>
        <w:tc>
          <w:tcPr>
            <w:tcW w:w="1485" w:type="dxa"/>
          </w:tcPr>
          <w:p w14:paraId="3AB1D9E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                Ft</w:t>
            </w:r>
          </w:p>
        </w:tc>
      </w:tr>
    </w:tbl>
    <w:p w14:paraId="31B367A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A9D232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95A57B4" w14:textId="77777777" w:rsidR="00D967D3" w:rsidRPr="00D967D3" w:rsidRDefault="00D967D3" w:rsidP="00D967D3">
      <w:pPr>
        <w:keepNext/>
        <w:keepLines/>
        <w:spacing w:after="0" w:line="276" w:lineRule="auto"/>
        <w:outlineLvl w:val="5"/>
        <w:rPr>
          <w:rFonts w:ascii="Garamond" w:eastAsiaTheme="majorEastAsia" w:hAnsi="Garamond" w:cstheme="majorBidi"/>
          <w:b/>
          <w:color w:val="595959" w:themeColor="text1" w:themeTint="A6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7. A"/>
        </w:smartTagPr>
        <w:r w:rsidRPr="00D967D3">
          <w:rPr>
            <w:rFonts w:ascii="Garamond" w:eastAsiaTheme="majorEastAsia" w:hAnsi="Garamond" w:cstheme="majorBidi"/>
            <w:color w:val="595959" w:themeColor="text1" w:themeTint="A6"/>
            <w:kern w:val="0"/>
            <w:sz w:val="24"/>
            <w:szCs w:val="24"/>
            <w:lang w:eastAsia="hu-HU"/>
          </w:rPr>
          <w:t>7. A</w:t>
        </w:r>
      </w:smartTag>
      <w:r w:rsidRPr="00D967D3"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  <w:t xml:space="preserve"> család összlétszáma: .............. fő</w:t>
      </w:r>
    </w:p>
    <w:p w14:paraId="69E3414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E4BECB3" w14:textId="77777777" w:rsidR="00D967D3" w:rsidRPr="00D967D3" w:rsidRDefault="00D967D3" w:rsidP="00D967D3">
      <w:pPr>
        <w:keepNext/>
        <w:keepLines/>
        <w:spacing w:after="0" w:line="276" w:lineRule="auto"/>
        <w:outlineLvl w:val="5"/>
        <w:rPr>
          <w:rFonts w:ascii="Garamond" w:eastAsiaTheme="majorEastAsia" w:hAnsi="Garamond" w:cstheme="majorBidi"/>
          <w:b/>
          <w:color w:val="595959" w:themeColor="text1" w:themeTint="A6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  <w:t xml:space="preserve">8. Az egy főre eső havi </w:t>
      </w:r>
      <w:proofErr w:type="gramStart"/>
      <w:r w:rsidRPr="00D967D3"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  <w:t>átlagjövedelem: ....</w:t>
      </w:r>
      <w:proofErr w:type="gramEnd"/>
      <w:r w:rsidRPr="00D967D3">
        <w:rPr>
          <w:rFonts w:ascii="Garamond" w:eastAsiaTheme="majorEastAsia" w:hAnsi="Garamond" w:cstheme="majorBidi"/>
          <w:color w:val="595959" w:themeColor="text1" w:themeTint="A6"/>
          <w:kern w:val="0"/>
          <w:sz w:val="24"/>
          <w:szCs w:val="24"/>
          <w:lang w:eastAsia="hu-HU"/>
        </w:rPr>
        <w:t>.………....... Ft</w:t>
      </w:r>
    </w:p>
    <w:p w14:paraId="51C479C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9818117" w14:textId="77777777" w:rsidR="00D967D3" w:rsidRPr="00D967D3" w:rsidRDefault="00D967D3" w:rsidP="00D967D3">
      <w:pPr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9.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kérelmezőnek és a vele együtt költözőknek van-e, illetve 3 éven belül volt-e gépkocsijuk: volt-van – nincs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78424477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51"/>
        <w:gridCol w:w="1151"/>
        <w:gridCol w:w="1151"/>
        <w:gridCol w:w="1695"/>
        <w:gridCol w:w="1800"/>
      </w:tblGrid>
      <w:tr w:rsidR="00D967D3" w:rsidRPr="00D967D3" w14:paraId="2D08E83B" w14:textId="77777777" w:rsidTr="004D727E">
        <w:trPr>
          <w:cantSplit/>
        </w:trPr>
        <w:tc>
          <w:tcPr>
            <w:tcW w:w="2302" w:type="dxa"/>
          </w:tcPr>
          <w:p w14:paraId="214985D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típusa</w:t>
            </w:r>
          </w:p>
        </w:tc>
        <w:tc>
          <w:tcPr>
            <w:tcW w:w="1151" w:type="dxa"/>
          </w:tcPr>
          <w:p w14:paraId="1CA03F4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gyártási ideje</w:t>
            </w:r>
          </w:p>
        </w:tc>
        <w:tc>
          <w:tcPr>
            <w:tcW w:w="1151" w:type="dxa"/>
          </w:tcPr>
          <w:p w14:paraId="4AA86D25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hengerűr-tartalma</w:t>
            </w:r>
          </w:p>
        </w:tc>
        <w:tc>
          <w:tcPr>
            <w:tcW w:w="1151" w:type="dxa"/>
          </w:tcPr>
          <w:p w14:paraId="3A7002E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vásárlás</w:t>
            </w:r>
          </w:p>
          <w:p w14:paraId="762D19CF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éve</w:t>
            </w:r>
          </w:p>
        </w:tc>
        <w:tc>
          <w:tcPr>
            <w:tcW w:w="1695" w:type="dxa"/>
          </w:tcPr>
          <w:p w14:paraId="3B4400A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rendszáma</w:t>
            </w:r>
          </w:p>
        </w:tc>
        <w:tc>
          <w:tcPr>
            <w:tcW w:w="1800" w:type="dxa"/>
          </w:tcPr>
          <w:p w14:paraId="3AD8DFA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értéke</w:t>
            </w:r>
          </w:p>
        </w:tc>
      </w:tr>
      <w:tr w:rsidR="00D967D3" w:rsidRPr="00D967D3" w14:paraId="55BE6318" w14:textId="77777777" w:rsidTr="004D727E">
        <w:trPr>
          <w:cantSplit/>
        </w:trPr>
        <w:tc>
          <w:tcPr>
            <w:tcW w:w="2302" w:type="dxa"/>
            <w:tcBorders>
              <w:bottom w:val="nil"/>
            </w:tcBorders>
          </w:tcPr>
          <w:p w14:paraId="49C1DBC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nil"/>
            </w:tcBorders>
          </w:tcPr>
          <w:p w14:paraId="2D18370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nil"/>
            </w:tcBorders>
          </w:tcPr>
          <w:p w14:paraId="1504F9E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nil"/>
            </w:tcBorders>
          </w:tcPr>
          <w:p w14:paraId="7AF45A1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B30837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5F3029B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79CB62B" w14:textId="77777777" w:rsidTr="004D727E">
        <w:trPr>
          <w:cantSplit/>
        </w:trPr>
        <w:tc>
          <w:tcPr>
            <w:tcW w:w="2302" w:type="dxa"/>
            <w:tcBorders>
              <w:bottom w:val="single" w:sz="4" w:space="0" w:color="auto"/>
            </w:tcBorders>
          </w:tcPr>
          <w:p w14:paraId="03EC805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23043D4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4B0BFE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BBF410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32EC59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46025F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</w:tbl>
    <w:p w14:paraId="72054FC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0D1B1E6" w14:textId="77777777" w:rsidR="00D967D3" w:rsidRPr="00D967D3" w:rsidRDefault="00D967D3" w:rsidP="00D967D3">
      <w:pPr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10. A kérelmezőnek és vele együtt költözőknek ingatlan vagyona, illetve ingatlanhoz kapcsolódó vagyoni értékű joga van-e (tulajdoni lap becsatolásával): igen-nem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17A2981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3B1E53A" w14:textId="77777777" w:rsidR="00D967D3" w:rsidRPr="00D967D3" w:rsidRDefault="00D967D3" w:rsidP="00D967D3">
      <w:pPr>
        <w:spacing w:after="0" w:line="276" w:lineRule="auto"/>
        <w:ind w:firstLine="54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ingatlan </w:t>
      </w:r>
    </w:p>
    <w:p w14:paraId="6AB3BC5B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címe:…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………………………………………………………………………...</w:t>
      </w:r>
    </w:p>
    <w:p w14:paraId="0C4DEA8B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helyrajzi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száma:…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242B9729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művelési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ág:…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…………………………………………………………………</w:t>
      </w:r>
    </w:p>
    <w:p w14:paraId="3752D05E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becsült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értéke:…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……………………………………………………………….</w:t>
      </w:r>
    </w:p>
    <w:p w14:paraId="7F108322" w14:textId="77777777" w:rsidR="00D967D3" w:rsidRPr="00D967D3" w:rsidRDefault="00D967D3" w:rsidP="00D967D3">
      <w:pPr>
        <w:spacing w:after="0" w:line="276" w:lineRule="auto"/>
        <w:ind w:left="126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(művelési ág: családi ház, lakás, nyaraló, hétvégi ház, zártkerti ingatlan, lakástelek, üdülőtelek, mezőgazd.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műv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. alatt álló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föld,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3783992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E9732E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ingatlanoknál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résztulajdon esetén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 tulajdoni hányadot fel kell tüntetni. Vagyoni értékű jog: haszonélvezeti, használati jog.</w:t>
      </w:r>
    </w:p>
    <w:p w14:paraId="19898C0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CCEECBF" w14:textId="77777777" w:rsidR="00D967D3" w:rsidRPr="00D967D3" w:rsidRDefault="00D967D3" w:rsidP="00D967D3">
      <w:pPr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családi ház, lakás van tulajdonukban és nem laknak abban, mi ennek az oka: ........................................................................……………………………………………</w:t>
      </w:r>
    </w:p>
    <w:p w14:paraId="395D384C" w14:textId="77777777" w:rsidR="00D967D3" w:rsidRPr="00D967D3" w:rsidRDefault="00D967D3" w:rsidP="00D967D3">
      <w:pPr>
        <w:spacing w:before="120"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Van-e a tulajdonában olyan ingatlan, ahol építkezés folyik, illetve társasház építésében részt vesz-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…….....................................................................................................................</w:t>
      </w:r>
    </w:p>
    <w:p w14:paraId="48459E7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1DC1EE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11. Eltartási szerződést kötöttek-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e:  igen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-nem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</w:p>
    <w:p w14:paraId="649B6E0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9D9972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12.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 és családja kinél és milyen jogcímen lakik jelenlegi lakásában:</w:t>
      </w:r>
    </w:p>
    <w:p w14:paraId="6B898AD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...............................................................................................…..........................................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Amennyiben albérlő, az albérleti díj havi összege: ............................................................</w:t>
      </w:r>
    </w:p>
    <w:p w14:paraId="16A1213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E85232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Az egész lakásban lakó személyek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száma :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 fő</w:t>
      </w:r>
    </w:p>
    <w:p w14:paraId="14A2BB5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1FA5545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Az egész lakás </w:t>
      </w:r>
    </w:p>
    <w:p w14:paraId="3BA60F4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alapterülete        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</w:p>
    <w:p w14:paraId="6CA5277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szobáinak száma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db</w:t>
      </w:r>
    </w:p>
    <w:p w14:paraId="16E869D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szobáinak alapterülete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</w:p>
    <w:p w14:paraId="6D31DE2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D2592E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 kérelmező és családja kizárólagos használatában álló  </w:t>
      </w:r>
    </w:p>
    <w:p w14:paraId="158296F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szobák száma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db</w:t>
      </w:r>
    </w:p>
    <w:p w14:paraId="4DE762A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szobák alapterülete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2 </w:t>
      </w:r>
    </w:p>
    <w:p w14:paraId="40C01BA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egyéb helyiségek     .....................................................................................................</w:t>
      </w:r>
    </w:p>
    <w:p w14:paraId="24F182A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02D0D5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 kérelmező és családja által mással közösen használt</w:t>
      </w:r>
    </w:p>
    <w:p w14:paraId="3B668F7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szobák száma  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 db</w:t>
      </w:r>
    </w:p>
    <w:p w14:paraId="68998FAE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szobák alapterülete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2 </w:t>
      </w:r>
    </w:p>
    <w:p w14:paraId="6629F7CD" w14:textId="77777777" w:rsidR="00D967D3" w:rsidRPr="00D967D3" w:rsidRDefault="00D967D3" w:rsidP="00D967D3">
      <w:pPr>
        <w:spacing w:before="120" w:after="12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egyéb helyiségek 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A lakás komfortfokozata: 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A jelenlegi lakás milyen tulajdonban (kezelésben) áll:</w:t>
      </w:r>
    </w:p>
    <w:p w14:paraId="73145B65" w14:textId="77777777" w:rsidR="00D967D3" w:rsidRPr="00D967D3" w:rsidRDefault="00D967D3" w:rsidP="00D967D3">
      <w:pPr>
        <w:numPr>
          <w:ilvl w:val="0"/>
          <w:numId w:val="44"/>
        </w:numPr>
        <w:tabs>
          <w:tab w:val="num" w:pos="709"/>
        </w:tabs>
        <w:spacing w:after="0" w:line="276" w:lineRule="auto"/>
        <w:ind w:hanging="1014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önkormányzati bérlakás</w:t>
      </w:r>
    </w:p>
    <w:p w14:paraId="6F032F6B" w14:textId="77777777" w:rsidR="00D967D3" w:rsidRPr="00D967D3" w:rsidRDefault="00D967D3" w:rsidP="00D967D3">
      <w:pPr>
        <w:numPr>
          <w:ilvl w:val="0"/>
          <w:numId w:val="44"/>
        </w:numPr>
        <w:tabs>
          <w:tab w:val="num" w:pos="709"/>
        </w:tabs>
        <w:spacing w:after="0" w:line="276" w:lineRule="auto"/>
        <w:ind w:hanging="1014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szövetkezeti lakás</w:t>
      </w:r>
    </w:p>
    <w:p w14:paraId="683F1447" w14:textId="77777777" w:rsidR="00D967D3" w:rsidRPr="00D967D3" w:rsidRDefault="00D967D3" w:rsidP="00D967D3">
      <w:pPr>
        <w:numPr>
          <w:ilvl w:val="0"/>
          <w:numId w:val="44"/>
        </w:numPr>
        <w:tabs>
          <w:tab w:val="num" w:pos="709"/>
        </w:tabs>
        <w:spacing w:after="0" w:line="276" w:lineRule="auto"/>
        <w:ind w:hanging="1014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vállalati bérlakás</w:t>
      </w:r>
    </w:p>
    <w:p w14:paraId="56F9E419" w14:textId="77777777" w:rsidR="00D967D3" w:rsidRPr="00D967D3" w:rsidRDefault="00D967D3" w:rsidP="00D967D3">
      <w:pPr>
        <w:numPr>
          <w:ilvl w:val="0"/>
          <w:numId w:val="44"/>
        </w:numPr>
        <w:tabs>
          <w:tab w:val="num" w:pos="709"/>
        </w:tabs>
        <w:spacing w:after="0" w:line="276" w:lineRule="auto"/>
        <w:ind w:hanging="1014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szolgálati lakás</w:t>
      </w:r>
    </w:p>
    <w:p w14:paraId="4BB07A08" w14:textId="77777777" w:rsidR="00D967D3" w:rsidRPr="00D967D3" w:rsidRDefault="00D967D3" w:rsidP="00D967D3">
      <w:pPr>
        <w:numPr>
          <w:ilvl w:val="0"/>
          <w:numId w:val="44"/>
        </w:numPr>
        <w:tabs>
          <w:tab w:val="num" w:pos="709"/>
        </w:tabs>
        <w:spacing w:after="0" w:line="276" w:lineRule="auto"/>
        <w:ind w:hanging="1014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személyi tulajdonban áll és tulajdonosának</w:t>
      </w:r>
    </w:p>
    <w:p w14:paraId="4C4674C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neve: .......................................................... címe: ........................................…….........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22A368F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A kérelmező kiköltözése esetén a lakásban visszamaradók felsorolása:</w:t>
      </w:r>
    </w:p>
    <w:p w14:paraId="71FDD81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név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kapcsolata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  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</w:t>
      </w:r>
      <w:proofErr w:type="spellEnd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visszamaradás oka</w:t>
      </w:r>
    </w:p>
    <w:p w14:paraId="3258C653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kérelmezőhöz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(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jogcíme)</w:t>
      </w:r>
    </w:p>
    <w:p w14:paraId="12BD265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D737B7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..........................................................................................................................................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 ..........................................................................................................................................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 ..........................................................................................................................................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52546B1B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0B9DD3C9" w14:textId="77777777" w:rsidR="00D967D3" w:rsidRPr="00D967D3" w:rsidRDefault="00D967D3" w:rsidP="00D967D3">
      <w:pPr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4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14.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kérelmezőnek és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együttköltözőnek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volt-e saját tulajdonú lakása vagy résztulajdonú lakása: igen – nem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. </w:t>
      </w:r>
    </w:p>
    <w:p w14:paraId="40D28BD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Ha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igen :</w:t>
      </w:r>
      <w:proofErr w:type="gramEnd"/>
    </w:p>
    <w:p w14:paraId="684C0F1F" w14:textId="77777777" w:rsidR="00D967D3" w:rsidRPr="00D967D3" w:rsidRDefault="00D967D3" w:rsidP="00D967D3">
      <w:pPr>
        <w:numPr>
          <w:ilvl w:val="0"/>
          <w:numId w:val="45"/>
        </w:numPr>
        <w:tabs>
          <w:tab w:val="num" w:pos="900"/>
          <w:tab w:val="num" w:pos="1134"/>
        </w:tabs>
        <w:spacing w:after="0" w:line="276" w:lineRule="auto"/>
        <w:ind w:hanging="108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címe: .............................…………...........................................................................</w:t>
      </w:r>
    </w:p>
    <w:p w14:paraId="48ED0BCD" w14:textId="77777777" w:rsidR="00D967D3" w:rsidRPr="00D967D3" w:rsidRDefault="00D967D3" w:rsidP="00D967D3">
      <w:pPr>
        <w:numPr>
          <w:ilvl w:val="0"/>
          <w:numId w:val="45"/>
        </w:numPr>
        <w:tabs>
          <w:tab w:val="num" w:pos="1080"/>
        </w:tabs>
        <w:spacing w:after="0" w:line="276" w:lineRule="auto"/>
        <w:ind w:hanging="108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lakáshasználat megszűnésének oka:  ......................................................................</w:t>
      </w:r>
    </w:p>
    <w:p w14:paraId="48EA94C2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6A59B5C8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E9FBBA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5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15.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lakáskérelem indoka (külön lap is csatolható folytatásként):</w:t>
      </w:r>
    </w:p>
    <w:p w14:paraId="49ACF270" w14:textId="6D41D338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0ADD869C" w14:textId="77777777" w:rsidR="00D967D3" w:rsidRPr="00D967D3" w:rsidRDefault="00D967D3" w:rsidP="00D967D3">
      <w:pPr>
        <w:numPr>
          <w:ilvl w:val="0"/>
          <w:numId w:val="43"/>
        </w:num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kérelmező és házastársa szüleinek lakásviszonya:</w:t>
      </w:r>
    </w:p>
    <w:p w14:paraId="6F81D2EE" w14:textId="77777777" w:rsidR="00D967D3" w:rsidRPr="00D967D3" w:rsidRDefault="00D967D3" w:rsidP="00D967D3">
      <w:pPr>
        <w:spacing w:after="0" w:line="276" w:lineRule="auto"/>
        <w:ind w:left="36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430"/>
      </w:tblGrid>
      <w:tr w:rsidR="00D967D3" w:rsidRPr="00D967D3" w14:paraId="7202A91C" w14:textId="77777777" w:rsidTr="004D727E">
        <w:trPr>
          <w:cantSplit/>
          <w:trHeight w:val="1134"/>
        </w:trPr>
        <w:tc>
          <w:tcPr>
            <w:tcW w:w="496" w:type="dxa"/>
            <w:textDirection w:val="btLr"/>
          </w:tcPr>
          <w:p w14:paraId="6285E081" w14:textId="77777777" w:rsidR="00D967D3" w:rsidRPr="00D967D3" w:rsidRDefault="00D967D3" w:rsidP="00D967D3">
            <w:pPr>
              <w:shd w:val="pct25" w:color="000000" w:fill="FFFFFF"/>
              <w:spacing w:after="0" w:line="276" w:lineRule="auto"/>
              <w:ind w:left="113" w:right="113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Kérelmező szülei</w:t>
            </w:r>
          </w:p>
        </w:tc>
        <w:tc>
          <w:tcPr>
            <w:tcW w:w="8430" w:type="dxa"/>
          </w:tcPr>
          <w:p w14:paraId="4502B25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i/>
                <w:kern w:val="0"/>
                <w:lang w:eastAsia="hu-HU"/>
              </w:rPr>
              <w:t>Szülők</w:t>
            </w: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lakcíme: ______________________________________________________</w:t>
            </w:r>
          </w:p>
          <w:p w14:paraId="1381A382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Lakás tulajdonosa: ________________________________________________</w:t>
            </w:r>
          </w:p>
          <w:p w14:paraId="6F6A6028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Szobaszám: ____________________ </w:t>
            </w:r>
            <w:proofErr w:type="gram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Alapterület:_</w:t>
            </w:r>
            <w:proofErr w:type="gram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__________ m</w:t>
            </w:r>
            <w:r w:rsidRPr="00D967D3">
              <w:rPr>
                <w:rFonts w:ascii="Garamond" w:eastAsia="Times New Roman" w:hAnsi="Garamond" w:cs="Times New Roman"/>
                <w:kern w:val="0"/>
                <w:vertAlign w:val="superscript"/>
                <w:lang w:eastAsia="hu-HU"/>
              </w:rPr>
              <w:t>2</w:t>
            </w:r>
          </w:p>
          <w:p w14:paraId="5EF7C5A2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Együttlakók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névsora: ______________________________________________</w:t>
            </w:r>
          </w:p>
          <w:p w14:paraId="6265AF4B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__________________________________________________________________________________________________________________________________</w:t>
            </w:r>
          </w:p>
        </w:tc>
      </w:tr>
    </w:tbl>
    <w:p w14:paraId="6B1E8158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217"/>
      </w:tblGrid>
      <w:tr w:rsidR="00D967D3" w:rsidRPr="00D967D3" w14:paraId="33A3A3F3" w14:textId="77777777" w:rsidTr="004D727E">
        <w:trPr>
          <w:cantSplit/>
          <w:trHeight w:val="1134"/>
        </w:trPr>
        <w:tc>
          <w:tcPr>
            <w:tcW w:w="709" w:type="dxa"/>
            <w:textDirection w:val="btLr"/>
          </w:tcPr>
          <w:p w14:paraId="0C54F5A6" w14:textId="77777777" w:rsidR="00D967D3" w:rsidRPr="00D967D3" w:rsidRDefault="00D967D3" w:rsidP="00D967D3">
            <w:pPr>
              <w:shd w:val="pct25" w:color="000000" w:fill="FFFFFF"/>
              <w:spacing w:after="0" w:line="276" w:lineRule="auto"/>
              <w:ind w:left="113" w:right="113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Házastárs, élettárs szülei</w:t>
            </w:r>
          </w:p>
        </w:tc>
        <w:tc>
          <w:tcPr>
            <w:tcW w:w="8217" w:type="dxa"/>
          </w:tcPr>
          <w:p w14:paraId="32608B57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i/>
                <w:kern w:val="0"/>
                <w:lang w:eastAsia="hu-HU"/>
              </w:rPr>
              <w:t>Szülők</w:t>
            </w: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lakcíme: ______________________________________________________</w:t>
            </w:r>
          </w:p>
          <w:p w14:paraId="3CCE5EA0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Lakás tulajdonosa: ________________________________________________</w:t>
            </w:r>
          </w:p>
          <w:p w14:paraId="5410E7AE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vertAlign w:val="superscript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Szobaszám: ____________________ </w:t>
            </w:r>
            <w:proofErr w:type="gram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Alapterület:_</w:t>
            </w:r>
            <w:proofErr w:type="gram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__________ m</w:t>
            </w:r>
            <w:r w:rsidRPr="00D967D3">
              <w:rPr>
                <w:rFonts w:ascii="Garamond" w:eastAsia="Times New Roman" w:hAnsi="Garamond" w:cs="Times New Roman"/>
                <w:kern w:val="0"/>
                <w:vertAlign w:val="superscript"/>
                <w:lang w:eastAsia="hu-HU"/>
              </w:rPr>
              <w:t>2</w:t>
            </w:r>
          </w:p>
          <w:p w14:paraId="2794E9F6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Együttlakók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névsora: ______________________________________________</w:t>
            </w:r>
          </w:p>
          <w:p w14:paraId="16E03D7D" w14:textId="77777777" w:rsidR="00D967D3" w:rsidRPr="00D967D3" w:rsidRDefault="00D967D3" w:rsidP="00D967D3">
            <w:pPr>
              <w:spacing w:after="0" w:line="276" w:lineRule="auto"/>
              <w:ind w:left="426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__________________________________________________________________________________________________________________________________</w:t>
            </w:r>
          </w:p>
        </w:tc>
      </w:tr>
    </w:tbl>
    <w:p w14:paraId="27D57C5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40EFD8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smartTag w:uri="urn:schemas-microsoft-com:office:smarttags" w:element="metricconverter">
        <w:smartTagPr>
          <w:attr w:name="ProductID" w:val="17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17.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kérelmező, illetőleg az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együttköltözők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gazdasági társaságnak tagjai-e: igen -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nem.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proofErr w:type="gramEnd"/>
    </w:p>
    <w:p w14:paraId="0E1FFBA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C07166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Cs w:val="20"/>
          <w:lang w:eastAsia="hu-HU"/>
        </w:rPr>
        <w:t>Ha igen:</w:t>
      </w:r>
    </w:p>
    <w:p w14:paraId="36F45A18" w14:textId="77777777" w:rsidR="00D967D3" w:rsidRPr="00D967D3" w:rsidRDefault="00D967D3" w:rsidP="00D967D3">
      <w:pPr>
        <w:spacing w:after="0" w:line="276" w:lineRule="auto"/>
        <w:ind w:firstLine="851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a./ a vagyoni hozzájárulás értéke: ………………. Ft</w:t>
      </w:r>
    </w:p>
    <w:p w14:paraId="5731265B" w14:textId="77777777" w:rsidR="00D967D3" w:rsidRPr="00D967D3" w:rsidRDefault="00D967D3" w:rsidP="00D967D3">
      <w:pPr>
        <w:spacing w:after="0" w:line="276" w:lineRule="auto"/>
        <w:ind w:firstLine="851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3995085" w14:textId="77777777" w:rsidR="00D967D3" w:rsidRPr="00D967D3" w:rsidRDefault="00D967D3" w:rsidP="00D967D3">
      <w:pPr>
        <w:spacing w:after="0" w:line="276" w:lineRule="auto"/>
        <w:ind w:firstLine="851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/ a társaság vagyonából az őt megillető rész értéke: ………………. Ft</w:t>
      </w:r>
    </w:p>
    <w:p w14:paraId="7BB2C186" w14:textId="77777777" w:rsidR="00D967D3" w:rsidRPr="00D967D3" w:rsidRDefault="00D967D3" w:rsidP="00D967D3">
      <w:pPr>
        <w:spacing w:after="0" w:line="276" w:lineRule="auto"/>
        <w:ind w:firstLine="126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(Az elmúlt évi vagyonmérleg alapján.)</w:t>
      </w:r>
    </w:p>
    <w:p w14:paraId="13B72F43" w14:textId="77777777" w:rsidR="00D967D3" w:rsidRPr="00D967D3" w:rsidRDefault="00D967D3" w:rsidP="00D967D3">
      <w:pPr>
        <w:spacing w:after="0" w:line="276" w:lineRule="auto"/>
        <w:ind w:firstLine="126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59CE14C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smartTag w:uri="urn:schemas-microsoft-com:office:smarttags" w:element="metricconverter">
        <w:smartTagPr>
          <w:attr w:name="ProductID" w:val="18. A"/>
        </w:smartTagPr>
        <w:r w:rsidRPr="00D967D3">
          <w:rPr>
            <w:rFonts w:ascii="Garamond" w:eastAsia="Times New Roman" w:hAnsi="Garamond" w:cs="Times New Roman"/>
            <w:kern w:val="0"/>
            <w:sz w:val="20"/>
            <w:szCs w:val="20"/>
            <w:lang w:eastAsia="hu-HU"/>
          </w:rPr>
          <w:t>18. A</w:t>
        </w:r>
      </w:smartTag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 xml:space="preserve"> kérelmező, illetőleg az </w:t>
      </w:r>
      <w:proofErr w:type="spellStart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együttköltözők</w:t>
      </w:r>
      <w:proofErr w:type="spellEnd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 xml:space="preserve"> egyéni vállalkozói igazolvánnyal rendelkeznek-e: igen – </w:t>
      </w:r>
      <w:proofErr w:type="gramStart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nem.</w:t>
      </w:r>
      <w:r w:rsidRPr="00D967D3">
        <w:rPr>
          <w:rFonts w:ascii="Garamond" w:eastAsia="Times New Roman" w:hAnsi="Garamond" w:cs="Times New Roman"/>
          <w:kern w:val="0"/>
          <w:sz w:val="20"/>
          <w:szCs w:val="20"/>
          <w:vertAlign w:val="superscript"/>
          <w:lang w:eastAsia="hu-HU"/>
        </w:rPr>
        <w:t>*</w:t>
      </w:r>
      <w:proofErr w:type="gramEnd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 xml:space="preserve"> </w:t>
      </w:r>
    </w:p>
    <w:p w14:paraId="1E7C1726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1990CE12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 xml:space="preserve">19. _______________________________________(név) kérelmezők és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együttköltözni</w:t>
      </w:r>
      <w:proofErr w:type="spellEnd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 xml:space="preserve"> szándékozók kijelentjük, hogy vagyonunk együttes forgalmi értéke a szociális igazgatásról és szociális ellátásokról szóló 1993. évi III. törvényben meghatározott mértéket </w:t>
      </w:r>
    </w:p>
    <w:p w14:paraId="633E4408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66C4C949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a.) nem haladja meg</w:t>
      </w: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ab/>
      </w:r>
      <w:proofErr w:type="spellStart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) meghaladja, mivel</w:t>
      </w:r>
    </w:p>
    <w:p w14:paraId="266AE251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6D790D5F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…………………………………………………………………………………………………...</w:t>
      </w:r>
    </w:p>
    <w:p w14:paraId="5802EE72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…………………………………………………………………………………………………...</w:t>
      </w:r>
    </w:p>
    <w:p w14:paraId="03826BDA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  <w:t>vagyonnal rendelkezünk.</w:t>
      </w:r>
    </w:p>
    <w:p w14:paraId="3D7034E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snapToGrid w:val="0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snapToGrid w:val="0"/>
          <w:kern w:val="0"/>
          <w:sz w:val="24"/>
          <w:szCs w:val="24"/>
          <w:lang w:eastAsia="hu-HU"/>
        </w:rPr>
        <w:t>(vagyon: ingatlan, jármű, gépi meghajtású termelő- és munkaeszköz, továbbá vagyoni értékű jog.)</w:t>
      </w:r>
    </w:p>
    <w:p w14:paraId="14AA704A" w14:textId="77777777" w:rsidR="00D967D3" w:rsidRPr="00D967D3" w:rsidRDefault="00D967D3" w:rsidP="00D967D3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0"/>
          <w:szCs w:val="20"/>
          <w:lang w:eastAsia="hu-HU"/>
        </w:rPr>
      </w:pPr>
    </w:p>
    <w:p w14:paraId="69A28FB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Büntetőjogi felelősségem tudatában kijelentem, hogy a fenti adatok a valóságnak megfelelnek, a lakáskérelmet más polgármesteri hivatalhoz nem nyújtottam be, illetve más kérelmező által benyújtott lakásigénylésen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családtagként nem szerepelek. </w:t>
      </w:r>
    </w:p>
    <w:p w14:paraId="1C70283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Tudomásul veszem, hogy köteles vagyok a fenti adatokban beállott változásról 15 napon belül a polgármesteri hivatalt értesíteni.</w:t>
      </w:r>
    </w:p>
    <w:p w14:paraId="15C46DF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rászorultságomra vonatkozó adataimat az általános közigazgatási rendtartásról szóló 2016. évi CL. törvény 36. § és 63-64. §-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ai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alapján nyilatkozatként kérelem nyomtatványon rendelkezésükre bocsátom. Továbbá hozzájárulok ahhoz, hogy személyes adataimat, valamint a kérelemben szereplő személyek személyes adatait a jogosultság megállapítása és teljesítése céljából az önkormányzat a hivatalos felhasználás céljából kezelje. </w:t>
      </w:r>
    </w:p>
    <w:p w14:paraId="2BBAC93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7C4FBF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Kérelemhez ............... db ............................ igazolást mellékelek.</w:t>
      </w:r>
    </w:p>
    <w:p w14:paraId="1B03488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801A74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27A1E0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Szigetvár,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20.…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…...... év ............................ hó ...... nap</w:t>
      </w:r>
    </w:p>
    <w:p w14:paraId="41DF2CA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9C15717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936E55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4A085E1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 kérelmező aláírása                                                           a házastárs (élettárs) aláírása</w:t>
      </w:r>
    </w:p>
    <w:p w14:paraId="3E0DA5F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CA3DA6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24FD8E3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szem. ig. szám                                                                           szem. ig. szám</w:t>
      </w:r>
    </w:p>
    <w:p w14:paraId="2E447DD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49C4FA4" w14:textId="77777777" w:rsidR="00D967D3" w:rsidRPr="00D967D3" w:rsidRDefault="00D967D3" w:rsidP="00D967D3">
      <w:pPr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BA7F25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0508AA1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nagykorú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aláírása                                     nagykorú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aláírása</w:t>
      </w:r>
    </w:p>
    <w:p w14:paraId="38719D2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9A5C8F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681C6F1E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szem. ig. szám                                                                           szem. ig. szám</w:t>
      </w:r>
    </w:p>
    <w:p w14:paraId="25DFD09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65283B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6936F7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Kitöltési útmutató:</w:t>
      </w:r>
    </w:p>
    <w:p w14:paraId="1128620E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Cs w:val="20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Cs w:val="20"/>
          <w:lang w:eastAsia="hu-HU"/>
        </w:rPr>
        <w:t>Kérjük, hogy az adatlapot olvashatóan, lehetőleg nyomtatott betűkkel szíveskedjenek kitölteni.</w:t>
      </w:r>
    </w:p>
    <w:p w14:paraId="5546788B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csillaggal (*) jelölt részeket aláhúzással, vagy keretezéssel szíveskedjenek jelölni.</w:t>
      </w:r>
    </w:p>
    <w:p w14:paraId="0B8B54F3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bármilyen kérdésük merül fel az adatlap kitöltésével kapcsolatban, az Iroda munkatársai szívesen állnak rendelkezésükre.</w:t>
      </w:r>
    </w:p>
    <w:p w14:paraId="7B46A9B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0E8ED13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62DBE2D1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 xml:space="preserve">6. számú melléklet a 20/2011. (IV.22.) számú </w:t>
      </w:r>
      <w:proofErr w:type="spellStart"/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.-</w:t>
      </w:r>
      <w:proofErr w:type="spellStart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hez</w:t>
      </w:r>
      <w:proofErr w:type="spellEnd"/>
    </w:p>
    <w:p w14:paraId="289961DD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1F4C3161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A bérlő kiválasztási jog térítési díja</w:t>
      </w:r>
    </w:p>
    <w:p w14:paraId="490F24C3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"/>
        <w:gridCol w:w="2258"/>
        <w:gridCol w:w="1119"/>
      </w:tblGrid>
      <w:tr w:rsidR="00D967D3" w:rsidRPr="00D967D3" w14:paraId="7551559A" w14:textId="77777777" w:rsidTr="004D727E">
        <w:trPr>
          <w:jc w:val="center"/>
        </w:trPr>
        <w:tc>
          <w:tcPr>
            <w:tcW w:w="0" w:type="auto"/>
          </w:tcPr>
          <w:p w14:paraId="65023477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0" w:type="auto"/>
          </w:tcPr>
          <w:p w14:paraId="20A39B17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</w:t>
            </w:r>
          </w:p>
          <w:p w14:paraId="3F817D60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Lakás mérete</w:t>
            </w:r>
          </w:p>
          <w:p w14:paraId="65B3924E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szobaszám szerint</w:t>
            </w:r>
          </w:p>
        </w:tc>
        <w:tc>
          <w:tcPr>
            <w:tcW w:w="0" w:type="auto"/>
          </w:tcPr>
          <w:p w14:paraId="3500B0A6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B</w:t>
            </w:r>
          </w:p>
          <w:p w14:paraId="7685A2DF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Térítési díj</w:t>
            </w:r>
          </w:p>
          <w:p w14:paraId="7FC64BA7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(Ft/év)</w:t>
            </w:r>
          </w:p>
        </w:tc>
      </w:tr>
      <w:tr w:rsidR="00D967D3" w:rsidRPr="00D967D3" w14:paraId="0FAE7858" w14:textId="77777777" w:rsidTr="004D727E">
        <w:trPr>
          <w:jc w:val="center"/>
        </w:trPr>
        <w:tc>
          <w:tcPr>
            <w:tcW w:w="0" w:type="auto"/>
          </w:tcPr>
          <w:p w14:paraId="4C4DF29A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1</w:t>
            </w:r>
          </w:p>
        </w:tc>
        <w:tc>
          <w:tcPr>
            <w:tcW w:w="0" w:type="auto"/>
          </w:tcPr>
          <w:p w14:paraId="6560C8F2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egyszobás lakásnál</w:t>
            </w:r>
          </w:p>
        </w:tc>
        <w:tc>
          <w:tcPr>
            <w:tcW w:w="0" w:type="auto"/>
          </w:tcPr>
          <w:p w14:paraId="4D09E54C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450.000</w:t>
            </w:r>
          </w:p>
        </w:tc>
      </w:tr>
      <w:tr w:rsidR="00D967D3" w:rsidRPr="00D967D3" w14:paraId="56FBCC4A" w14:textId="77777777" w:rsidTr="004D727E">
        <w:trPr>
          <w:jc w:val="center"/>
        </w:trPr>
        <w:tc>
          <w:tcPr>
            <w:tcW w:w="0" w:type="auto"/>
          </w:tcPr>
          <w:p w14:paraId="334B7261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2</w:t>
            </w:r>
          </w:p>
        </w:tc>
        <w:tc>
          <w:tcPr>
            <w:tcW w:w="0" w:type="auto"/>
          </w:tcPr>
          <w:p w14:paraId="706FC5BB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másfél szobás lakásnál</w:t>
            </w:r>
          </w:p>
        </w:tc>
        <w:tc>
          <w:tcPr>
            <w:tcW w:w="0" w:type="auto"/>
          </w:tcPr>
          <w:p w14:paraId="0B01969D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500.000</w:t>
            </w:r>
          </w:p>
        </w:tc>
      </w:tr>
      <w:tr w:rsidR="00D967D3" w:rsidRPr="00D967D3" w14:paraId="5AD0C010" w14:textId="77777777" w:rsidTr="004D727E">
        <w:trPr>
          <w:jc w:val="center"/>
        </w:trPr>
        <w:tc>
          <w:tcPr>
            <w:tcW w:w="0" w:type="auto"/>
          </w:tcPr>
          <w:p w14:paraId="14D9291F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3</w:t>
            </w:r>
          </w:p>
        </w:tc>
        <w:tc>
          <w:tcPr>
            <w:tcW w:w="0" w:type="auto"/>
          </w:tcPr>
          <w:p w14:paraId="6A0B55DD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kétszobás lakásnál</w:t>
            </w:r>
          </w:p>
        </w:tc>
        <w:tc>
          <w:tcPr>
            <w:tcW w:w="0" w:type="auto"/>
          </w:tcPr>
          <w:p w14:paraId="4FE9E3B0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550.000</w:t>
            </w:r>
          </w:p>
        </w:tc>
      </w:tr>
      <w:tr w:rsidR="00D967D3" w:rsidRPr="00D967D3" w14:paraId="28605171" w14:textId="77777777" w:rsidTr="004D727E">
        <w:trPr>
          <w:jc w:val="center"/>
        </w:trPr>
        <w:tc>
          <w:tcPr>
            <w:tcW w:w="0" w:type="auto"/>
          </w:tcPr>
          <w:p w14:paraId="1564F996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4</w:t>
            </w:r>
          </w:p>
        </w:tc>
        <w:tc>
          <w:tcPr>
            <w:tcW w:w="0" w:type="auto"/>
          </w:tcPr>
          <w:p w14:paraId="5DC7A5D0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két és félszobás lakásnál</w:t>
            </w:r>
          </w:p>
        </w:tc>
        <w:tc>
          <w:tcPr>
            <w:tcW w:w="0" w:type="auto"/>
          </w:tcPr>
          <w:p w14:paraId="4F3110DA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600.000</w:t>
            </w:r>
          </w:p>
        </w:tc>
      </w:tr>
      <w:tr w:rsidR="00D967D3" w:rsidRPr="00D967D3" w14:paraId="18A7F856" w14:textId="77777777" w:rsidTr="004D727E">
        <w:trPr>
          <w:jc w:val="center"/>
        </w:trPr>
        <w:tc>
          <w:tcPr>
            <w:tcW w:w="0" w:type="auto"/>
          </w:tcPr>
          <w:p w14:paraId="12211227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5</w:t>
            </w:r>
          </w:p>
        </w:tc>
        <w:tc>
          <w:tcPr>
            <w:tcW w:w="0" w:type="auto"/>
          </w:tcPr>
          <w:p w14:paraId="19C21B31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háromszobás lakásnál</w:t>
            </w:r>
          </w:p>
        </w:tc>
        <w:tc>
          <w:tcPr>
            <w:tcW w:w="0" w:type="auto"/>
          </w:tcPr>
          <w:p w14:paraId="4699E30B" w14:textId="77777777" w:rsidR="00D967D3" w:rsidRPr="00D967D3" w:rsidRDefault="00D967D3" w:rsidP="00D967D3">
            <w:pPr>
              <w:tabs>
                <w:tab w:val="left" w:pos="6465"/>
              </w:tabs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650.000</w:t>
            </w:r>
          </w:p>
        </w:tc>
      </w:tr>
    </w:tbl>
    <w:p w14:paraId="7EEEBED3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</w:p>
    <w:p w14:paraId="281B9EB6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díjak az Áfa-t nem tartalmazzák.</w:t>
      </w:r>
    </w:p>
    <w:p w14:paraId="46A481E9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018A0A9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BD84524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2E1566F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9BDD0CB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1FFC7F4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CA684B4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B3DB58C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96A92A0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887EB01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314F47E7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right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 xml:space="preserve">7. számú melléklet a 20/2011. (IV.22.) számú </w:t>
      </w:r>
      <w:proofErr w:type="spellStart"/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Ör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.-</w:t>
      </w:r>
      <w:proofErr w:type="spellStart"/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hez</w:t>
      </w:r>
      <w:proofErr w:type="spellEnd"/>
    </w:p>
    <w:p w14:paraId="498627C8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AB10CB5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PÁLYÁZAT</w:t>
      </w:r>
    </w:p>
    <w:p w14:paraId="3541488E" w14:textId="77777777" w:rsidR="00D967D3" w:rsidRPr="00D967D3" w:rsidRDefault="00D967D3" w:rsidP="00D967D3">
      <w:pPr>
        <w:tabs>
          <w:tab w:val="left" w:pos="6465"/>
        </w:tabs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költségelven megállapított lakbérű bérlakás igényléséhez</w:t>
      </w:r>
    </w:p>
    <w:p w14:paraId="2489506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Kitöltési útmutató:</w:t>
      </w:r>
    </w:p>
    <w:p w14:paraId="42DE003E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Kérjük, hogy az adatlapot olvashatóan, lehetőleg nyomtatott betűkkel szíveskedjenek kitölteni.</w:t>
      </w:r>
    </w:p>
    <w:p w14:paraId="59BC2449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csillaggal (*) jelölt részeket aláhúzással, vagy keretezéssel szíveskedjenek jelölni.</w:t>
      </w:r>
    </w:p>
    <w:p w14:paraId="21C8F597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Amennyiben bármilyen kérdésük merül fel az adatlap kitöltésével kapcsolatban, az Iroda munkatársai szívesen állnak rendelkezésükre.</w:t>
      </w:r>
    </w:p>
    <w:p w14:paraId="35825901" w14:textId="77777777" w:rsidR="00D967D3" w:rsidRPr="00D967D3" w:rsidRDefault="00D967D3" w:rsidP="00D967D3">
      <w:pPr>
        <w:numPr>
          <w:ilvl w:val="0"/>
          <w:numId w:val="42"/>
        </w:num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kérelemhez -a jövedelemigazolásokon kívül- a munkáltató véleményét is csatolni kell.</w:t>
      </w:r>
    </w:p>
    <w:p w14:paraId="649D493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10E924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70DA833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1.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 és házastársa (élettársa) személyi adatai:</w:t>
      </w:r>
    </w:p>
    <w:p w14:paraId="51FA652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35"/>
        <w:gridCol w:w="3070"/>
      </w:tblGrid>
      <w:tr w:rsidR="00D967D3" w:rsidRPr="00D967D3" w14:paraId="60FFC596" w14:textId="77777777" w:rsidTr="004D727E">
        <w:tc>
          <w:tcPr>
            <w:tcW w:w="2905" w:type="dxa"/>
          </w:tcPr>
          <w:p w14:paraId="0E083A9E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235" w:type="dxa"/>
          </w:tcPr>
          <w:p w14:paraId="6CBD714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 kérelmező</w:t>
            </w:r>
          </w:p>
        </w:tc>
        <w:tc>
          <w:tcPr>
            <w:tcW w:w="3070" w:type="dxa"/>
          </w:tcPr>
          <w:p w14:paraId="3AB06FC3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 kérelmező házastársa</w:t>
            </w:r>
          </w:p>
          <w:p w14:paraId="1DBC6F1F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(élettársa)</w:t>
            </w:r>
          </w:p>
        </w:tc>
      </w:tr>
      <w:tr w:rsidR="00D967D3" w:rsidRPr="00D967D3" w14:paraId="2C0ACD4E" w14:textId="77777777" w:rsidTr="004D727E">
        <w:tc>
          <w:tcPr>
            <w:tcW w:w="2905" w:type="dxa"/>
          </w:tcPr>
          <w:p w14:paraId="4F4BF6B7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Neve (leánykori név is) </w:t>
            </w:r>
          </w:p>
        </w:tc>
        <w:tc>
          <w:tcPr>
            <w:tcW w:w="3235" w:type="dxa"/>
          </w:tcPr>
          <w:p w14:paraId="3044A18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53F6543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4A3EE8B" w14:textId="77777777" w:rsidTr="004D727E">
        <w:tc>
          <w:tcPr>
            <w:tcW w:w="2905" w:type="dxa"/>
          </w:tcPr>
          <w:p w14:paraId="3572E9B3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Lakóhely címe</w:t>
            </w:r>
          </w:p>
        </w:tc>
        <w:tc>
          <w:tcPr>
            <w:tcW w:w="3235" w:type="dxa"/>
          </w:tcPr>
          <w:p w14:paraId="147C52F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0088A16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74429764" w14:textId="77777777" w:rsidTr="004D727E">
        <w:tc>
          <w:tcPr>
            <w:tcW w:w="2905" w:type="dxa"/>
          </w:tcPr>
          <w:p w14:paraId="7002F7FA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Tartózkodási hely címe</w:t>
            </w:r>
          </w:p>
        </w:tc>
        <w:tc>
          <w:tcPr>
            <w:tcW w:w="3235" w:type="dxa"/>
          </w:tcPr>
          <w:p w14:paraId="3CF020F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632DEF4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3E939309" w14:textId="77777777" w:rsidTr="004D727E">
        <w:tc>
          <w:tcPr>
            <w:tcW w:w="2905" w:type="dxa"/>
          </w:tcPr>
          <w:p w14:paraId="39B6D489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Levelezési cím</w:t>
            </w:r>
          </w:p>
        </w:tc>
        <w:tc>
          <w:tcPr>
            <w:tcW w:w="3235" w:type="dxa"/>
          </w:tcPr>
          <w:p w14:paraId="3604535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5EFD82E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4F148ECB" w14:textId="77777777" w:rsidTr="004D727E">
        <w:tc>
          <w:tcPr>
            <w:tcW w:w="2905" w:type="dxa"/>
          </w:tcPr>
          <w:p w14:paraId="3E7CA62C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Családi állapota</w:t>
            </w:r>
          </w:p>
        </w:tc>
        <w:tc>
          <w:tcPr>
            <w:tcW w:w="3235" w:type="dxa"/>
          </w:tcPr>
          <w:p w14:paraId="4EFFC10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449CD141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2C933653" w14:textId="77777777" w:rsidTr="004D727E">
        <w:tc>
          <w:tcPr>
            <w:tcW w:w="2905" w:type="dxa"/>
          </w:tcPr>
          <w:p w14:paraId="62B6D5F7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Születési ideje (</w:t>
            </w:r>
            <w:proofErr w:type="spellStart"/>
            <w:proofErr w:type="gramStart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év,hó</w:t>
            </w:r>
            <w:proofErr w:type="gramEnd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,nap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) </w:t>
            </w:r>
          </w:p>
        </w:tc>
        <w:tc>
          <w:tcPr>
            <w:tcW w:w="3235" w:type="dxa"/>
          </w:tcPr>
          <w:p w14:paraId="1B3B44D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4BCDADD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341BD17B" w14:textId="77777777" w:rsidTr="004D727E">
        <w:tc>
          <w:tcPr>
            <w:tcW w:w="2905" w:type="dxa"/>
          </w:tcPr>
          <w:p w14:paraId="2697D57C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Végzettsége</w:t>
            </w:r>
          </w:p>
        </w:tc>
        <w:tc>
          <w:tcPr>
            <w:tcW w:w="3235" w:type="dxa"/>
          </w:tcPr>
          <w:p w14:paraId="29E5CCE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6FF20E4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292A0F84" w14:textId="77777777" w:rsidTr="004D727E">
        <w:tc>
          <w:tcPr>
            <w:tcW w:w="2905" w:type="dxa"/>
          </w:tcPr>
          <w:p w14:paraId="2A401B00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Tudományos fokozata</w:t>
            </w:r>
          </w:p>
        </w:tc>
        <w:tc>
          <w:tcPr>
            <w:tcW w:w="3235" w:type="dxa"/>
          </w:tcPr>
          <w:p w14:paraId="78589521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795E13C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8F8F432" w14:textId="77777777" w:rsidTr="004D727E">
        <w:tc>
          <w:tcPr>
            <w:tcW w:w="2905" w:type="dxa"/>
            <w:tcBorders>
              <w:bottom w:val="nil"/>
            </w:tcBorders>
          </w:tcPr>
          <w:p w14:paraId="4DA1FA6B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Foglalkozása, munkaköre</w:t>
            </w:r>
          </w:p>
        </w:tc>
        <w:tc>
          <w:tcPr>
            <w:tcW w:w="3235" w:type="dxa"/>
            <w:tcBorders>
              <w:bottom w:val="nil"/>
            </w:tcBorders>
          </w:tcPr>
          <w:p w14:paraId="5A10AEF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bottom w:val="nil"/>
            </w:tcBorders>
          </w:tcPr>
          <w:p w14:paraId="4D1425B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6F98C220" w14:textId="77777777" w:rsidTr="004D727E">
        <w:tc>
          <w:tcPr>
            <w:tcW w:w="2905" w:type="dxa"/>
            <w:tcBorders>
              <w:bottom w:val="nil"/>
            </w:tcBorders>
          </w:tcPr>
          <w:p w14:paraId="21BCD38B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Munkahely megnevezése </w:t>
            </w:r>
          </w:p>
        </w:tc>
        <w:tc>
          <w:tcPr>
            <w:tcW w:w="3235" w:type="dxa"/>
            <w:tcBorders>
              <w:bottom w:val="nil"/>
            </w:tcBorders>
          </w:tcPr>
          <w:p w14:paraId="640C49D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bottom w:val="nil"/>
            </w:tcBorders>
          </w:tcPr>
          <w:p w14:paraId="467AC9B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32EACFE7" w14:textId="77777777" w:rsidTr="004D727E">
        <w:tc>
          <w:tcPr>
            <w:tcW w:w="2905" w:type="dxa"/>
            <w:tcBorders>
              <w:top w:val="nil"/>
            </w:tcBorders>
          </w:tcPr>
          <w:p w14:paraId="525C2741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és címe</w:t>
            </w:r>
          </w:p>
        </w:tc>
        <w:tc>
          <w:tcPr>
            <w:tcW w:w="3235" w:type="dxa"/>
            <w:tcBorders>
              <w:top w:val="nil"/>
            </w:tcBorders>
          </w:tcPr>
          <w:p w14:paraId="345ADC8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  <w:tcBorders>
              <w:top w:val="nil"/>
            </w:tcBorders>
          </w:tcPr>
          <w:p w14:paraId="1CCB00C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4D2A5B32" w14:textId="77777777" w:rsidTr="004D727E">
        <w:tc>
          <w:tcPr>
            <w:tcW w:w="2905" w:type="dxa"/>
          </w:tcPr>
          <w:p w14:paraId="7536AE6D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Munkaviszonyban töltött évek száma </w:t>
            </w:r>
          </w:p>
        </w:tc>
        <w:tc>
          <w:tcPr>
            <w:tcW w:w="3235" w:type="dxa"/>
          </w:tcPr>
          <w:p w14:paraId="4DCE7FD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060A1DE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6F846975" w14:textId="77777777" w:rsidTr="004D727E">
        <w:tc>
          <w:tcPr>
            <w:tcW w:w="2905" w:type="dxa"/>
          </w:tcPr>
          <w:p w14:paraId="6CF9680D" w14:textId="77777777" w:rsidR="00D967D3" w:rsidRPr="00D967D3" w:rsidRDefault="00D967D3" w:rsidP="00D967D3">
            <w:pPr>
              <w:widowControl w:val="0"/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 xml:space="preserve">Mióta lakik Szigetváron </w:t>
            </w:r>
          </w:p>
        </w:tc>
        <w:tc>
          <w:tcPr>
            <w:tcW w:w="3235" w:type="dxa"/>
          </w:tcPr>
          <w:p w14:paraId="3719A13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6D4AF42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7A696EB4" w14:textId="77777777" w:rsidTr="004D727E">
        <w:tc>
          <w:tcPr>
            <w:tcW w:w="2905" w:type="dxa"/>
          </w:tcPr>
          <w:p w14:paraId="45CE94D4" w14:textId="77777777" w:rsidR="00D967D3" w:rsidRPr="00D967D3" w:rsidRDefault="00D967D3" w:rsidP="00D967D3">
            <w:pPr>
              <w:widowControl w:val="0"/>
              <w:spacing w:after="0" w:line="276" w:lineRule="auto"/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szCs w:val="24"/>
                <w:lang w:eastAsia="hu-HU"/>
              </w:rPr>
              <w:t>Mióta dolgozik Szigetváron</w:t>
            </w:r>
          </w:p>
        </w:tc>
        <w:tc>
          <w:tcPr>
            <w:tcW w:w="3235" w:type="dxa"/>
          </w:tcPr>
          <w:p w14:paraId="2130757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3070" w:type="dxa"/>
          </w:tcPr>
          <w:p w14:paraId="5B161D2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</w:tbl>
    <w:p w14:paraId="39C8F42A" w14:textId="77777777" w:rsidR="00D967D3" w:rsidRPr="00D967D3" w:rsidRDefault="00D967D3" w:rsidP="00D967D3">
      <w:pPr>
        <w:widowControl w:val="0"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D4BC400" w14:textId="77777777" w:rsidR="00D967D3" w:rsidRPr="00D967D3" w:rsidRDefault="00D967D3" w:rsidP="00D967D3">
      <w:pPr>
        <w:widowControl w:val="0"/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2.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kérelmezővel együtt költöző, közös háztartásában élő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gyermekek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és egyéb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eltartott személyek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</w:tblGrid>
      <w:tr w:rsidR="00D967D3" w:rsidRPr="00D967D3" w14:paraId="55BFC616" w14:textId="77777777" w:rsidTr="004D727E">
        <w:tc>
          <w:tcPr>
            <w:tcW w:w="6166" w:type="dxa"/>
          </w:tcPr>
          <w:p w14:paraId="0EAB1E8D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neve:</w:t>
            </w:r>
          </w:p>
        </w:tc>
      </w:tr>
      <w:tr w:rsidR="00D967D3" w:rsidRPr="00D967D3" w14:paraId="7A9029CB" w14:textId="77777777" w:rsidTr="004D727E">
        <w:tc>
          <w:tcPr>
            <w:tcW w:w="6166" w:type="dxa"/>
          </w:tcPr>
          <w:p w14:paraId="391F230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2D599FEC" w14:textId="77777777" w:rsidTr="004D727E">
        <w:tc>
          <w:tcPr>
            <w:tcW w:w="6166" w:type="dxa"/>
          </w:tcPr>
          <w:p w14:paraId="07A057E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0A8ECB35" w14:textId="77777777" w:rsidTr="004D727E">
        <w:tc>
          <w:tcPr>
            <w:tcW w:w="6166" w:type="dxa"/>
          </w:tcPr>
          <w:p w14:paraId="6258FA7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2D89A845" w14:textId="77777777" w:rsidTr="004D727E">
        <w:tc>
          <w:tcPr>
            <w:tcW w:w="6166" w:type="dxa"/>
          </w:tcPr>
          <w:p w14:paraId="2316676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1C43A031" w14:textId="77777777" w:rsidTr="004D727E">
        <w:tc>
          <w:tcPr>
            <w:tcW w:w="6166" w:type="dxa"/>
          </w:tcPr>
          <w:p w14:paraId="15092E5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</w:tbl>
    <w:p w14:paraId="6965307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A006B8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D2A7D14" w14:textId="77777777" w:rsid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0783013" w14:textId="77777777" w:rsidR="002561F7" w:rsidRDefault="002561F7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75152AF" w14:textId="77777777" w:rsidR="002561F7" w:rsidRPr="00D967D3" w:rsidRDefault="002561F7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20D29F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E10411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3. A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kérelmező  és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vele együtt költöző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kereső családtagok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30"/>
        <w:gridCol w:w="1620"/>
        <w:gridCol w:w="2795"/>
        <w:gridCol w:w="1485"/>
      </w:tblGrid>
      <w:tr w:rsidR="00D967D3" w:rsidRPr="00D967D3" w14:paraId="0C77F887" w14:textId="77777777" w:rsidTr="004D727E">
        <w:tc>
          <w:tcPr>
            <w:tcW w:w="2480" w:type="dxa"/>
          </w:tcPr>
          <w:p w14:paraId="309F3248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neve</w:t>
            </w:r>
          </w:p>
        </w:tc>
        <w:tc>
          <w:tcPr>
            <w:tcW w:w="830" w:type="dxa"/>
          </w:tcPr>
          <w:p w14:paraId="6658BCD6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szül. </w:t>
            </w:r>
          </w:p>
          <w:p w14:paraId="75513EEC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éve</w:t>
            </w:r>
          </w:p>
        </w:tc>
        <w:tc>
          <w:tcPr>
            <w:tcW w:w="1620" w:type="dxa"/>
          </w:tcPr>
          <w:p w14:paraId="48E7D420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kapcsolata a</w:t>
            </w:r>
          </w:p>
          <w:p w14:paraId="00C1BB2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kérelmezőhöz</w:t>
            </w:r>
          </w:p>
        </w:tc>
        <w:tc>
          <w:tcPr>
            <w:tcW w:w="2795" w:type="dxa"/>
          </w:tcPr>
          <w:p w14:paraId="23356D62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munkahelye, </w:t>
            </w:r>
          </w:p>
          <w:p w14:paraId="53B21481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foglalkozása</w:t>
            </w:r>
          </w:p>
        </w:tc>
        <w:tc>
          <w:tcPr>
            <w:tcW w:w="1485" w:type="dxa"/>
          </w:tcPr>
          <w:p w14:paraId="71C97E47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havi </w:t>
            </w: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átl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. jövedelme</w:t>
            </w:r>
          </w:p>
          <w:p w14:paraId="59FE510B" w14:textId="77777777" w:rsidR="00D967D3" w:rsidRPr="00D967D3" w:rsidRDefault="00D967D3" w:rsidP="00D967D3">
            <w:pPr>
              <w:spacing w:after="0" w:line="276" w:lineRule="auto"/>
              <w:jc w:val="center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(gyermekek utáni ellátások is)</w:t>
            </w:r>
          </w:p>
        </w:tc>
      </w:tr>
      <w:tr w:rsidR="00D967D3" w:rsidRPr="00D967D3" w14:paraId="6B167171" w14:textId="77777777" w:rsidTr="004D727E">
        <w:tc>
          <w:tcPr>
            <w:tcW w:w="2480" w:type="dxa"/>
          </w:tcPr>
          <w:p w14:paraId="71860B3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3E6A05D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046EEB7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2E4CE0D8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565A8E6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056ABA69" w14:textId="77777777" w:rsidTr="004D727E">
        <w:tc>
          <w:tcPr>
            <w:tcW w:w="2480" w:type="dxa"/>
          </w:tcPr>
          <w:p w14:paraId="570ADC55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56B3927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4206435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0552E46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581053C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7B446760" w14:textId="77777777" w:rsidTr="004D727E">
        <w:tc>
          <w:tcPr>
            <w:tcW w:w="2480" w:type="dxa"/>
          </w:tcPr>
          <w:p w14:paraId="6A7DFBB3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7E2DECA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42DC885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2167BBD7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239DE419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609DDFDC" w14:textId="77777777" w:rsidTr="004D727E">
        <w:tc>
          <w:tcPr>
            <w:tcW w:w="2480" w:type="dxa"/>
          </w:tcPr>
          <w:p w14:paraId="0A3EB4F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</w:tcPr>
          <w:p w14:paraId="22B1B24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</w:tcPr>
          <w:p w14:paraId="16108D35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</w:tcPr>
          <w:p w14:paraId="1405EE11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428AC46A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72EFAEF4" w14:textId="77777777" w:rsidTr="004D727E">
        <w:tc>
          <w:tcPr>
            <w:tcW w:w="2480" w:type="dxa"/>
            <w:tcBorders>
              <w:bottom w:val="nil"/>
            </w:tcBorders>
          </w:tcPr>
          <w:p w14:paraId="23A1F475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14:paraId="172BF7C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0CCE88B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2795" w:type="dxa"/>
            <w:tcBorders>
              <w:bottom w:val="nil"/>
            </w:tcBorders>
          </w:tcPr>
          <w:p w14:paraId="6A60412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1485" w:type="dxa"/>
          </w:tcPr>
          <w:p w14:paraId="09B153F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</w:tr>
      <w:tr w:rsidR="00D967D3" w:rsidRPr="00D967D3" w14:paraId="38A0CF9E" w14:textId="77777777" w:rsidTr="004D727E">
        <w:trPr>
          <w:cantSplit/>
        </w:trPr>
        <w:tc>
          <w:tcPr>
            <w:tcW w:w="7725" w:type="dxa"/>
            <w:gridSpan w:val="4"/>
            <w:tcBorders>
              <w:left w:val="nil"/>
              <w:bottom w:val="nil"/>
            </w:tcBorders>
          </w:tcPr>
          <w:p w14:paraId="7017C09F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D967D3">
                <w:rPr>
                  <w:rFonts w:ascii="Garamond" w:eastAsia="Times New Roman" w:hAnsi="Garamond" w:cs="Times New Roman"/>
                  <w:kern w:val="0"/>
                  <w:lang w:eastAsia="hu-HU"/>
                </w:rPr>
                <w:t>4. A</w:t>
              </w:r>
            </w:smartTag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kérelmező és vele együtt költözők jövedelme                        összesen:</w:t>
            </w:r>
          </w:p>
        </w:tc>
        <w:tc>
          <w:tcPr>
            <w:tcW w:w="1485" w:type="dxa"/>
          </w:tcPr>
          <w:p w14:paraId="5A4588E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 xml:space="preserve">                 Ft</w:t>
            </w:r>
          </w:p>
        </w:tc>
      </w:tr>
    </w:tbl>
    <w:p w14:paraId="0C49BCD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3DF234F" w14:textId="77777777" w:rsidR="00D967D3" w:rsidRPr="00D967D3" w:rsidRDefault="00D967D3" w:rsidP="00D967D3">
      <w:pPr>
        <w:keepNext/>
        <w:keepLines/>
        <w:spacing w:after="0" w:line="276" w:lineRule="auto"/>
        <w:outlineLvl w:val="5"/>
        <w:rPr>
          <w:rFonts w:ascii="Garamond" w:eastAsiaTheme="majorEastAsia" w:hAnsi="Garamond" w:cstheme="majorBidi"/>
          <w:b/>
          <w:i/>
          <w:iCs/>
          <w:color w:val="595959" w:themeColor="text1" w:themeTint="A6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D967D3">
          <w:rPr>
            <w:rFonts w:ascii="Garamond" w:eastAsiaTheme="majorEastAsia" w:hAnsi="Garamond" w:cstheme="majorBidi"/>
            <w:i/>
            <w:iCs/>
            <w:color w:val="595959" w:themeColor="text1" w:themeTint="A6"/>
            <w:kern w:val="0"/>
            <w:sz w:val="24"/>
            <w:szCs w:val="24"/>
            <w:lang w:eastAsia="hu-HU"/>
          </w:rPr>
          <w:t>5. A</w:t>
        </w:r>
      </w:smartTag>
      <w:r w:rsidRPr="00D967D3">
        <w:rPr>
          <w:rFonts w:ascii="Garamond" w:eastAsiaTheme="majorEastAsia" w:hAnsi="Garamond" w:cstheme="majorBidi"/>
          <w:i/>
          <w:iCs/>
          <w:color w:val="595959" w:themeColor="text1" w:themeTint="A6"/>
          <w:kern w:val="0"/>
          <w:sz w:val="24"/>
          <w:szCs w:val="24"/>
          <w:lang w:eastAsia="hu-HU"/>
        </w:rPr>
        <w:t xml:space="preserve"> család összlétszáma: .............. fő</w:t>
      </w:r>
    </w:p>
    <w:p w14:paraId="225A49F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CD37DE3" w14:textId="77777777" w:rsidR="00D967D3" w:rsidRPr="00D967D3" w:rsidRDefault="00D967D3" w:rsidP="00D967D3">
      <w:pPr>
        <w:keepNext/>
        <w:keepLines/>
        <w:spacing w:after="0" w:line="276" w:lineRule="auto"/>
        <w:outlineLvl w:val="5"/>
        <w:rPr>
          <w:rFonts w:ascii="Garamond" w:eastAsiaTheme="majorEastAsia" w:hAnsi="Garamond" w:cstheme="majorBidi"/>
          <w:b/>
          <w:i/>
          <w:iCs/>
          <w:color w:val="595959" w:themeColor="text1" w:themeTint="A6"/>
          <w:kern w:val="0"/>
          <w:sz w:val="24"/>
          <w:szCs w:val="24"/>
          <w:lang w:eastAsia="hu-HU"/>
        </w:rPr>
      </w:pPr>
      <w:r w:rsidRPr="00D967D3">
        <w:rPr>
          <w:rFonts w:ascii="Garamond" w:eastAsiaTheme="majorEastAsia" w:hAnsi="Garamond" w:cstheme="majorBidi"/>
          <w:i/>
          <w:iCs/>
          <w:color w:val="595959" w:themeColor="text1" w:themeTint="A6"/>
          <w:kern w:val="0"/>
          <w:sz w:val="24"/>
          <w:szCs w:val="24"/>
          <w:lang w:eastAsia="hu-HU"/>
        </w:rPr>
        <w:t xml:space="preserve">6. Az egy főre eső havi </w:t>
      </w:r>
      <w:proofErr w:type="gramStart"/>
      <w:r w:rsidRPr="00D967D3">
        <w:rPr>
          <w:rFonts w:ascii="Garamond" w:eastAsiaTheme="majorEastAsia" w:hAnsi="Garamond" w:cstheme="majorBidi"/>
          <w:i/>
          <w:iCs/>
          <w:color w:val="595959" w:themeColor="text1" w:themeTint="A6"/>
          <w:kern w:val="0"/>
          <w:sz w:val="24"/>
          <w:szCs w:val="24"/>
          <w:lang w:eastAsia="hu-HU"/>
        </w:rPr>
        <w:t>átlagjövedelem: ....</w:t>
      </w:r>
      <w:proofErr w:type="gramEnd"/>
      <w:r w:rsidRPr="00D967D3">
        <w:rPr>
          <w:rFonts w:ascii="Garamond" w:eastAsiaTheme="majorEastAsia" w:hAnsi="Garamond" w:cstheme="majorBidi"/>
          <w:i/>
          <w:iCs/>
          <w:color w:val="595959" w:themeColor="text1" w:themeTint="A6"/>
          <w:kern w:val="0"/>
          <w:sz w:val="24"/>
          <w:szCs w:val="24"/>
          <w:lang w:eastAsia="hu-HU"/>
        </w:rPr>
        <w:t>.………....... Ft</w:t>
      </w:r>
    </w:p>
    <w:p w14:paraId="5891576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AD3515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7E4CD59" w14:textId="77777777" w:rsidR="00D967D3" w:rsidRPr="00D967D3" w:rsidRDefault="00D967D3" w:rsidP="00D967D3">
      <w:pPr>
        <w:spacing w:after="0" w:line="276" w:lineRule="auto"/>
        <w:ind w:left="360" w:hanging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7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7.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kérelmezőnek és vele együtt költözőknek Szigetváron ingatlan vagyona, illetve ingatlanhoz kapcsolódó vagyoni értékű joga van-e (tulajdoni lap becsatolásával): </w:t>
      </w:r>
    </w:p>
    <w:p w14:paraId="1FA6BF81" w14:textId="77777777" w:rsidR="00D967D3" w:rsidRPr="00D967D3" w:rsidRDefault="00D967D3" w:rsidP="00D967D3">
      <w:pPr>
        <w:spacing w:after="0" w:line="276" w:lineRule="auto"/>
        <w:ind w:left="8148" w:hanging="36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igen-nem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5B0D683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C62FFB6" w14:textId="77777777" w:rsidR="00D967D3" w:rsidRPr="00D967D3" w:rsidRDefault="00D967D3" w:rsidP="00D967D3">
      <w:pPr>
        <w:spacing w:after="0" w:line="276" w:lineRule="auto"/>
        <w:ind w:firstLine="54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ingatlan </w:t>
      </w:r>
    </w:p>
    <w:p w14:paraId="6CF8AFC6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címe:…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………………………………………………………………………...</w:t>
      </w:r>
    </w:p>
    <w:p w14:paraId="1B7C23C9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helyrajzi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száma:…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04759C62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művelési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ág:…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…………………………………………………………………</w:t>
      </w:r>
    </w:p>
    <w:p w14:paraId="2EFCFE38" w14:textId="77777777" w:rsidR="00D967D3" w:rsidRPr="00D967D3" w:rsidRDefault="00D967D3" w:rsidP="00D967D3">
      <w:pPr>
        <w:spacing w:after="0" w:line="276" w:lineRule="auto"/>
        <w:ind w:firstLine="1276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becsült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értéke:…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……………………………………………………………….</w:t>
      </w:r>
    </w:p>
    <w:p w14:paraId="3AB18109" w14:textId="77777777" w:rsidR="00D967D3" w:rsidRPr="00D967D3" w:rsidRDefault="00D967D3" w:rsidP="00D967D3">
      <w:pPr>
        <w:spacing w:after="0" w:line="276" w:lineRule="auto"/>
        <w:ind w:left="1260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(művelési ág: családi ház, lakás, nyaraló, hétvégi ház, zártkerti ingatlan, lakástelek, üdülőtelek, mezőgazd.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műv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. alatt álló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föld,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46B0162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ingatlanoknál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u w:val="single"/>
          <w:lang w:eastAsia="hu-HU"/>
        </w:rPr>
        <w:t>résztulajdon esetén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a tulajdoni hányadot fel kell tüntetni. Vagyoni értékű jog: haszonélvezeti, használati jog.</w:t>
      </w:r>
    </w:p>
    <w:p w14:paraId="6C4FA95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7216000" w14:textId="77777777" w:rsidR="00D967D3" w:rsidRPr="00D967D3" w:rsidRDefault="00D967D3" w:rsidP="00D967D3">
      <w:pPr>
        <w:spacing w:after="0" w:line="276" w:lineRule="auto"/>
        <w:ind w:left="426" w:hanging="426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Szigetváron építkezik-e, illetve társasház építésében részt vesz-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e:…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……...............................</w:t>
      </w:r>
    </w:p>
    <w:p w14:paraId="666CCCB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igen, a várható befejezés időpontja: ………………………………………………………</w:t>
      </w:r>
    </w:p>
    <w:p w14:paraId="76F69E2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E1F6E2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6D0C7F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8. Amennyiben a kérelmező már Szigetváron él, kinél és milyen jogcímen lakik jelenlegi lakásában:</w:t>
      </w:r>
    </w:p>
    <w:p w14:paraId="5294692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...............................................................................................…..........................................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Amennyiben albérlő, az albérleti díj havi összege: ............................................................</w:t>
      </w:r>
    </w:p>
    <w:p w14:paraId="22930B3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E22BF4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Az egész lakásban lakó személyek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száma :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 xml:space="preserve">   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…............... fő</w:t>
      </w:r>
    </w:p>
    <w:p w14:paraId="1610253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4715C1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</w:p>
    <w:p w14:paraId="0BE7C544" w14:textId="77777777" w:rsid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621AB31" w14:textId="77777777" w:rsidR="002561F7" w:rsidRPr="00D967D3" w:rsidRDefault="002561F7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587776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Az egész lakás </w:t>
      </w:r>
    </w:p>
    <w:p w14:paraId="48FD738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alapterülete        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</w:p>
    <w:p w14:paraId="3E44ECB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szobáinak száma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 db</w:t>
      </w:r>
    </w:p>
    <w:p w14:paraId="7539DB94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szobáinak alapterülete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</w:p>
    <w:p w14:paraId="47A9B85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5110FD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 kérelmező és családja kizárólagos használatában álló  </w:t>
      </w:r>
    </w:p>
    <w:p w14:paraId="0A9A3E3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szobák száma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...................... db</w:t>
      </w:r>
    </w:p>
    <w:p w14:paraId="5A52A9C3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szobák alapterülete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2 </w:t>
      </w:r>
    </w:p>
    <w:p w14:paraId="3047847E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egyéb helyiségek     .....................................................................................................</w:t>
      </w:r>
    </w:p>
    <w:p w14:paraId="42B2A9C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B27B5C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 kérelmező és családja által mással közösen használt</w:t>
      </w:r>
    </w:p>
    <w:p w14:paraId="1D7614A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a./ szobák száma        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..................... db</w:t>
      </w:r>
    </w:p>
    <w:p w14:paraId="5603E1D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b.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/ szobák alapterülete                                                               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ab/>
        <w:t>.....................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2 </w:t>
      </w:r>
    </w:p>
    <w:p w14:paraId="6DFC3A17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c./ egyéb helyiségek 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004D72A7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6343288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 lakás komfortfokozata: 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</w:r>
    </w:p>
    <w:p w14:paraId="0B83584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8DEB85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9.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lakáskérelem indoka (külön lap is csatolható folytatásként):</w:t>
      </w:r>
    </w:p>
    <w:p w14:paraId="2351E66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...............................................................................................................................…......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............................................................................................................……......................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....................................................................................................................…….............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..........................................................................................................................…….......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/>
        <w:t xml:space="preserve">      .........................................................................................................................................</w:t>
      </w:r>
    </w:p>
    <w:p w14:paraId="1801A5C3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………………………………………………………………………………………….</w:t>
      </w:r>
    </w:p>
    <w:p w14:paraId="1240EC3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………………………………………………………………………………………….</w:t>
      </w:r>
    </w:p>
    <w:p w14:paraId="5FB3445C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.........................................................................................................................................</w:t>
      </w:r>
    </w:p>
    <w:p w14:paraId="7B526EB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………………………………………………………………………………………….</w:t>
      </w:r>
    </w:p>
    <w:p w14:paraId="246E2E8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………………………………………………………………………………………….</w:t>
      </w:r>
    </w:p>
    <w:p w14:paraId="31FBFF55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…………………………………………………………………………………………..</w:t>
      </w:r>
    </w:p>
    <w:p w14:paraId="2B7F373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A773DC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B8A0FF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Kijelentem, hogy a fenti adatok a valóságnak megfelelnek.</w:t>
      </w:r>
    </w:p>
    <w:p w14:paraId="5A92C58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Tudomásul veszem, hogy köteles vagyok a fenti adatokban beállott változásról 15 napon belül a polgármesteri hivatalt értesíteni.</w:t>
      </w:r>
    </w:p>
    <w:p w14:paraId="4BAFB2BD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E68E47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Kérelemhez ............... db ............................ igazolást mellékelek.</w:t>
      </w:r>
    </w:p>
    <w:p w14:paraId="0910661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52A6709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56BFB1D0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Szigetvár,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20..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……...... év ............................ hó ...... nap</w:t>
      </w:r>
    </w:p>
    <w:p w14:paraId="131567D6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73D261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FEB977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4C1EE99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a kérelmező aláírása                                                           a házastárs (élettárs) aláírása</w:t>
      </w:r>
    </w:p>
    <w:p w14:paraId="58F4A152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BDDA19A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.........................................................                               ..........................................................</w:t>
      </w:r>
    </w:p>
    <w:p w14:paraId="408D707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        szem. ig. szám                                                                           szem. ig. szám</w:t>
      </w:r>
    </w:p>
    <w:p w14:paraId="0D20E8DE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2923961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EB028EF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71F4BD7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6AD4A0E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0FEB17D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5EBB6F2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ED60DAD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4D75C52" w14:textId="77777777" w:rsidR="00D967D3" w:rsidRPr="00D967D3" w:rsidRDefault="00D967D3" w:rsidP="00D967D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</w:r>
    </w:p>
    <w:p w14:paraId="14FD91A7" w14:textId="77777777" w:rsidR="00D967D3" w:rsidRPr="00D967D3" w:rsidRDefault="00D967D3" w:rsidP="00D967D3">
      <w:pPr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Garamond" w:eastAsia="Times New Roman" w:hAnsi="Garamond" w:cs="Times New Roman"/>
          <w:b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Cs/>
          <w:kern w:val="0"/>
          <w:sz w:val="24"/>
          <w:szCs w:val="24"/>
          <w:u w:val="single"/>
          <w:lang w:eastAsia="hu-HU"/>
        </w:rPr>
        <w:t>8. számú melléklet a 20/2011. (IV.22.) önkormányzati rendelethez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id="82"/>
      </w:r>
    </w:p>
    <w:p w14:paraId="5EC981AB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b/>
          <w:spacing w:val="50"/>
          <w:kern w:val="0"/>
          <w:sz w:val="24"/>
          <w:szCs w:val="24"/>
          <w:lang w:eastAsia="hu-HU"/>
        </w:rPr>
      </w:pPr>
    </w:p>
    <w:p w14:paraId="73805A54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b/>
          <w:spacing w:val="50"/>
          <w:kern w:val="0"/>
          <w:sz w:val="24"/>
          <w:szCs w:val="24"/>
          <w:lang w:eastAsia="hu-HU"/>
        </w:rPr>
      </w:pPr>
    </w:p>
    <w:p w14:paraId="1E164739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b/>
          <w:spacing w:val="50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b/>
          <w:spacing w:val="50"/>
          <w:kern w:val="0"/>
          <w:sz w:val="24"/>
          <w:szCs w:val="24"/>
          <w:lang w:eastAsia="hu-HU"/>
        </w:rPr>
        <w:t>PÁLYÁZATI ADATLAP</w:t>
      </w:r>
    </w:p>
    <w:p w14:paraId="57B70F2D" w14:textId="77777777" w:rsidR="00D967D3" w:rsidRPr="00D967D3" w:rsidRDefault="00D967D3" w:rsidP="00D967D3">
      <w:pPr>
        <w:spacing w:after="0" w:line="276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szociális alapú lakáspályázathoz</w:t>
      </w:r>
    </w:p>
    <w:p w14:paraId="24CE176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1648D0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Szigetvár Város Önkormányzata Képviselő-testületének a lakások és helyiségek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bérletéről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illetve elidegenítéséről szóló 20/2011. (IV.22.) önkormányzati rendelete alapján kiírt pályázati felhívás szerint </w:t>
      </w:r>
    </w:p>
    <w:p w14:paraId="598331B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9180497" w14:textId="77777777" w:rsidR="00D967D3" w:rsidRPr="00D967D3" w:rsidRDefault="00D967D3" w:rsidP="00D967D3">
      <w:pPr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pályázatot nyújtok be.</w:t>
      </w:r>
    </w:p>
    <w:p w14:paraId="4974E20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</w:pPr>
    </w:p>
    <w:p w14:paraId="24102A3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</w:pPr>
    </w:p>
    <w:p w14:paraId="1B2F791D" w14:textId="77777777" w:rsidR="00D967D3" w:rsidRPr="00D967D3" w:rsidRDefault="00D967D3" w:rsidP="00D96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. A"/>
        </w:smartTagPr>
        <w:r w:rsidRPr="00D967D3">
          <w:rPr>
            <w:rFonts w:ascii="Garamond" w:eastAsia="Times New Roman" w:hAnsi="Garamond" w:cs="Times New Roman"/>
            <w:bCs/>
            <w:kern w:val="0"/>
            <w:sz w:val="24"/>
            <w:szCs w:val="24"/>
            <w:lang w:eastAsia="hu-HU"/>
          </w:rPr>
          <w:t>1. A</w:t>
        </w:r>
      </w:smartTag>
      <w:r w:rsidRPr="00D967D3"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  <w:t xml:space="preserve"> megpályázott lakás adatai: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customMarkFollows="1" w:id="83"/>
        <w:sym w:font="Symbol" w:char="F02A"/>
      </w:r>
    </w:p>
    <w:p w14:paraId="074602D0" w14:textId="77777777" w:rsidR="00D967D3" w:rsidRPr="00D967D3" w:rsidRDefault="00D967D3" w:rsidP="00D967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3E69EA9" w14:textId="77777777" w:rsidR="00D967D3" w:rsidRPr="00D967D3" w:rsidRDefault="00D967D3" w:rsidP="00D967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 címe: ………………………………………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.……………………………………. szobaszáma: 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, alapterülete: 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61617C9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3F61D8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2.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 személyi adatai:</w:t>
      </w:r>
    </w:p>
    <w:p w14:paraId="43D7880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E895E9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név: ............................................................. leánykori név: ........................................................</w:t>
      </w:r>
    </w:p>
    <w:p w14:paraId="36FF751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013CCFB4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14F8CAA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27839DE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7F4E349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lakhatás jogcíme: (tulajdonos, bérlő, albérlő, haszonélvező,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családtag )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..................................</w:t>
      </w:r>
    </w:p>
    <w:p w14:paraId="76459DB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67BFCDD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(bér, nyugellátás, vállalkozásból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származó,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 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</w:t>
      </w:r>
    </w:p>
    <w:p w14:paraId="4448AE0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3487B1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3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3.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 házastársának/élettársának adatai:</w:t>
      </w:r>
    </w:p>
    <w:p w14:paraId="7EA5E3B5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D1DA13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név: ............................................................. leánykori név: ........................................................</w:t>
      </w:r>
    </w:p>
    <w:p w14:paraId="34BED4F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17FC9F4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5176822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4A6C6145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3ADC700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mióta laknak együtt: …………………………………………………………………………….</w:t>
      </w:r>
    </w:p>
    <w:p w14:paraId="35C1AB55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lakhatás jogcíme: (tulajdonos, bérlő, albérlő, haszonélvező,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családtag )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..................................</w:t>
      </w:r>
    </w:p>
    <w:p w14:paraId="61D6B4F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04E966D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(bér, nyugellátás, vállalkozásból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származó,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 xml:space="preserve"> 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</w:t>
      </w:r>
    </w:p>
    <w:p w14:paraId="0919EF7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br w:type="page"/>
        <w:t xml:space="preserve">4. A Pályázóval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további családtagok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adatai:</w:t>
      </w:r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footnoteReference w:customMarkFollows="1" w:id="84"/>
        <w:t>*</w:t>
      </w:r>
      <w:proofErr w:type="gramEnd"/>
      <w:r w:rsidRPr="00D967D3">
        <w:rPr>
          <w:rFonts w:ascii="Garamond" w:eastAsiaTheme="majorEastAsia" w:hAnsi="Garamond" w:cs="Times New Roman"/>
          <w:kern w:val="0"/>
          <w:sz w:val="24"/>
          <w:szCs w:val="24"/>
          <w:vertAlign w:val="superscript"/>
          <w:lang w:eastAsia="hu-HU"/>
        </w:rPr>
        <w:t>)</w:t>
      </w:r>
    </w:p>
    <w:p w14:paraId="4303662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473483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1. név: ........................................................... leánykori név: .......................................................</w:t>
      </w:r>
    </w:p>
    <w:p w14:paraId="05A6B34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6738C5A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08041C4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20BD532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1A2C52C5" w14:textId="77777777" w:rsidR="00D967D3" w:rsidRPr="00D967D3" w:rsidRDefault="00D967D3" w:rsidP="00D967D3">
      <w:pPr>
        <w:widowControl w:val="0"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lakhatás jogcíme: (tulajdonos, bérlő, albérlő, haszonélvező, családtag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 ..................................</w:t>
      </w:r>
    </w:p>
    <w:p w14:paraId="3170013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rokonsági fok megjelölése: ..........................................................................................................</w:t>
      </w:r>
    </w:p>
    <w:p w14:paraId="30EC91C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mióta laknak együtt (év,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hó nap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): ……………………………………………………………….</w:t>
      </w:r>
    </w:p>
    <w:p w14:paraId="7EA1222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06A75DF4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(bér, nyugellátás, vállalkozásból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származó,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5DCC06D2" w14:textId="77777777" w:rsidR="00D967D3" w:rsidRPr="00D967D3" w:rsidRDefault="00D967D3" w:rsidP="00D967D3">
      <w:pPr>
        <w:widowControl w:val="0"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2. név: ........................................................... leánykori név: ......................................................</w:t>
      </w:r>
    </w:p>
    <w:p w14:paraId="772E946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5101409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38189C3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232E4B1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4202978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lakhatás jogcíme: (tulajdonos, bérlő, albérlő, haszonélvező, családtag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 ..................................</w:t>
      </w:r>
    </w:p>
    <w:p w14:paraId="787BF36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mióta laknak együtt (év,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hó nap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): ……………………………………………………………….</w:t>
      </w:r>
    </w:p>
    <w:p w14:paraId="46359CB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11C9304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(bér, nyugellátás, vállalkozásból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származó,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6E4D146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3. név: ............................................................. leánykori név: .....................................................</w:t>
      </w:r>
    </w:p>
    <w:p w14:paraId="1E15087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27F19A1D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7AB213D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1CAF052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0164927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lakhatás jogcíme: (tulajdonos, bérlő, albérlő, haszonélvező, családtag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 ..................................</w:t>
      </w:r>
    </w:p>
    <w:p w14:paraId="0A54948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mióta laknak együtt (év,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hó nap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): ……………………………………………………………….</w:t>
      </w:r>
    </w:p>
    <w:p w14:paraId="69D31E6A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6342BB4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(bér, nyugellátás, vállalkozásból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származó,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</w:t>
      </w:r>
    </w:p>
    <w:p w14:paraId="1216C6F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4. név: ............................................................. leánykori név: .....................................................</w:t>
      </w:r>
    </w:p>
    <w:p w14:paraId="0EDBD277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születési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hely:.....................................................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év: ....................hó ......................nap ...............</w:t>
      </w:r>
    </w:p>
    <w:p w14:paraId="2225E5D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anyja neve: .........................................................személyi ig. száma: ..........................................</w:t>
      </w:r>
    </w:p>
    <w:p w14:paraId="22EE3A7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lakóhelye:......................................................................................................................................</w:t>
      </w:r>
      <w:proofErr w:type="gramEnd"/>
    </w:p>
    <w:p w14:paraId="2845181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tartózkodási helye: ……………………………………………………………………………...</w:t>
      </w:r>
    </w:p>
    <w:p w14:paraId="7DBAA4D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lakhatás jogcíme: (tulajdonos, bérlő, albérlő, haszonélvező, családtag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*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 ..................................</w:t>
      </w:r>
    </w:p>
    <w:p w14:paraId="7C52AE8F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mióta laknak együtt (év,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hó nap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): ……………………………………………………………….</w:t>
      </w:r>
    </w:p>
    <w:p w14:paraId="0AFF97D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nettó jövedelme (Ft/hó) ................................a jövedelem jellege: ...............................................</w:t>
      </w:r>
    </w:p>
    <w:p w14:paraId="0A71D32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BBD444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5.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 és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hozzátartozóinak összesített jövedelmi adatai:</w:t>
      </w:r>
    </w:p>
    <w:p w14:paraId="36F1F100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Pályázó és a vele együtt költöző családtagjainak – a pályázat benyújtását megelőző 12 hónapban– az egy főre jutó nettó jövedelmének összege: ………………………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Ft/hó, azaz…………………………………………………………………forint/hó.</w:t>
      </w:r>
    </w:p>
    <w:p w14:paraId="7AB75B3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67338BD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6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6.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jelenlegi lakásban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együttlakó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, tartósan beteg személyek száma összesen: ………. fő, akik fertőző betegségben, vagy maradandó egészségkárosodásban szenvednek.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76"/>
        <w:gridCol w:w="2476"/>
        <w:gridCol w:w="3020"/>
      </w:tblGrid>
      <w:tr w:rsidR="00D967D3" w:rsidRPr="00D967D3" w14:paraId="6E0E42AB" w14:textId="77777777" w:rsidTr="004D727E">
        <w:tc>
          <w:tcPr>
            <w:tcW w:w="3708" w:type="dxa"/>
            <w:vAlign w:val="center"/>
          </w:tcPr>
          <w:p w14:paraId="3F87E9B4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A beteg személy(</w:t>
            </w: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ek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) neve</w:t>
            </w:r>
          </w:p>
        </w:tc>
        <w:tc>
          <w:tcPr>
            <w:tcW w:w="2621" w:type="dxa"/>
            <w:vAlign w:val="center"/>
          </w:tcPr>
          <w:p w14:paraId="5C1D863D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Betegség neve</w:t>
            </w:r>
          </w:p>
        </w:tc>
        <w:tc>
          <w:tcPr>
            <w:tcW w:w="3165" w:type="dxa"/>
            <w:vAlign w:val="center"/>
          </w:tcPr>
          <w:p w14:paraId="73B3C8EB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proofErr w:type="spellStart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Együttköltözik</w:t>
            </w:r>
            <w:proofErr w:type="spellEnd"/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-e a pályázóval</w:t>
            </w:r>
          </w:p>
          <w:p w14:paraId="532FDBC0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Igen/nem</w:t>
            </w:r>
          </w:p>
        </w:tc>
      </w:tr>
      <w:tr w:rsidR="00D967D3" w:rsidRPr="00D967D3" w14:paraId="4F768FE3" w14:textId="77777777" w:rsidTr="004D727E">
        <w:trPr>
          <w:trHeight w:val="810"/>
        </w:trPr>
        <w:tc>
          <w:tcPr>
            <w:tcW w:w="9494" w:type="dxa"/>
            <w:gridSpan w:val="3"/>
          </w:tcPr>
          <w:p w14:paraId="342085D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5EBC7747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</w:t>
            </w:r>
          </w:p>
          <w:p w14:paraId="7F38D2A1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41F563A6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</w:t>
            </w:r>
          </w:p>
          <w:p w14:paraId="7DFCA633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6080FCF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</w:t>
            </w:r>
          </w:p>
        </w:tc>
      </w:tr>
    </w:tbl>
    <w:p w14:paraId="127ADBB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0E4BFD0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7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7.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Pályázó, vagy a vele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személyek közül az alábbiak: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21"/>
        <w:gridCol w:w="2869"/>
        <w:gridCol w:w="3082"/>
      </w:tblGrid>
      <w:tr w:rsidR="00D967D3" w:rsidRPr="00D967D3" w14:paraId="0B4F5637" w14:textId="77777777" w:rsidTr="004D727E">
        <w:tc>
          <w:tcPr>
            <w:tcW w:w="3228" w:type="dxa"/>
            <w:vAlign w:val="center"/>
          </w:tcPr>
          <w:p w14:paraId="1436F7EC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állami gondoskodásban vannak/voltak</w:t>
            </w:r>
          </w:p>
        </w:tc>
        <w:tc>
          <w:tcPr>
            <w:tcW w:w="3000" w:type="dxa"/>
            <w:vAlign w:val="center"/>
          </w:tcPr>
          <w:p w14:paraId="1BD1CE50" w14:textId="77777777" w:rsidR="00D967D3" w:rsidRPr="00D967D3" w:rsidRDefault="00D967D3" w:rsidP="00D967D3">
            <w:pPr>
              <w:spacing w:after="0" w:line="276" w:lineRule="auto"/>
              <w:ind w:left="397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hajléktalanok</w:t>
            </w:r>
          </w:p>
        </w:tc>
        <w:tc>
          <w:tcPr>
            <w:tcW w:w="3342" w:type="dxa"/>
            <w:vAlign w:val="center"/>
          </w:tcPr>
          <w:p w14:paraId="5AE481AB" w14:textId="77777777" w:rsidR="00D967D3" w:rsidRPr="00D967D3" w:rsidRDefault="00D967D3" w:rsidP="00D967D3">
            <w:pPr>
              <w:spacing w:after="0" w:line="276" w:lineRule="auto"/>
              <w:ind w:left="397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munkanélküliek</w:t>
            </w:r>
          </w:p>
        </w:tc>
      </w:tr>
      <w:tr w:rsidR="00D967D3" w:rsidRPr="00D967D3" w14:paraId="3C4F2F98" w14:textId="77777777" w:rsidTr="004D727E">
        <w:trPr>
          <w:trHeight w:val="810"/>
        </w:trPr>
        <w:tc>
          <w:tcPr>
            <w:tcW w:w="9570" w:type="dxa"/>
            <w:gridSpan w:val="3"/>
          </w:tcPr>
          <w:p w14:paraId="7DAB2E54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2B1D4F1E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…………………………………………………………………………………………………...</w:t>
            </w:r>
          </w:p>
          <w:p w14:paraId="1E70FC74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6F91BDB6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…………………………………………………………………………………………………...</w:t>
            </w:r>
          </w:p>
          <w:p w14:paraId="4527EB93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  <w:p w14:paraId="27853501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…………………………………………………………………………………………………...</w:t>
            </w:r>
          </w:p>
        </w:tc>
      </w:tr>
    </w:tbl>
    <w:p w14:paraId="44E1B7F4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25AEE66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8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8.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 által jelenleg lakott lakás adatai:</w:t>
      </w:r>
    </w:p>
    <w:p w14:paraId="157881F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4B1EC270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Címe: ..............................................................................................................................…</w:t>
      </w:r>
    </w:p>
    <w:p w14:paraId="76161721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komfortfokozata: összkomfortos, komfortos, félkomfortos, komfort nélküli, szükséglakás*</w:t>
      </w:r>
    </w:p>
    <w:p w14:paraId="48824207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szobaszám……………, alapterület…………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…….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hu-HU"/>
        </w:rPr>
        <w:t>2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482BD5E4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tulajdon jellege: önkormányzati, magántulajdonban lévő</w:t>
      </w:r>
    </w:p>
    <w:p w14:paraId="54B97361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magántulajdon esetén helyrajzi száma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698C2B20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bérlőtársak (tulajdonosok) száma: .......................fő.</w:t>
      </w:r>
    </w:p>
    <w:p w14:paraId="415F5121" w14:textId="77777777" w:rsidR="00D967D3" w:rsidRPr="00D967D3" w:rsidRDefault="00D967D3" w:rsidP="00D967D3">
      <w:pPr>
        <w:numPr>
          <w:ilvl w:val="0"/>
          <w:numId w:val="5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bérlőtársak (tulajdonostársak) adatai:</w:t>
      </w:r>
    </w:p>
    <w:p w14:paraId="00B8250D" w14:textId="77777777" w:rsidR="00D967D3" w:rsidRPr="00D967D3" w:rsidRDefault="00D967D3" w:rsidP="00D967D3">
      <w:pPr>
        <w:numPr>
          <w:ilvl w:val="12"/>
          <w:numId w:val="0"/>
        </w:numPr>
        <w:pBdr>
          <w:bottom w:val="single" w:sz="4" w:space="1" w:color="auto"/>
        </w:pBdr>
        <w:spacing w:after="0" w:line="276" w:lineRule="auto"/>
        <w:ind w:left="283" w:hanging="283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neve                                                      lakcíme                                              rokonsági fok</w:t>
      </w:r>
    </w:p>
    <w:p w14:paraId="337210D5" w14:textId="77777777" w:rsidR="00D967D3" w:rsidRPr="00D967D3" w:rsidRDefault="00D967D3" w:rsidP="00D967D3">
      <w:pPr>
        <w:numPr>
          <w:ilvl w:val="12"/>
          <w:numId w:val="0"/>
        </w:numPr>
        <w:spacing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  .....................................................................        ............................</w:t>
      </w:r>
    </w:p>
    <w:p w14:paraId="39FC7C32" w14:textId="77777777" w:rsidR="00D967D3" w:rsidRPr="00D967D3" w:rsidRDefault="00D967D3" w:rsidP="00D967D3">
      <w:pPr>
        <w:numPr>
          <w:ilvl w:val="12"/>
          <w:numId w:val="0"/>
        </w:numPr>
        <w:spacing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  .....................................................................        ............................</w:t>
      </w:r>
    </w:p>
    <w:p w14:paraId="26354DB7" w14:textId="77777777" w:rsidR="00D967D3" w:rsidRPr="00D967D3" w:rsidRDefault="00D967D3" w:rsidP="00D967D3">
      <w:pPr>
        <w:numPr>
          <w:ilvl w:val="12"/>
          <w:numId w:val="0"/>
        </w:numPr>
        <w:spacing w:after="0" w:line="276" w:lineRule="auto"/>
        <w:ind w:left="284" w:hanging="284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.......................................  .....................................................................        ............................</w:t>
      </w:r>
    </w:p>
    <w:p w14:paraId="65F32278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3B7E5041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  <w:r w:rsidRPr="00D967D3">
          <w:rPr>
            <w:rFonts w:ascii="Garamond" w:eastAsia="Times New Roman" w:hAnsi="Garamond" w:cs="Times New Roman"/>
            <w:kern w:val="0"/>
            <w:sz w:val="24"/>
            <w:szCs w:val="24"/>
            <w:lang w:eastAsia="hu-HU"/>
          </w:rPr>
          <w:t>9. A</w:t>
        </w:r>
      </w:smartTag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pályázó nyilatkozatai: </w:t>
      </w:r>
    </w:p>
    <w:p w14:paraId="77D98E59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036EA2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Jelen pályázati adatlap aláírásával az alábbi nyilatkozatokat teszem:</w:t>
      </w:r>
    </w:p>
    <w:p w14:paraId="05C119A9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Kijelentem, hogy a pályázati kiírást áttanulmányoztam, és annak ismeretében adtam be pályázatom.</w:t>
      </w:r>
    </w:p>
    <w:p w14:paraId="5C020CE2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Vállalom, hogy a pályázati kiírásban meghatározott kötelezettségeket teljesítem.</w:t>
      </w:r>
    </w:p>
    <w:p w14:paraId="55B5258C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számomra átadásra kerülő bérlakás összes költségeit fedezni tudom.</w:t>
      </w:r>
    </w:p>
    <w:p w14:paraId="216E57D5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jelenlegi önkormányzati lakásom vonatkozásában nem áll fenn, és az előző egy évben nem állt fenn közüzemi, közös költség, lakbér, vagy díjtartozásom. </w:t>
      </w:r>
    </w:p>
    <w:p w14:paraId="212C5668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Sikeres pályázat esetén ezt a lakást, a kiköltözésemet követő 30 napon belül az Önkormányzatnak átadom.</w:t>
      </w:r>
    </w:p>
    <w:p w14:paraId="3CFB86F5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Sem én, sem a velem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hozzátartozóim nem </w:t>
      </w:r>
      <w:r w:rsidRPr="00D967D3">
        <w:rPr>
          <w:rFonts w:ascii="Garamond" w:eastAsia="Times New Roman" w:hAnsi="Garamond" w:cs="Times New Roman"/>
          <w:bCs/>
          <w:kern w:val="0"/>
          <w:sz w:val="24"/>
          <w:szCs w:val="24"/>
          <w:lang w:eastAsia="hu-HU"/>
        </w:rPr>
        <w:t>rendelkezünk önálló beköltözhető lakástulajdonnal, önálló lakásnak minősülő tulajdoni hányaddal, lakás haszonélvezeti jogával, önkormányzati lakás bérleti, vagy bérlőtársi jogával (kivéve a jelen pályázat során felajánlott lakás bérleti, vagy bérlőtársi jogát)</w:t>
      </w: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</w:t>
      </w:r>
    </w:p>
    <w:p w14:paraId="1875412B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pályázat beadását megelőzően sem én, sem a velem </w:t>
      </w:r>
      <w:proofErr w:type="spell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együttköltöző</w:t>
      </w:r>
      <w:proofErr w:type="spell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hozzátartozóim nem költöztünk önkényesen be semmilyen lakásba, vagy nem lakáscélú helyiségbe,</w:t>
      </w:r>
    </w:p>
    <w:p w14:paraId="6551D221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Hozzájárulok ahhoz, hogy indokolt esetben az Önkormányzat nevében eljáró személyek a pályázati kérelemmel összefüggően a lakó-, vagy tartózkodási helyemnek feltüntetett lakásban helyszíni szemlét tartsanak.</w:t>
      </w:r>
    </w:p>
    <w:p w14:paraId="0EF72F15" w14:textId="77777777" w:rsidR="00D967D3" w:rsidRPr="00D967D3" w:rsidRDefault="00D967D3" w:rsidP="00D967D3">
      <w:pPr>
        <w:numPr>
          <w:ilvl w:val="0"/>
          <w:numId w:val="5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Tudomásul veszem, hogy a pályázatból kizárhatnak, ha a pályázattal összefüggésben szándékosan valótlan nyilatkozatokat teszek, vagy valótlan adatokat közlök.</w:t>
      </w:r>
    </w:p>
    <w:p w14:paraId="3BD5EC1B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18CF997C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Szigetvár, 2013. év .....................................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hó….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. napján.</w:t>
      </w:r>
    </w:p>
    <w:p w14:paraId="6F3FDD12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62"/>
        <w:gridCol w:w="622"/>
        <w:gridCol w:w="4288"/>
      </w:tblGrid>
      <w:tr w:rsidR="00D967D3" w:rsidRPr="00D967D3" w14:paraId="4F3D5182" w14:textId="77777777" w:rsidTr="004D727E">
        <w:tc>
          <w:tcPr>
            <w:tcW w:w="4308" w:type="dxa"/>
          </w:tcPr>
          <w:p w14:paraId="0010F022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……………………………………….</w:t>
            </w:r>
          </w:p>
          <w:p w14:paraId="24D8EDBE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Pályázó aláírása</w:t>
            </w:r>
          </w:p>
        </w:tc>
        <w:tc>
          <w:tcPr>
            <w:tcW w:w="720" w:type="dxa"/>
          </w:tcPr>
          <w:p w14:paraId="31255E01" w14:textId="77777777" w:rsidR="00D967D3" w:rsidRPr="00D967D3" w:rsidRDefault="00D967D3" w:rsidP="00D967D3">
            <w:pPr>
              <w:spacing w:after="0" w:line="276" w:lineRule="auto"/>
              <w:jc w:val="both"/>
              <w:rPr>
                <w:rFonts w:ascii="Garamond" w:eastAsia="Times New Roman" w:hAnsi="Garamond" w:cs="Times New Roman"/>
                <w:kern w:val="0"/>
                <w:lang w:eastAsia="hu-HU"/>
              </w:rPr>
            </w:pPr>
          </w:p>
        </w:tc>
        <w:tc>
          <w:tcPr>
            <w:tcW w:w="4466" w:type="dxa"/>
          </w:tcPr>
          <w:p w14:paraId="0194148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……………………………………….</w:t>
            </w:r>
          </w:p>
          <w:p w14:paraId="28E40916" w14:textId="77777777" w:rsidR="00D967D3" w:rsidRPr="00D967D3" w:rsidRDefault="00D967D3" w:rsidP="00D967D3">
            <w:pPr>
              <w:spacing w:after="0" w:line="276" w:lineRule="auto"/>
              <w:rPr>
                <w:rFonts w:ascii="Garamond" w:eastAsia="Times New Roman" w:hAnsi="Garamond" w:cs="Times New Roman"/>
                <w:kern w:val="0"/>
                <w:lang w:eastAsia="hu-HU"/>
              </w:rPr>
            </w:pPr>
            <w:r w:rsidRPr="00D967D3">
              <w:rPr>
                <w:rFonts w:ascii="Garamond" w:eastAsia="Times New Roman" w:hAnsi="Garamond" w:cs="Times New Roman"/>
                <w:kern w:val="0"/>
                <w:lang w:eastAsia="hu-HU"/>
              </w:rPr>
              <w:t>Pályázó házastársa/élettársa aláírása</w:t>
            </w:r>
          </w:p>
        </w:tc>
      </w:tr>
    </w:tbl>
    <w:p w14:paraId="7E6CB643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2B991C2E" w14:textId="77777777" w:rsidR="00D967D3" w:rsidRPr="00D967D3" w:rsidRDefault="00D967D3" w:rsidP="00D967D3">
      <w:pPr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Pályázó által kötelezően benyújtandó mellékletek:</w:t>
      </w:r>
    </w:p>
    <w:p w14:paraId="2BDAE3A8" w14:textId="77777777" w:rsidR="00D967D3" w:rsidRPr="00D967D3" w:rsidRDefault="00D967D3" w:rsidP="00D967D3">
      <w:pPr>
        <w:numPr>
          <w:ilvl w:val="0"/>
          <w:numId w:val="52"/>
        </w:numPr>
        <w:autoSpaceDE w:val="0"/>
        <w:autoSpaceDN w:val="0"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pályázó és családja (együtt költöző hozzátartozói) jövedelmére vonatkozó igazolások: </w:t>
      </w:r>
    </w:p>
    <w:p w14:paraId="075C80CC" w14:textId="77777777" w:rsidR="00D967D3" w:rsidRPr="00D967D3" w:rsidRDefault="00D967D3" w:rsidP="00D967D3">
      <w:pPr>
        <w:numPr>
          <w:ilvl w:val="1"/>
          <w:numId w:val="53"/>
        </w:numPr>
        <w:overflowPunct w:val="0"/>
        <w:autoSpaceDE w:val="0"/>
        <w:autoSpaceDN w:val="0"/>
        <w:adjustRightInd w:val="0"/>
        <w:spacing w:after="0" w:line="276" w:lineRule="auto"/>
        <w:ind w:left="1417" w:hanging="340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a társadalombiztosítási ellátások (pld.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öregségi,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vagy özvegyi </w:t>
      </w:r>
      <w:proofErr w:type="gramStart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nyugdíj,</w:t>
      </w:r>
      <w:proofErr w:type="gramEnd"/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 xml:space="preserve"> stb.) vonatkozásában a Nyugdíjfolyósító Igazgatóság által kiadott igazolást, míg</w:t>
      </w:r>
    </w:p>
    <w:p w14:paraId="02C5C0A5" w14:textId="77777777" w:rsidR="00D967D3" w:rsidRPr="00D967D3" w:rsidRDefault="00D967D3" w:rsidP="00D967D3">
      <w:pPr>
        <w:numPr>
          <w:ilvl w:val="1"/>
          <w:numId w:val="53"/>
        </w:numPr>
        <w:overflowPunct w:val="0"/>
        <w:autoSpaceDE w:val="0"/>
        <w:autoSpaceDN w:val="0"/>
        <w:adjustRightInd w:val="0"/>
        <w:spacing w:after="0" w:line="276" w:lineRule="auto"/>
        <w:ind w:left="1417" w:hanging="340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jövedelmek esetében a tárgyévet megelőző évre vonatkozó, az adóhatóság által kiadott igazolást, vagy a pályázat beadását megelőző 12 hónapra vonatkozó, munkahelyi jövedelemigazolást kell benyújtani,</w:t>
      </w:r>
    </w:p>
    <w:p w14:paraId="777C25B2" w14:textId="77777777" w:rsidR="00D967D3" w:rsidRPr="00D967D3" w:rsidRDefault="00D967D3" w:rsidP="00D967D3">
      <w:pPr>
        <w:numPr>
          <w:ilvl w:val="1"/>
          <w:numId w:val="53"/>
        </w:numPr>
        <w:overflowPunct w:val="0"/>
        <w:autoSpaceDE w:val="0"/>
        <w:autoSpaceDN w:val="0"/>
        <w:adjustRightInd w:val="0"/>
        <w:spacing w:after="0" w:line="276" w:lineRule="auto"/>
        <w:ind w:left="1417" w:hanging="340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egyéb jövedelmekre (pl. családi pótlék, GYES, GYED, munkanélküli járadék, segélyek stb.) vonatkozó igazolások.</w:t>
      </w:r>
    </w:p>
    <w:p w14:paraId="70BF20DD" w14:textId="77777777" w:rsidR="00D967D3" w:rsidRPr="00D967D3" w:rsidRDefault="00D967D3" w:rsidP="00D967D3">
      <w:pPr>
        <w:numPr>
          <w:ilvl w:val="0"/>
          <w:numId w:val="52"/>
        </w:numPr>
        <w:autoSpaceDE w:val="0"/>
        <w:autoSpaceDN w:val="0"/>
        <w:spacing w:after="0" w:line="276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ha a pályázó jelenleg is önkormányzati lakás bérlője, akkor csatolni kell</w:t>
      </w:r>
    </w:p>
    <w:p w14:paraId="6F5CB126" w14:textId="77777777" w:rsidR="00D967D3" w:rsidRPr="00D967D3" w:rsidRDefault="00D967D3" w:rsidP="00D967D3">
      <w:pPr>
        <w:numPr>
          <w:ilvl w:val="1"/>
          <w:numId w:val="53"/>
        </w:numPr>
        <w:overflowPunct w:val="0"/>
        <w:autoSpaceDE w:val="0"/>
        <w:autoSpaceDN w:val="0"/>
        <w:adjustRightInd w:val="0"/>
        <w:spacing w:after="0" w:line="276" w:lineRule="auto"/>
        <w:ind w:left="1190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a lakásnak a bérleti szerződését,</w:t>
      </w:r>
    </w:p>
    <w:p w14:paraId="5204EA2D" w14:textId="77777777" w:rsidR="00D967D3" w:rsidRPr="00D967D3" w:rsidRDefault="00D967D3" w:rsidP="00D967D3">
      <w:pPr>
        <w:numPr>
          <w:ilvl w:val="1"/>
          <w:numId w:val="53"/>
        </w:numPr>
        <w:overflowPunct w:val="0"/>
        <w:autoSpaceDE w:val="0"/>
        <w:autoSpaceDN w:val="0"/>
        <w:adjustRightInd w:val="0"/>
        <w:spacing w:after="0" w:line="276" w:lineRule="auto"/>
        <w:ind w:left="1417" w:hanging="340"/>
        <w:textAlignment w:val="baseline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  <w:r w:rsidRPr="00D967D3"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  <w:t>igazolást arról, hogy a lakás után nem áll fenn és az előző egy évben sem állt fenn közüzemi költség (gáz, el. áram, távfűtés), illetve lakbértartozás.</w:t>
      </w:r>
    </w:p>
    <w:p w14:paraId="2198A56E" w14:textId="77777777" w:rsidR="00D967D3" w:rsidRPr="00D967D3" w:rsidRDefault="00D967D3" w:rsidP="00D967D3">
      <w:pPr>
        <w:tabs>
          <w:tab w:val="left" w:pos="6465"/>
        </w:tabs>
        <w:spacing w:after="0" w:line="276" w:lineRule="auto"/>
        <w:rPr>
          <w:rFonts w:ascii="Garamond" w:eastAsia="Times New Roman" w:hAnsi="Garamond" w:cs="Times New Roman"/>
          <w:kern w:val="0"/>
          <w:sz w:val="24"/>
          <w:szCs w:val="24"/>
          <w:lang w:eastAsia="hu-HU"/>
        </w:rPr>
      </w:pPr>
    </w:p>
    <w:p w14:paraId="780F21B5" w14:textId="77777777" w:rsidR="00D967D3" w:rsidRPr="00D967D3" w:rsidRDefault="00D967D3" w:rsidP="00D967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</w:rPr>
      </w:pPr>
    </w:p>
    <w:p w14:paraId="778D1828" w14:textId="77777777" w:rsidR="00D967D3" w:rsidRPr="00D967D3" w:rsidRDefault="00D967D3" w:rsidP="00D967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</w:rPr>
      </w:pPr>
    </w:p>
    <w:p w14:paraId="00EEB869" w14:textId="77777777" w:rsidR="005B37AF" w:rsidRDefault="005B37AF"/>
    <w:sectPr w:rsidR="005B37AF" w:rsidSect="00D96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015D" w14:textId="77777777" w:rsidR="00F638EC" w:rsidRDefault="00F638EC" w:rsidP="00D967D3">
      <w:pPr>
        <w:spacing w:after="0" w:line="240" w:lineRule="auto"/>
      </w:pPr>
      <w:r>
        <w:separator/>
      </w:r>
    </w:p>
  </w:endnote>
  <w:endnote w:type="continuationSeparator" w:id="0">
    <w:p w14:paraId="58CEB1B4" w14:textId="77777777" w:rsidR="00F638EC" w:rsidRDefault="00F638EC" w:rsidP="00D9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CC7F" w14:textId="77777777" w:rsidR="00D967D3" w:rsidRDefault="00D967D3" w:rsidP="0060645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DD2C628" w14:textId="77777777" w:rsidR="00D967D3" w:rsidRDefault="00D967D3" w:rsidP="00D02EA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6B1E" w14:textId="77777777" w:rsidR="00D967D3" w:rsidRDefault="00D967D3" w:rsidP="0060645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67695688" w14:textId="77777777" w:rsidR="00D967D3" w:rsidRDefault="00D967D3" w:rsidP="00D02EA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25E0" w14:textId="77777777" w:rsidR="00F638EC" w:rsidRDefault="00F638EC" w:rsidP="00D967D3">
      <w:pPr>
        <w:spacing w:after="0" w:line="240" w:lineRule="auto"/>
      </w:pPr>
      <w:r>
        <w:separator/>
      </w:r>
    </w:p>
  </w:footnote>
  <w:footnote w:type="continuationSeparator" w:id="0">
    <w:p w14:paraId="4C533ED9" w14:textId="77777777" w:rsidR="00F638EC" w:rsidRDefault="00F638EC" w:rsidP="00D967D3">
      <w:pPr>
        <w:spacing w:after="0" w:line="240" w:lineRule="auto"/>
      </w:pPr>
      <w:r>
        <w:continuationSeparator/>
      </w:r>
    </w:p>
  </w:footnote>
  <w:footnote w:id="1">
    <w:p w14:paraId="7AE4BD06" w14:textId="77777777" w:rsidR="00D967D3" w:rsidRPr="000559F2" w:rsidRDefault="00D967D3" w:rsidP="00D967D3">
      <w:pPr>
        <w:pStyle w:val="Lbjegyzetszveg"/>
        <w:rPr>
          <w:rFonts w:ascii="Garamond" w:hAnsi="Garamond"/>
        </w:rPr>
      </w:pPr>
      <w:r w:rsidRPr="000559F2">
        <w:rPr>
          <w:rStyle w:val="Lbjegyzet-hivatkozs"/>
          <w:rFonts w:ascii="Garamond" w:eastAsiaTheme="majorEastAsia" w:hAnsi="Garamond"/>
        </w:rPr>
        <w:footnoteRef/>
      </w:r>
      <w:r w:rsidRPr="000559F2">
        <w:rPr>
          <w:rFonts w:ascii="Garamond" w:hAnsi="Garamond"/>
        </w:rPr>
        <w:t xml:space="preserve"> Módosította a 16/2024. (VII.26.) </w:t>
      </w:r>
      <w:proofErr w:type="spellStart"/>
      <w:r w:rsidRPr="000559F2">
        <w:rPr>
          <w:rFonts w:ascii="Garamond" w:hAnsi="Garamond"/>
        </w:rPr>
        <w:t>Ör</w:t>
      </w:r>
      <w:proofErr w:type="spellEnd"/>
      <w:r w:rsidRPr="000559F2">
        <w:rPr>
          <w:rFonts w:ascii="Garamond" w:hAnsi="Garamond"/>
        </w:rPr>
        <w:t>. 1. §-a. Hatályos: 2024. július 27-től.</w:t>
      </w:r>
    </w:p>
  </w:footnote>
  <w:footnote w:id="2">
    <w:p w14:paraId="3434912E" w14:textId="77777777" w:rsidR="00D967D3" w:rsidRPr="00C30E25" w:rsidRDefault="00D967D3" w:rsidP="00D967D3">
      <w:pPr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27/2017. (XII.21.)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1. §-a. Hatályos: 2017. december 22-től, előírásait a folyamatban lévő ügyekben is alkalmazni kell. </w:t>
      </w:r>
    </w:p>
  </w:footnote>
  <w:footnote w:id="3">
    <w:p w14:paraId="5FB2713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§-a. Hatályos: 2014. december 19-től.</w:t>
      </w:r>
    </w:p>
  </w:footnote>
  <w:footnote w:id="4">
    <w:p w14:paraId="5BAF4810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§-a. Hatályos: 2014. december 19-től.</w:t>
      </w:r>
    </w:p>
  </w:footnote>
  <w:footnote w:id="5">
    <w:p w14:paraId="6E6C8745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Az elnevezést módosította a 38/2013. (X.28.)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§-a. Hatályos: 2013. november 25-től.</w:t>
      </w:r>
    </w:p>
  </w:footnote>
  <w:footnote w:id="6">
    <w:p w14:paraId="548E4CC3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a) pontja. Hatályos 2022. július 1-től.</w:t>
      </w:r>
    </w:p>
  </w:footnote>
  <w:footnote w:id="7">
    <w:p w14:paraId="7223C7DA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 (1) bekezdése. Hatályos 2022. július 1-től.</w:t>
      </w:r>
    </w:p>
  </w:footnote>
  <w:footnote w:id="8">
    <w:p w14:paraId="61B6EF6D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 (1) bekezdése. Hatályos 2022. július 1-től.</w:t>
      </w:r>
    </w:p>
  </w:footnote>
  <w:footnote w:id="9">
    <w:p w14:paraId="420C24E7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bookmarkStart w:id="0" w:name="_Hlk108419223"/>
      <w:r w:rsidRPr="00C30E25">
        <w:rPr>
          <w:rFonts w:ascii="Garamond" w:hAnsi="Garamond"/>
        </w:rPr>
        <w:t xml:space="preserve">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 (1) bekezdése. Hatályos 2022. július 1-től.</w:t>
      </w:r>
    </w:p>
    <w:bookmarkEnd w:id="0"/>
  </w:footnote>
  <w:footnote w:id="10">
    <w:p w14:paraId="66F098DE" w14:textId="77777777" w:rsidR="00D967D3" w:rsidRPr="00C30E25" w:rsidRDefault="00D967D3" w:rsidP="00D967D3">
      <w:pPr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27/2017. (XII.21.)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2.§-a. Hatályos 2017. december 22-től, előírásait a folyamatban lévő   ügyekben is alkalmazni kell. </w:t>
      </w:r>
    </w:p>
  </w:footnote>
  <w:footnote w:id="11">
    <w:p w14:paraId="37256C84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27/2017. (XII.21.)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Hatályos: 2017. december 22-től, előírásait a folyamatban lévő ügyekben is alkalmazni kell.</w:t>
      </w:r>
    </w:p>
  </w:footnote>
  <w:footnote w:id="12">
    <w:p w14:paraId="31C0E510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Beépítette a 12/2016. (VI.29.)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§-a. Hatályos: 2016. június 29-től, előírásait a folyamatban lévő ügyekben is alkalmazni kell.</w:t>
      </w:r>
    </w:p>
  </w:footnote>
  <w:footnote w:id="13">
    <w:p w14:paraId="502059DF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Kiegészítette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 (2) bekezdése. Hatályos 2022. július 1-től.</w:t>
      </w:r>
    </w:p>
  </w:footnote>
  <w:footnote w:id="14">
    <w:p w14:paraId="0424AFA9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</w:t>
      </w:r>
      <w:r>
        <w:rPr>
          <w:rFonts w:ascii="Garamond" w:hAnsi="Garamond"/>
        </w:rPr>
        <w:t>19/2024. (VIII.12.)</w:t>
      </w:r>
      <w:r w:rsidRPr="00C30E25">
        <w:rPr>
          <w:rFonts w:ascii="Garamond" w:hAnsi="Garamond"/>
        </w:rPr>
        <w:t xml:space="preserve">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§-a. Hatályos: 20</w:t>
      </w:r>
      <w:r>
        <w:rPr>
          <w:rFonts w:ascii="Garamond" w:hAnsi="Garamond"/>
        </w:rPr>
        <w:t>24. augusztus 13-</w:t>
      </w:r>
      <w:r w:rsidRPr="00C30E25">
        <w:rPr>
          <w:rFonts w:ascii="Garamond" w:hAnsi="Garamond"/>
        </w:rPr>
        <w:t>t</w:t>
      </w:r>
      <w:r>
        <w:rPr>
          <w:rFonts w:ascii="Garamond" w:hAnsi="Garamond"/>
        </w:rPr>
        <w:t>ó</w:t>
      </w:r>
      <w:r w:rsidRPr="00C30E25">
        <w:rPr>
          <w:rFonts w:ascii="Garamond" w:hAnsi="Garamond"/>
        </w:rPr>
        <w:t>l.</w:t>
      </w:r>
    </w:p>
  </w:footnote>
  <w:footnote w:id="15">
    <w:p w14:paraId="0E738C3D" w14:textId="77777777" w:rsidR="00D967D3" w:rsidRPr="0086082B" w:rsidRDefault="00D967D3" w:rsidP="00D967D3">
      <w:pPr>
        <w:pStyle w:val="Lbjegyzetszveg"/>
        <w:rPr>
          <w:rFonts w:ascii="Garamond" w:hAnsi="Garamond"/>
        </w:rPr>
      </w:pPr>
      <w:r w:rsidRPr="0086082B">
        <w:rPr>
          <w:rStyle w:val="Lbjegyzet-hivatkozs"/>
          <w:rFonts w:ascii="Garamond" w:eastAsiaTheme="majorEastAsia" w:hAnsi="Garamond"/>
        </w:rPr>
        <w:footnoteRef/>
      </w:r>
      <w:r w:rsidRPr="0086082B">
        <w:rPr>
          <w:rFonts w:ascii="Garamond" w:hAnsi="Garamond"/>
        </w:rPr>
        <w:t xml:space="preserve"> </w:t>
      </w:r>
      <w:bookmarkStart w:id="1" w:name="_Hlk141430748"/>
      <w:r>
        <w:rPr>
          <w:rFonts w:ascii="Garamond" w:hAnsi="Garamond"/>
        </w:rPr>
        <w:t>Módosította a 25/2023. (VII. 28.) önkormányzati rendelet 4. § a) pontja. Hatályos 2023. július 29-től.</w:t>
      </w:r>
    </w:p>
    <w:bookmarkEnd w:id="1"/>
  </w:footnote>
  <w:footnote w:id="16">
    <w:p w14:paraId="01D7A93A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Beépítette a 12/2016. (VI.29.)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2. §-a. Hatályos: 2016. június 29-től, előírásait a folyamatban lévő ügyekben is alkalmazni kell.</w:t>
      </w:r>
    </w:p>
  </w:footnote>
  <w:footnote w:id="17">
    <w:p w14:paraId="4983B7DD" w14:textId="77777777" w:rsidR="00D967D3" w:rsidRPr="00C30E25" w:rsidRDefault="00D967D3" w:rsidP="00D967D3">
      <w:pPr>
        <w:pStyle w:val="Listaszerbekezds"/>
        <w:ind w:left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Beépítette a 19/2016. (X.27.)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>. 1. §-a. Hatályos:2016. október 27-től, azzal, hogy rendelkezéseit visszamenőleges hatállyal 2016. október 01. napjától kell alkalmazni.</w:t>
      </w:r>
    </w:p>
  </w:footnote>
  <w:footnote w:id="18">
    <w:p w14:paraId="5D31700E" w14:textId="77777777" w:rsidR="00D967D3" w:rsidRPr="00C30E25" w:rsidRDefault="00D967D3" w:rsidP="00D967D3">
      <w:pPr>
        <w:pStyle w:val="Listaszerbekezds"/>
        <w:ind w:left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Beépítette a 19/2016. (X.27.)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>. 2. §-a. Hatályos: 2016. október 27-től, azzal, hogy rendelkezéseit visszamenőleges hatállyal 2016. október 01. napjától kell alkalmazni.</w:t>
      </w:r>
    </w:p>
  </w:footnote>
  <w:footnote w:id="19">
    <w:p w14:paraId="4CA4A09A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46/2011. (XII.16.)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1.§-a. Hatályos 2012. január 1-től.</w:t>
      </w:r>
    </w:p>
  </w:footnote>
  <w:footnote w:id="20">
    <w:p w14:paraId="62B213C7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A szövegrészt módosította a 24/2022. (XI.25.) önkormányzati rendelet 4. §-a. Hatályos 2022. november 26-tól.</w:t>
      </w:r>
    </w:p>
  </w:footnote>
  <w:footnote w:id="21">
    <w:p w14:paraId="64AD9F58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5. § a) pontja. Hatályos 2022. július 1-től.</w:t>
      </w:r>
    </w:p>
  </w:footnote>
  <w:footnote w:id="22">
    <w:p w14:paraId="73C6DBF1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24/2015. (V.29.)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3.§-a. Hatályos 2015. május 29-től.</w:t>
      </w:r>
    </w:p>
  </w:footnote>
  <w:footnote w:id="23">
    <w:p w14:paraId="2EF098C0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24/2015. (V.29.).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§-a. Hatályos: 2015. május 29-től.</w:t>
      </w:r>
    </w:p>
  </w:footnote>
  <w:footnote w:id="24">
    <w:p w14:paraId="5F20BC50" w14:textId="77777777" w:rsidR="00D967D3" w:rsidRDefault="00D967D3" w:rsidP="00D967D3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</w:t>
      </w:r>
      <w:r w:rsidRPr="000559F2">
        <w:rPr>
          <w:rFonts w:ascii="Garamond" w:hAnsi="Garamond"/>
        </w:rPr>
        <w:t xml:space="preserve">Módosította a 16/2024. (VII.26.) </w:t>
      </w:r>
      <w:proofErr w:type="spellStart"/>
      <w:r w:rsidRPr="000559F2">
        <w:rPr>
          <w:rFonts w:ascii="Garamond" w:hAnsi="Garamond"/>
        </w:rPr>
        <w:t>Ör</w:t>
      </w:r>
      <w:proofErr w:type="spellEnd"/>
      <w:r w:rsidRPr="000559F2">
        <w:rPr>
          <w:rFonts w:ascii="Garamond" w:hAnsi="Garamond"/>
        </w:rPr>
        <w:t xml:space="preserve">. </w:t>
      </w:r>
      <w:r>
        <w:rPr>
          <w:rFonts w:ascii="Garamond" w:hAnsi="Garamond"/>
        </w:rPr>
        <w:t>2</w:t>
      </w:r>
      <w:r w:rsidRPr="000559F2">
        <w:rPr>
          <w:rFonts w:ascii="Garamond" w:hAnsi="Garamond"/>
        </w:rPr>
        <w:t>. §-a. Hatályos: 2024. július 27-től.</w:t>
      </w:r>
    </w:p>
  </w:footnote>
  <w:footnote w:id="25">
    <w:p w14:paraId="05E53C9B" w14:textId="77777777" w:rsidR="00D967D3" w:rsidRDefault="00D967D3" w:rsidP="00D967D3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</w:t>
      </w:r>
      <w:r w:rsidRPr="000559F2">
        <w:rPr>
          <w:rFonts w:ascii="Garamond" w:hAnsi="Garamond"/>
        </w:rPr>
        <w:t>Módosította a 1</w:t>
      </w:r>
      <w:r>
        <w:rPr>
          <w:rFonts w:ascii="Garamond" w:hAnsi="Garamond"/>
        </w:rPr>
        <w:t>9</w:t>
      </w:r>
      <w:r w:rsidRPr="000559F2">
        <w:rPr>
          <w:rFonts w:ascii="Garamond" w:hAnsi="Garamond"/>
        </w:rPr>
        <w:t>/2024. (VII</w:t>
      </w:r>
      <w:r>
        <w:rPr>
          <w:rFonts w:ascii="Garamond" w:hAnsi="Garamond"/>
        </w:rPr>
        <w:t>I</w:t>
      </w:r>
      <w:r w:rsidRPr="000559F2">
        <w:rPr>
          <w:rFonts w:ascii="Garamond" w:hAnsi="Garamond"/>
        </w:rPr>
        <w:t>.</w:t>
      </w:r>
      <w:r>
        <w:rPr>
          <w:rFonts w:ascii="Garamond" w:hAnsi="Garamond"/>
        </w:rPr>
        <w:t>12</w:t>
      </w:r>
      <w:r w:rsidRPr="000559F2">
        <w:rPr>
          <w:rFonts w:ascii="Garamond" w:hAnsi="Garamond"/>
        </w:rPr>
        <w:t xml:space="preserve">.) </w:t>
      </w:r>
      <w:proofErr w:type="spellStart"/>
      <w:r w:rsidRPr="000559F2">
        <w:rPr>
          <w:rFonts w:ascii="Garamond" w:hAnsi="Garamond"/>
        </w:rPr>
        <w:t>Ör</w:t>
      </w:r>
      <w:proofErr w:type="spellEnd"/>
      <w:r w:rsidRPr="000559F2">
        <w:rPr>
          <w:rFonts w:ascii="Garamond" w:hAnsi="Garamond"/>
        </w:rPr>
        <w:t xml:space="preserve">. </w:t>
      </w:r>
      <w:r>
        <w:rPr>
          <w:rFonts w:ascii="Garamond" w:hAnsi="Garamond"/>
        </w:rPr>
        <w:t>2</w:t>
      </w:r>
      <w:r w:rsidRPr="000559F2">
        <w:rPr>
          <w:rFonts w:ascii="Garamond" w:hAnsi="Garamond"/>
        </w:rPr>
        <w:t xml:space="preserve">. §-a. Hatályos: 2024. </w:t>
      </w:r>
      <w:r>
        <w:rPr>
          <w:rFonts w:ascii="Garamond" w:hAnsi="Garamond"/>
        </w:rPr>
        <w:t>augusztus 13</w:t>
      </w:r>
      <w:r w:rsidRPr="000559F2">
        <w:rPr>
          <w:rFonts w:ascii="Garamond" w:hAnsi="Garamond"/>
        </w:rPr>
        <w:t>-t</w:t>
      </w:r>
      <w:r>
        <w:rPr>
          <w:rFonts w:ascii="Garamond" w:hAnsi="Garamond"/>
        </w:rPr>
        <w:t>ó</w:t>
      </w:r>
      <w:r w:rsidRPr="000559F2">
        <w:rPr>
          <w:rFonts w:ascii="Garamond" w:hAnsi="Garamond"/>
        </w:rPr>
        <w:t>l.</w:t>
      </w:r>
    </w:p>
  </w:footnote>
  <w:footnote w:id="26">
    <w:p w14:paraId="4652BD3B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2. §-a. Hatályos: 2014. december 19-től.</w:t>
      </w:r>
    </w:p>
  </w:footnote>
  <w:footnote w:id="27">
    <w:p w14:paraId="6F325FBD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38/2013. (X.28.)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2. §-a. Hatályos: 2013. november 25-től.</w:t>
      </w:r>
    </w:p>
  </w:footnote>
  <w:footnote w:id="28">
    <w:p w14:paraId="7A8FD7A8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38/2013. (X.28.)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Hatályos: 2013. november 25-től.</w:t>
      </w:r>
    </w:p>
  </w:footnote>
  <w:footnote w:id="29">
    <w:p w14:paraId="7B514DED" w14:textId="77777777" w:rsidR="00D967D3" w:rsidRDefault="00D967D3" w:rsidP="00D967D3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</w:t>
      </w:r>
      <w:r w:rsidRPr="000559F2">
        <w:rPr>
          <w:rFonts w:ascii="Garamond" w:hAnsi="Garamond"/>
        </w:rPr>
        <w:t xml:space="preserve">Módosította a 16/2024. (VII.26.) </w:t>
      </w:r>
      <w:proofErr w:type="spellStart"/>
      <w:r w:rsidRPr="000559F2">
        <w:rPr>
          <w:rFonts w:ascii="Garamond" w:hAnsi="Garamond"/>
        </w:rPr>
        <w:t>Ör</w:t>
      </w:r>
      <w:proofErr w:type="spellEnd"/>
      <w:r w:rsidRPr="000559F2">
        <w:rPr>
          <w:rFonts w:ascii="Garamond" w:hAnsi="Garamond"/>
        </w:rPr>
        <w:t xml:space="preserve">. </w:t>
      </w:r>
      <w:r>
        <w:rPr>
          <w:rFonts w:ascii="Garamond" w:hAnsi="Garamond"/>
        </w:rPr>
        <w:t>4</w:t>
      </w:r>
      <w:r w:rsidRPr="000559F2">
        <w:rPr>
          <w:rFonts w:ascii="Garamond" w:hAnsi="Garamond"/>
        </w:rPr>
        <w:t>. §-a. Hatályos: 2024. július 27-től.</w:t>
      </w:r>
    </w:p>
  </w:footnote>
  <w:footnote w:id="30">
    <w:p w14:paraId="79276DB6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Hatályos: 2014. december 19-től.</w:t>
      </w:r>
    </w:p>
  </w:footnote>
  <w:footnote w:id="31">
    <w:p w14:paraId="78A8DF9E" w14:textId="77777777" w:rsidR="00D967D3" w:rsidRPr="00C30E25" w:rsidRDefault="00D967D3" w:rsidP="00D967D3">
      <w:pPr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27/2017. (XII.21.)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5. §-a. Hatályos: 2017. december 22-től, előírásait a folyamatban lévő ügyekben is alkalmazni kell. </w:t>
      </w:r>
    </w:p>
  </w:footnote>
  <w:footnote w:id="32">
    <w:p w14:paraId="01979E06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5. § b) pontja. Hatályos 2022. július 1-től.</w:t>
      </w:r>
    </w:p>
  </w:footnote>
  <w:footnote w:id="33">
    <w:p w14:paraId="3095F5C4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5. §-a. Hatályos: 2014. december 19-től.</w:t>
      </w:r>
    </w:p>
  </w:footnote>
  <w:footnote w:id="34">
    <w:p w14:paraId="040232C7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bookmarkStart w:id="2" w:name="_Hlk108421756"/>
      <w:r w:rsidRPr="00C30E25">
        <w:rPr>
          <w:rFonts w:ascii="Garamond" w:hAnsi="Garamond"/>
        </w:rPr>
        <w:t xml:space="preserve">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b) pontja. Hatályos 2022. július 1-től.</w:t>
      </w:r>
      <w:bookmarkEnd w:id="2"/>
    </w:p>
  </w:footnote>
  <w:footnote w:id="35">
    <w:p w14:paraId="6362C1B6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</w:t>
      </w:r>
      <w:r>
        <w:rPr>
          <w:rFonts w:ascii="Garamond" w:hAnsi="Garamond"/>
        </w:rPr>
        <w:t>32</w:t>
      </w:r>
      <w:r w:rsidRPr="00C30E25">
        <w:rPr>
          <w:rFonts w:ascii="Garamond" w:hAnsi="Garamond"/>
        </w:rPr>
        <w:t>/202</w:t>
      </w:r>
      <w:r>
        <w:rPr>
          <w:rFonts w:ascii="Garamond" w:hAnsi="Garamond"/>
        </w:rPr>
        <w:t>3</w:t>
      </w:r>
      <w:r w:rsidRPr="00C30E25">
        <w:rPr>
          <w:rFonts w:ascii="Garamond" w:hAnsi="Garamond"/>
        </w:rPr>
        <w:t>. (XI</w:t>
      </w:r>
      <w:r>
        <w:rPr>
          <w:rFonts w:ascii="Garamond" w:hAnsi="Garamond"/>
        </w:rPr>
        <w:t>I</w:t>
      </w:r>
      <w:r w:rsidRPr="00C30E25">
        <w:rPr>
          <w:rFonts w:ascii="Garamond" w:hAnsi="Garamond"/>
        </w:rPr>
        <w:t>.</w:t>
      </w:r>
      <w:r>
        <w:rPr>
          <w:rFonts w:ascii="Garamond" w:hAnsi="Garamond"/>
        </w:rPr>
        <w:t>22</w:t>
      </w:r>
      <w:r w:rsidRPr="00C30E25">
        <w:rPr>
          <w:rFonts w:ascii="Garamond" w:hAnsi="Garamond"/>
        </w:rPr>
        <w:t xml:space="preserve">.) önkormányzati rendelet </w:t>
      </w:r>
      <w:r>
        <w:rPr>
          <w:rFonts w:ascii="Garamond" w:hAnsi="Garamond"/>
        </w:rPr>
        <w:t>1</w:t>
      </w:r>
      <w:r w:rsidRPr="00C30E25">
        <w:rPr>
          <w:rFonts w:ascii="Garamond" w:hAnsi="Garamond"/>
        </w:rPr>
        <w:t xml:space="preserve">. §-a. Hatályos 2023. </w:t>
      </w:r>
      <w:r>
        <w:rPr>
          <w:rFonts w:ascii="Garamond" w:hAnsi="Garamond"/>
        </w:rPr>
        <w:t>december 22-től</w:t>
      </w:r>
      <w:r w:rsidRPr="00C30E25">
        <w:rPr>
          <w:rFonts w:ascii="Garamond" w:hAnsi="Garamond"/>
        </w:rPr>
        <w:t>.</w:t>
      </w:r>
    </w:p>
  </w:footnote>
  <w:footnote w:id="36">
    <w:p w14:paraId="5EAE5B43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6. §-a. Hatályos: 2014. december 19-től.</w:t>
      </w:r>
    </w:p>
  </w:footnote>
  <w:footnote w:id="37">
    <w:p w14:paraId="61F01053" w14:textId="77777777" w:rsidR="00D967D3" w:rsidRPr="00A43713" w:rsidRDefault="00D967D3" w:rsidP="00D967D3">
      <w:pPr>
        <w:pStyle w:val="Lbjegyzetszveg"/>
        <w:rPr>
          <w:rFonts w:ascii="Garamond" w:hAnsi="Garamond"/>
        </w:rPr>
      </w:pPr>
      <w:r w:rsidRPr="00A43713">
        <w:rPr>
          <w:rStyle w:val="Lbjegyzet-hivatkozs"/>
          <w:rFonts w:ascii="Garamond" w:eastAsiaTheme="majorEastAsia" w:hAnsi="Garamond"/>
        </w:rPr>
        <w:footnoteRef/>
      </w:r>
      <w:r w:rsidRPr="00A43713">
        <w:rPr>
          <w:rFonts w:ascii="Garamond" w:hAnsi="Garamond"/>
        </w:rPr>
        <w:t xml:space="preserve"> Módosította a 33/2023. (XII.22.) </w:t>
      </w:r>
      <w:proofErr w:type="spellStart"/>
      <w:r w:rsidRPr="00A43713">
        <w:rPr>
          <w:rFonts w:ascii="Garamond" w:hAnsi="Garamond"/>
        </w:rPr>
        <w:t>Ör</w:t>
      </w:r>
      <w:proofErr w:type="spellEnd"/>
      <w:r w:rsidRPr="00A43713">
        <w:rPr>
          <w:rFonts w:ascii="Garamond" w:hAnsi="Garamond"/>
        </w:rPr>
        <w:t>. 2. §</w:t>
      </w:r>
      <w:r>
        <w:rPr>
          <w:rFonts w:ascii="Garamond" w:hAnsi="Garamond"/>
        </w:rPr>
        <w:t xml:space="preserve"> (1) bekezdése</w:t>
      </w:r>
      <w:r w:rsidRPr="00A43713">
        <w:rPr>
          <w:rFonts w:ascii="Garamond" w:hAnsi="Garamond"/>
        </w:rPr>
        <w:t>. Hatályos: 2023. december 22-től</w:t>
      </w:r>
    </w:p>
  </w:footnote>
  <w:footnote w:id="38">
    <w:p w14:paraId="51AF2B13" w14:textId="77777777" w:rsidR="00D967D3" w:rsidRDefault="00D967D3" w:rsidP="00D967D3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</w:t>
      </w:r>
      <w:r w:rsidRPr="00A43713">
        <w:rPr>
          <w:rFonts w:ascii="Garamond" w:hAnsi="Garamond"/>
        </w:rPr>
        <w:t xml:space="preserve">Módosította a 33/2023. (XII.22.) </w:t>
      </w:r>
      <w:proofErr w:type="spellStart"/>
      <w:r w:rsidRPr="00A43713">
        <w:rPr>
          <w:rFonts w:ascii="Garamond" w:hAnsi="Garamond"/>
        </w:rPr>
        <w:t>Ör</w:t>
      </w:r>
      <w:proofErr w:type="spellEnd"/>
      <w:r w:rsidRPr="00A43713">
        <w:rPr>
          <w:rFonts w:ascii="Garamond" w:hAnsi="Garamond"/>
        </w:rPr>
        <w:t>. 2. §</w:t>
      </w:r>
      <w:r>
        <w:rPr>
          <w:rFonts w:ascii="Garamond" w:hAnsi="Garamond"/>
        </w:rPr>
        <w:t xml:space="preserve"> (2) bekezdése</w:t>
      </w:r>
      <w:r w:rsidRPr="00A43713">
        <w:rPr>
          <w:rFonts w:ascii="Garamond" w:hAnsi="Garamond"/>
        </w:rPr>
        <w:t>. Hatályos: 2023. december 22-től</w:t>
      </w:r>
    </w:p>
  </w:footnote>
  <w:footnote w:id="39">
    <w:p w14:paraId="48145975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14/2018. (IX.27.)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1. §-a. Hatályos: 2018. szeptember 28-tól, előírásait a folyamatban lévő ügyekben is alkalmazni kell.</w:t>
      </w:r>
    </w:p>
  </w:footnote>
  <w:footnote w:id="40">
    <w:p w14:paraId="4FB8CA60" w14:textId="77777777" w:rsidR="00D967D3" w:rsidRPr="00C30E25" w:rsidRDefault="00D967D3" w:rsidP="002561F7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7. §-a. Hatályos: 2014. december 19-től.</w:t>
      </w:r>
    </w:p>
  </w:footnote>
  <w:footnote w:id="41">
    <w:p w14:paraId="7F389BCA" w14:textId="77777777" w:rsidR="00D967D3" w:rsidRPr="00C30E25" w:rsidRDefault="00D967D3" w:rsidP="002561F7">
      <w:pPr>
        <w:spacing w:after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14/2018. (IX.27.)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2. §-a. </w:t>
      </w:r>
      <w:proofErr w:type="gramStart"/>
      <w:r w:rsidRPr="00C30E25">
        <w:rPr>
          <w:rFonts w:ascii="Garamond" w:hAnsi="Garamond"/>
          <w:sz w:val="20"/>
          <w:szCs w:val="20"/>
        </w:rPr>
        <w:t>Hatályos:2018.szeptember</w:t>
      </w:r>
      <w:proofErr w:type="gramEnd"/>
      <w:r w:rsidRPr="00C30E25">
        <w:rPr>
          <w:rFonts w:ascii="Garamond" w:hAnsi="Garamond"/>
          <w:sz w:val="20"/>
          <w:szCs w:val="20"/>
        </w:rPr>
        <w:t xml:space="preserve"> 28-tól, előírásait a folyamatban lévő ügyekben is alkalmazni kell. </w:t>
      </w:r>
    </w:p>
  </w:footnote>
  <w:footnote w:id="42">
    <w:p w14:paraId="39BD8932" w14:textId="77777777" w:rsidR="00D967D3" w:rsidRPr="00C30E25" w:rsidRDefault="00D967D3" w:rsidP="002561F7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2. §-a. Hatályos 2022. július 1-től.</w:t>
      </w:r>
    </w:p>
  </w:footnote>
  <w:footnote w:id="43">
    <w:p w14:paraId="374523E6" w14:textId="77777777" w:rsidR="00D967D3" w:rsidRPr="00C30E25" w:rsidRDefault="00D967D3" w:rsidP="002561F7">
      <w:pPr>
        <w:spacing w:after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14/2018. (IX.27.)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3. §-a. </w:t>
      </w:r>
      <w:proofErr w:type="gramStart"/>
      <w:r w:rsidRPr="00C30E25">
        <w:rPr>
          <w:rFonts w:ascii="Garamond" w:hAnsi="Garamond"/>
          <w:sz w:val="20"/>
          <w:szCs w:val="20"/>
        </w:rPr>
        <w:t>Hatályos:2018.szeptember</w:t>
      </w:r>
      <w:proofErr w:type="gramEnd"/>
      <w:r w:rsidRPr="00C30E25">
        <w:rPr>
          <w:rFonts w:ascii="Garamond" w:hAnsi="Garamond"/>
          <w:sz w:val="20"/>
          <w:szCs w:val="20"/>
        </w:rPr>
        <w:t xml:space="preserve"> 28-tól, előírásait a folyamatban lévő ügyekben is alkalmazni kell. </w:t>
      </w:r>
    </w:p>
  </w:footnote>
  <w:footnote w:id="44">
    <w:p w14:paraId="727EF522" w14:textId="77777777" w:rsidR="00D967D3" w:rsidRPr="00C30E25" w:rsidRDefault="00D967D3" w:rsidP="002561F7">
      <w:pPr>
        <w:spacing w:after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14/2018. (IX.27.)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 xml:space="preserve">. 4. §-a. </w:t>
      </w:r>
      <w:proofErr w:type="gramStart"/>
      <w:r w:rsidRPr="00C30E25">
        <w:rPr>
          <w:rFonts w:ascii="Garamond" w:hAnsi="Garamond"/>
          <w:sz w:val="20"/>
          <w:szCs w:val="20"/>
        </w:rPr>
        <w:t>Hatályos:2018.szeptember</w:t>
      </w:r>
      <w:proofErr w:type="gramEnd"/>
      <w:r w:rsidRPr="00C30E25">
        <w:rPr>
          <w:rFonts w:ascii="Garamond" w:hAnsi="Garamond"/>
          <w:sz w:val="20"/>
          <w:szCs w:val="20"/>
        </w:rPr>
        <w:t xml:space="preserve"> 28-tól, előírásait a folyamatban lévő ügyekben is alkalmazni kell. </w:t>
      </w:r>
    </w:p>
    <w:p w14:paraId="0B8F1D9B" w14:textId="77777777" w:rsidR="00D967D3" w:rsidRPr="00C30E25" w:rsidRDefault="00D967D3" w:rsidP="00D967D3">
      <w:pPr>
        <w:pStyle w:val="Lbjegyzetszveg"/>
        <w:rPr>
          <w:rFonts w:ascii="Garamond" w:hAnsi="Garamond"/>
        </w:rPr>
      </w:pPr>
    </w:p>
  </w:footnote>
  <w:footnote w:id="45">
    <w:p w14:paraId="0C6F675A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8. §-a. Hatályos: 2014. december 19-től.</w:t>
      </w:r>
    </w:p>
  </w:footnote>
  <w:footnote w:id="46">
    <w:p w14:paraId="28DCA956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9. §-a. Hatályos: 2014. december 19-től.</w:t>
      </w:r>
    </w:p>
  </w:footnote>
  <w:footnote w:id="47">
    <w:p w14:paraId="34590037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3/2016. (I.28.) Ör.1. §-a. Hatályos: 2016. január 28-tól, rendelkezéseit visszamenőleges hatállyal, 2015. december 01. napjától kell alkalmazni.</w:t>
      </w:r>
    </w:p>
  </w:footnote>
  <w:footnote w:id="48">
    <w:p w14:paraId="556A0BC1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46/2011. (XII.16.)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2.§- a. Hatályos 2012. január 1-től.</w:t>
      </w:r>
    </w:p>
  </w:footnote>
  <w:footnote w:id="49">
    <w:p w14:paraId="6051D9C8" w14:textId="77777777" w:rsidR="00D967D3" w:rsidRPr="00C30E25" w:rsidRDefault="00D967D3" w:rsidP="00D967D3">
      <w:pPr>
        <w:pStyle w:val="Listaszerbekezds"/>
        <w:ind w:left="0"/>
        <w:jc w:val="both"/>
        <w:rPr>
          <w:rFonts w:ascii="Garamond" w:hAnsi="Garamond"/>
          <w:sz w:val="20"/>
          <w:szCs w:val="20"/>
        </w:rPr>
      </w:pPr>
      <w:r w:rsidRPr="00C30E25">
        <w:rPr>
          <w:rStyle w:val="Lbjegyzet-hivatkozs"/>
          <w:rFonts w:ascii="Garamond" w:eastAsiaTheme="majorEastAsia" w:hAnsi="Garamond"/>
          <w:sz w:val="20"/>
          <w:szCs w:val="20"/>
        </w:rPr>
        <w:footnoteRef/>
      </w:r>
      <w:r w:rsidRPr="00C30E25">
        <w:rPr>
          <w:rFonts w:ascii="Garamond" w:hAnsi="Garamond"/>
          <w:sz w:val="20"/>
          <w:szCs w:val="20"/>
        </w:rPr>
        <w:t xml:space="preserve"> Módosította a 27/2017. (XII.21.) </w:t>
      </w:r>
      <w:proofErr w:type="spellStart"/>
      <w:r w:rsidRPr="00C30E25">
        <w:rPr>
          <w:rFonts w:ascii="Garamond" w:hAnsi="Garamond"/>
          <w:sz w:val="20"/>
          <w:szCs w:val="20"/>
        </w:rPr>
        <w:t>Ör</w:t>
      </w:r>
      <w:proofErr w:type="spellEnd"/>
      <w:r w:rsidRPr="00C30E25">
        <w:rPr>
          <w:rFonts w:ascii="Garamond" w:hAnsi="Garamond"/>
          <w:sz w:val="20"/>
          <w:szCs w:val="20"/>
        </w:rPr>
        <w:t>. 6. §-a. Hatályos: 2017. december 22-től, előírásait a folyamatban lévő ügyekben is alkalmazni kell.</w:t>
      </w:r>
    </w:p>
  </w:footnote>
  <w:footnote w:id="50">
    <w:p w14:paraId="3F1CB25C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c) pontja. Hatályos 2022. július 1-től.</w:t>
      </w:r>
    </w:p>
  </w:footnote>
  <w:footnote w:id="51">
    <w:p w14:paraId="4AF3520E" w14:textId="77777777" w:rsidR="00D967D3" w:rsidRPr="00071964" w:rsidRDefault="00D967D3" w:rsidP="00D967D3">
      <w:pPr>
        <w:pStyle w:val="Lbjegyzetszveg"/>
        <w:rPr>
          <w:rFonts w:ascii="Garamond" w:hAnsi="Garamond"/>
        </w:rPr>
      </w:pPr>
      <w:r w:rsidRPr="00071964">
        <w:rPr>
          <w:rStyle w:val="Lbjegyzet-hivatkozs"/>
          <w:rFonts w:ascii="Garamond" w:eastAsiaTheme="majorEastAsia" w:hAnsi="Garamond"/>
        </w:rPr>
        <w:footnoteRef/>
      </w:r>
      <w:r w:rsidRPr="00071964">
        <w:rPr>
          <w:rFonts w:ascii="Garamond" w:hAnsi="Garamond"/>
        </w:rPr>
        <w:t xml:space="preserve"> </w:t>
      </w:r>
      <w:r>
        <w:rPr>
          <w:rFonts w:ascii="Garamond" w:hAnsi="Garamond"/>
        </w:rPr>
        <w:t>Az „</w:t>
      </w:r>
      <w:r w:rsidRPr="00071964">
        <w:rPr>
          <w:rFonts w:ascii="Garamond" w:hAnsi="Garamond"/>
        </w:rPr>
        <w:t xml:space="preserve">és a KSH </w:t>
      </w:r>
      <w:proofErr w:type="gramStart"/>
      <w:r w:rsidRPr="00071964">
        <w:rPr>
          <w:rFonts w:ascii="Garamond" w:hAnsi="Garamond"/>
        </w:rPr>
        <w:t>adatok</w:t>
      </w:r>
      <w:proofErr w:type="gramEnd"/>
      <w:r w:rsidRPr="00071964">
        <w:rPr>
          <w:rFonts w:ascii="Garamond" w:hAnsi="Garamond"/>
        </w:rPr>
        <w:t xml:space="preserve"> illetve az infláció mértékének alakulása alapján megállapítja azokat” szövegrész</w:t>
      </w:r>
      <w:r>
        <w:rPr>
          <w:rFonts w:ascii="Garamond" w:hAnsi="Garamond"/>
        </w:rPr>
        <w:t>t hatályon kívül helyezte a 25/2023. (VII. 28.) önkormányzati rendelet 5. § a) pontja. Hatálytalan 2023. július 29-től.</w:t>
      </w:r>
    </w:p>
  </w:footnote>
  <w:footnote w:id="52">
    <w:p w14:paraId="739FCCBB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d) pontja. Hatályos 2022. július 1-től.</w:t>
      </w:r>
    </w:p>
  </w:footnote>
  <w:footnote w:id="53">
    <w:p w14:paraId="547E267B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Ör.11. §-a. Hatályos: 2014. december 19-től.</w:t>
      </w:r>
    </w:p>
  </w:footnote>
  <w:footnote w:id="54">
    <w:p w14:paraId="069722F7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e) pontja. Hatályos 2022. július 1-től.</w:t>
      </w:r>
    </w:p>
  </w:footnote>
  <w:footnote w:id="55">
    <w:p w14:paraId="6F250EE2" w14:textId="77777777" w:rsidR="00D967D3" w:rsidRPr="00071964" w:rsidRDefault="00D967D3" w:rsidP="00D967D3">
      <w:pPr>
        <w:pStyle w:val="Lbjegyzetszveg"/>
        <w:rPr>
          <w:rFonts w:ascii="Garamond" w:hAnsi="Garamond"/>
        </w:rPr>
      </w:pPr>
      <w:r w:rsidRPr="00071964">
        <w:rPr>
          <w:rStyle w:val="Lbjegyzet-hivatkozs"/>
          <w:rFonts w:ascii="Garamond" w:eastAsiaTheme="majorEastAsia" w:hAnsi="Garamond"/>
        </w:rPr>
        <w:footnoteRef/>
      </w:r>
      <w:r w:rsidRPr="00071964">
        <w:rPr>
          <w:rFonts w:ascii="Garamond" w:hAnsi="Garamond"/>
        </w:rPr>
        <w:t xml:space="preserve"> </w:t>
      </w:r>
      <w:r>
        <w:rPr>
          <w:rFonts w:ascii="Garamond" w:hAnsi="Garamond"/>
        </w:rPr>
        <w:t>Hatályon kívül helyezte a 25/2023. (VII. 28.) önkormányzati rendelet 5. § b) pontja. Hatálytalan 2023. július 29-től.</w:t>
      </w:r>
    </w:p>
  </w:footnote>
  <w:footnote w:id="56">
    <w:p w14:paraId="7BB8D3E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</w:t>
      </w:r>
      <w:r>
        <w:rPr>
          <w:rFonts w:ascii="Garamond" w:hAnsi="Garamond"/>
        </w:rPr>
        <w:t xml:space="preserve"> a 25/2023. (VII. 28.) önkormányzati rendelet 1. § (1) bekezdése. Hatályos 2023. július 29-től.</w:t>
      </w:r>
    </w:p>
  </w:footnote>
  <w:footnote w:id="57">
    <w:p w14:paraId="7CA75DF3" w14:textId="77777777" w:rsidR="00D967D3" w:rsidRPr="00D1774F" w:rsidRDefault="00D967D3" w:rsidP="00D967D3">
      <w:pPr>
        <w:pStyle w:val="Lbjegyzetszveg"/>
        <w:rPr>
          <w:rFonts w:ascii="Garamond" w:hAnsi="Garamond"/>
        </w:rPr>
      </w:pPr>
      <w:r w:rsidRPr="00D1774F">
        <w:rPr>
          <w:rStyle w:val="Lbjegyzet-hivatkozs"/>
          <w:rFonts w:ascii="Garamond" w:eastAsiaTheme="majorEastAsia" w:hAnsi="Garamond"/>
        </w:rPr>
        <w:footnoteRef/>
      </w:r>
      <w:r w:rsidRPr="00D1774F">
        <w:rPr>
          <w:rFonts w:ascii="Garamond" w:hAnsi="Garamond"/>
        </w:rPr>
        <w:t xml:space="preserve"> Hatályon kívül helyezte a 25/2023. (VII. 28.) önkormányzati rendelet 5. § </w:t>
      </w:r>
      <w:r>
        <w:rPr>
          <w:rFonts w:ascii="Garamond" w:hAnsi="Garamond"/>
        </w:rPr>
        <w:t>c</w:t>
      </w:r>
      <w:r w:rsidRPr="00D1774F">
        <w:rPr>
          <w:rFonts w:ascii="Garamond" w:hAnsi="Garamond"/>
        </w:rPr>
        <w:t>) pontja. Hatálytalan 2023. július 29-től.</w:t>
      </w:r>
    </w:p>
  </w:footnote>
  <w:footnote w:id="58">
    <w:p w14:paraId="3BCC234C" w14:textId="77777777" w:rsidR="00D967D3" w:rsidRDefault="00D967D3" w:rsidP="00D967D3">
      <w:pPr>
        <w:pStyle w:val="Lbjegyzetszveg"/>
      </w:pPr>
      <w:r w:rsidRPr="00D1774F">
        <w:rPr>
          <w:rStyle w:val="Lbjegyzet-hivatkozs"/>
          <w:rFonts w:ascii="Garamond" w:eastAsiaTheme="majorEastAsia" w:hAnsi="Garamond"/>
        </w:rPr>
        <w:footnoteRef/>
      </w:r>
      <w:r>
        <w:t xml:space="preserve"> </w:t>
      </w:r>
      <w:r w:rsidRPr="00D1774F">
        <w:rPr>
          <w:rFonts w:ascii="Garamond" w:hAnsi="Garamond"/>
        </w:rPr>
        <w:t xml:space="preserve">Hatályon kívül helyezte a 25/2023. (VII. 28.) önkormányzati rendelet 5. § </w:t>
      </w:r>
      <w:r>
        <w:rPr>
          <w:rFonts w:ascii="Garamond" w:hAnsi="Garamond"/>
        </w:rPr>
        <w:t>c</w:t>
      </w:r>
      <w:r w:rsidRPr="00D1774F">
        <w:rPr>
          <w:rFonts w:ascii="Garamond" w:hAnsi="Garamond"/>
        </w:rPr>
        <w:t>) pontja. Hatálytalan 2023. július 29-től.</w:t>
      </w:r>
    </w:p>
  </w:footnote>
  <w:footnote w:id="59">
    <w:p w14:paraId="2172E35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A szövegrészt módosította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4. § f) pontja. Hatályos 2022. július 1-től.</w:t>
      </w:r>
    </w:p>
  </w:footnote>
  <w:footnote w:id="60">
    <w:p w14:paraId="4F894EEF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bookmarkStart w:id="3" w:name="_Hlk108420918"/>
      <w:r w:rsidRPr="00C30E25">
        <w:rPr>
          <w:rFonts w:ascii="Garamond" w:hAnsi="Garamond"/>
        </w:rPr>
        <w:t xml:space="preserve">Kiegészítette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 2022. július 1-től.</w:t>
      </w:r>
    </w:p>
    <w:bookmarkEnd w:id="3"/>
  </w:footnote>
  <w:footnote w:id="61">
    <w:p w14:paraId="61A61318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Kiegészítette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 2022. július 1-től.</w:t>
      </w:r>
    </w:p>
  </w:footnote>
  <w:footnote w:id="62">
    <w:p w14:paraId="3B376B9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Kiegészítette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 2022. július 1-től.</w:t>
      </w:r>
    </w:p>
  </w:footnote>
  <w:footnote w:id="63">
    <w:p w14:paraId="58285574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Kiegészítette a 10/2022. (VI.30.)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3. §-a. Hatályos 2022. július 1-től.</w:t>
      </w:r>
    </w:p>
  </w:footnote>
  <w:footnote w:id="64">
    <w:p w14:paraId="1E6320C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r>
        <w:rPr>
          <w:rFonts w:ascii="Garamond" w:hAnsi="Garamond"/>
        </w:rPr>
        <w:t>Módosította a 25/2023. (VII. 28.) önkormányzati rendelet 4. § c) pontja. Hatályos 2023. július 29-től.</w:t>
      </w:r>
    </w:p>
  </w:footnote>
  <w:footnote w:id="65">
    <w:p w14:paraId="5BEE3442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Kiegészítette a </w:t>
      </w:r>
      <w:bookmarkStart w:id="4" w:name="_Hlk141430148"/>
      <w:r>
        <w:rPr>
          <w:rFonts w:ascii="Garamond" w:hAnsi="Garamond"/>
        </w:rPr>
        <w:t>25/2023. (VII. 28.) önkormányzati rendelet 1. § (2) bekezdése. Hatályos 2023. július 29-től</w:t>
      </w:r>
      <w:bookmarkEnd w:id="4"/>
      <w:r>
        <w:rPr>
          <w:rFonts w:ascii="Garamond" w:hAnsi="Garamond"/>
        </w:rPr>
        <w:t>.</w:t>
      </w:r>
    </w:p>
  </w:footnote>
  <w:footnote w:id="66">
    <w:p w14:paraId="5C57B55F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Módosította a </w:t>
      </w:r>
      <w:r w:rsidRPr="00C30E25">
        <w:rPr>
          <w:rFonts w:ascii="Garamond" w:hAnsi="Garamond"/>
        </w:rPr>
        <w:t>25/2023. (VII. 28.) önkormányzati rendelet 1. § (</w:t>
      </w:r>
      <w:r>
        <w:rPr>
          <w:rFonts w:ascii="Garamond" w:hAnsi="Garamond"/>
        </w:rPr>
        <w:t>3</w:t>
      </w:r>
      <w:r w:rsidRPr="00C30E25">
        <w:rPr>
          <w:rFonts w:ascii="Garamond" w:hAnsi="Garamond"/>
        </w:rPr>
        <w:t>) bekezdése. Hatályos 2023. július 29-től</w:t>
      </w:r>
    </w:p>
  </w:footnote>
  <w:footnote w:id="67">
    <w:p w14:paraId="2BD5DED8" w14:textId="77777777" w:rsidR="00D967D3" w:rsidRPr="0086082B" w:rsidRDefault="00D967D3" w:rsidP="00D967D3">
      <w:pPr>
        <w:pStyle w:val="Lbjegyzetszveg"/>
        <w:rPr>
          <w:rFonts w:ascii="Garamond" w:hAnsi="Garamond"/>
        </w:rPr>
      </w:pPr>
      <w:r w:rsidRPr="0086082B">
        <w:rPr>
          <w:rStyle w:val="Lbjegyzet-hivatkozs"/>
          <w:rFonts w:ascii="Garamond" w:eastAsiaTheme="majorEastAsia" w:hAnsi="Garamond"/>
        </w:rPr>
        <w:footnoteRef/>
      </w:r>
      <w:r w:rsidRPr="0086082B">
        <w:rPr>
          <w:rFonts w:ascii="Garamond" w:hAnsi="Garamond"/>
        </w:rPr>
        <w:t xml:space="preserve"> </w:t>
      </w:r>
      <w:r>
        <w:rPr>
          <w:rFonts w:ascii="Garamond" w:hAnsi="Garamond"/>
        </w:rPr>
        <w:t>A rendeletet az alcímmel és a 32/A. §-</w:t>
      </w:r>
      <w:proofErr w:type="spellStart"/>
      <w:r>
        <w:rPr>
          <w:rFonts w:ascii="Garamond" w:hAnsi="Garamond"/>
        </w:rPr>
        <w:t>al</w:t>
      </w:r>
      <w:proofErr w:type="spellEnd"/>
      <w:r>
        <w:rPr>
          <w:rFonts w:ascii="Garamond" w:hAnsi="Garamond"/>
        </w:rPr>
        <w:t xml:space="preserve"> kiegészítette a 25/2023. (VII. 28.) önkormányzati rendelet 2. §-a. Hatályos 2023. július 29-től.</w:t>
      </w:r>
    </w:p>
  </w:footnote>
  <w:footnote w:id="68">
    <w:p w14:paraId="46D2DC6F" w14:textId="77777777" w:rsidR="00D967D3" w:rsidRPr="0086082B" w:rsidRDefault="00D967D3" w:rsidP="00D967D3">
      <w:pPr>
        <w:pStyle w:val="Lbjegyzetszveg"/>
        <w:rPr>
          <w:rFonts w:ascii="Garamond" w:hAnsi="Garamond"/>
        </w:rPr>
      </w:pPr>
      <w:r w:rsidRPr="0086082B">
        <w:rPr>
          <w:rStyle w:val="Lbjegyzet-hivatkozs"/>
          <w:rFonts w:ascii="Garamond" w:eastAsiaTheme="majorEastAsia" w:hAnsi="Garamond"/>
        </w:rPr>
        <w:footnoteRef/>
      </w:r>
      <w:r w:rsidRPr="0086082B">
        <w:rPr>
          <w:rFonts w:ascii="Garamond" w:hAnsi="Garamond"/>
        </w:rPr>
        <w:t xml:space="preserve"> A rendeletet az alcímmel és a 32/</w:t>
      </w:r>
      <w:r>
        <w:rPr>
          <w:rFonts w:ascii="Garamond" w:hAnsi="Garamond"/>
        </w:rPr>
        <w:t>B</w:t>
      </w:r>
      <w:r w:rsidRPr="0086082B">
        <w:rPr>
          <w:rFonts w:ascii="Garamond" w:hAnsi="Garamond"/>
        </w:rPr>
        <w:t>. §-</w:t>
      </w:r>
      <w:proofErr w:type="spellStart"/>
      <w:r w:rsidRPr="0086082B">
        <w:rPr>
          <w:rFonts w:ascii="Garamond" w:hAnsi="Garamond"/>
        </w:rPr>
        <w:t>al</w:t>
      </w:r>
      <w:proofErr w:type="spellEnd"/>
      <w:r w:rsidRPr="0086082B">
        <w:rPr>
          <w:rFonts w:ascii="Garamond" w:hAnsi="Garamond"/>
        </w:rPr>
        <w:t xml:space="preserve"> kiegészítette a 25/2023. (VII. 28.) önkormányzati rendelet </w:t>
      </w:r>
      <w:r>
        <w:rPr>
          <w:rFonts w:ascii="Garamond" w:hAnsi="Garamond"/>
        </w:rPr>
        <w:t>3</w:t>
      </w:r>
      <w:r w:rsidRPr="0086082B">
        <w:rPr>
          <w:rFonts w:ascii="Garamond" w:hAnsi="Garamond"/>
        </w:rPr>
        <w:t>. §-a. Hatályos 2023. július 29-től.</w:t>
      </w:r>
    </w:p>
  </w:footnote>
  <w:footnote w:id="69">
    <w:p w14:paraId="225F719B" w14:textId="77777777" w:rsidR="00D967D3" w:rsidRPr="00071964" w:rsidRDefault="00D967D3" w:rsidP="00D967D3">
      <w:pPr>
        <w:pStyle w:val="Lbjegyzetszveg"/>
        <w:rPr>
          <w:rFonts w:ascii="Garamond" w:hAnsi="Garamond"/>
        </w:rPr>
      </w:pPr>
      <w:r w:rsidRPr="00071964">
        <w:rPr>
          <w:rStyle w:val="Lbjegyzet-hivatkozs"/>
          <w:rFonts w:ascii="Garamond" w:eastAsiaTheme="majorEastAsia" w:hAnsi="Garamond"/>
        </w:rPr>
        <w:footnoteRef/>
      </w:r>
      <w:r w:rsidRPr="00071964">
        <w:rPr>
          <w:rFonts w:ascii="Garamond" w:hAnsi="Garamond"/>
        </w:rPr>
        <w:t xml:space="preserve"> </w:t>
      </w:r>
      <w:bookmarkStart w:id="5" w:name="_Hlk141431110"/>
      <w:r>
        <w:rPr>
          <w:rFonts w:ascii="Garamond" w:hAnsi="Garamond"/>
        </w:rPr>
        <w:t>Módosította a 25/2023. (VII. 28.) önkormányzati rendelet 4. § d) pontja. Hatályos 2023. július 29-től.</w:t>
      </w:r>
    </w:p>
    <w:bookmarkEnd w:id="5"/>
  </w:footnote>
  <w:footnote w:id="70">
    <w:p w14:paraId="429614A2" w14:textId="77777777" w:rsidR="00D967D3" w:rsidRPr="00071964" w:rsidRDefault="00D967D3" w:rsidP="00D967D3">
      <w:pPr>
        <w:pStyle w:val="Lbjegyzetszveg"/>
        <w:rPr>
          <w:rFonts w:ascii="Garamond" w:hAnsi="Garamond"/>
        </w:rPr>
      </w:pPr>
      <w:r w:rsidRPr="00071964">
        <w:rPr>
          <w:rStyle w:val="Lbjegyzet-hivatkozs"/>
          <w:rFonts w:ascii="Garamond" w:eastAsiaTheme="majorEastAsia" w:hAnsi="Garamond"/>
        </w:rPr>
        <w:footnoteRef/>
      </w:r>
      <w:r w:rsidRPr="00071964">
        <w:rPr>
          <w:rFonts w:ascii="Garamond" w:hAnsi="Garamond"/>
        </w:rPr>
        <w:t xml:space="preserve"> Módosította a 25/2023. (VII. 28.) önkormányzati rendelet 4. § </w:t>
      </w:r>
      <w:r>
        <w:rPr>
          <w:rFonts w:ascii="Garamond" w:hAnsi="Garamond"/>
        </w:rPr>
        <w:t>e</w:t>
      </w:r>
      <w:r w:rsidRPr="00071964">
        <w:rPr>
          <w:rFonts w:ascii="Garamond" w:hAnsi="Garamond"/>
        </w:rPr>
        <w:t>) pontja. Hatályos 2023. július 29-től.</w:t>
      </w:r>
    </w:p>
  </w:footnote>
  <w:footnote w:id="71">
    <w:p w14:paraId="12A27614" w14:textId="77777777" w:rsidR="00D967D3" w:rsidRPr="005703C6" w:rsidRDefault="00D967D3" w:rsidP="00D967D3">
      <w:pPr>
        <w:pStyle w:val="Lbjegyzetszveg"/>
        <w:rPr>
          <w:rFonts w:ascii="Garamond" w:hAnsi="Garamond"/>
        </w:rPr>
      </w:pPr>
      <w:r w:rsidRPr="005703C6">
        <w:rPr>
          <w:rStyle w:val="Lbjegyzet-hivatkozs"/>
          <w:rFonts w:ascii="Garamond" w:hAnsi="Garamond"/>
        </w:rPr>
        <w:footnoteRef/>
      </w:r>
      <w:r w:rsidRPr="005703C6">
        <w:rPr>
          <w:rFonts w:ascii="Garamond" w:hAnsi="Garamond"/>
        </w:rPr>
        <w:t xml:space="preserve"> Az alcímet módosította a 19/2024. (VIII.12.) </w:t>
      </w:r>
      <w:proofErr w:type="spellStart"/>
      <w:r w:rsidRPr="005703C6">
        <w:rPr>
          <w:rFonts w:ascii="Garamond" w:hAnsi="Garamond"/>
        </w:rPr>
        <w:t>Ör</w:t>
      </w:r>
      <w:proofErr w:type="spellEnd"/>
      <w:r w:rsidRPr="005703C6">
        <w:rPr>
          <w:rFonts w:ascii="Garamond" w:hAnsi="Garamond"/>
        </w:rPr>
        <w:t xml:space="preserve">. 3. §-a. Hatályos: 2024. augusztus 13-tól. </w:t>
      </w:r>
    </w:p>
  </w:footnote>
  <w:footnote w:id="72">
    <w:p w14:paraId="7D988DF7" w14:textId="77777777" w:rsidR="00D967D3" w:rsidRPr="005703C6" w:rsidRDefault="00D967D3" w:rsidP="00D967D3">
      <w:pPr>
        <w:pStyle w:val="Lbjegyzetszveg"/>
        <w:rPr>
          <w:rFonts w:ascii="Garamond" w:hAnsi="Garamond"/>
        </w:rPr>
      </w:pPr>
      <w:r w:rsidRPr="005703C6">
        <w:rPr>
          <w:rStyle w:val="Lbjegyzet-hivatkozs"/>
          <w:rFonts w:ascii="Garamond" w:hAnsi="Garamond"/>
        </w:rPr>
        <w:footnoteRef/>
      </w:r>
      <w:r w:rsidRPr="005703C6">
        <w:rPr>
          <w:rFonts w:ascii="Garamond" w:hAnsi="Garamond"/>
        </w:rPr>
        <w:t xml:space="preserve"> Módosította a 19/2024. (VIII.12.) </w:t>
      </w:r>
      <w:proofErr w:type="spellStart"/>
      <w:r w:rsidRPr="005703C6">
        <w:rPr>
          <w:rFonts w:ascii="Garamond" w:hAnsi="Garamond"/>
        </w:rPr>
        <w:t>Ör</w:t>
      </w:r>
      <w:proofErr w:type="spellEnd"/>
      <w:r w:rsidRPr="005703C6">
        <w:rPr>
          <w:rFonts w:ascii="Garamond" w:hAnsi="Garamond"/>
        </w:rPr>
        <w:t xml:space="preserve">. </w:t>
      </w:r>
      <w:r>
        <w:rPr>
          <w:rFonts w:ascii="Garamond" w:hAnsi="Garamond"/>
        </w:rPr>
        <w:t>4</w:t>
      </w:r>
      <w:r w:rsidRPr="005703C6">
        <w:rPr>
          <w:rFonts w:ascii="Garamond" w:hAnsi="Garamond"/>
        </w:rPr>
        <w:t>. §-a. Hatályos: 2024. augusztus 13-tól.</w:t>
      </w:r>
    </w:p>
  </w:footnote>
  <w:footnote w:id="73">
    <w:p w14:paraId="608B3F7B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 Módosította az 5/2014. (II.21.)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 xml:space="preserve">. 1. §-a. Hatályos: 2014. február 21-től </w:t>
      </w:r>
    </w:p>
  </w:footnote>
  <w:footnote w:id="74">
    <w:p w14:paraId="590F2A2C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27/2017. (XII.21.)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7. §-a. Hatályos: 2017. december 22-től, előírásait a folyamatban lévő ügyekben is alkalmazni kell.</w:t>
      </w:r>
    </w:p>
  </w:footnote>
  <w:footnote w:id="75">
    <w:p w14:paraId="35D1C7AE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Beépítette az 5/2014. (II.21.)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 xml:space="preserve">. 2. §-a. Hatályos: 2014. február 21-től </w:t>
      </w:r>
    </w:p>
  </w:footnote>
  <w:footnote w:id="76">
    <w:p w14:paraId="4BE6350D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33/2014. (XII.18.) Ör.12. §-a. Hatályos: 2014. december 19-től.</w:t>
      </w:r>
    </w:p>
  </w:footnote>
  <w:footnote w:id="77">
    <w:p w14:paraId="598E2191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Beépítette az 5/2014. (II.21.)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 xml:space="preserve">. 3. §-a. Hatályos: 2014. február 21-től </w:t>
      </w:r>
    </w:p>
  </w:footnote>
  <w:footnote w:id="78">
    <w:p w14:paraId="3CAA9C74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Módosította a 24/2022. (XI.25.) önkormányzati rendelet 3. § (1) bekezdés. Hatályos 2023. január 01-től.</w:t>
      </w:r>
    </w:p>
  </w:footnote>
  <w:footnote w:id="79">
    <w:p w14:paraId="7840F3BE" w14:textId="77777777" w:rsidR="00D967D3" w:rsidRDefault="00D967D3" w:rsidP="00D967D3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</w:t>
      </w:r>
      <w:r w:rsidRPr="00552F49">
        <w:rPr>
          <w:rFonts w:ascii="Garamond" w:hAnsi="Garamond"/>
        </w:rPr>
        <w:t xml:space="preserve">Módosította a 33/2023. (XII.22.) </w:t>
      </w:r>
      <w:proofErr w:type="spellStart"/>
      <w:r w:rsidRPr="00552F49">
        <w:rPr>
          <w:rFonts w:ascii="Garamond" w:hAnsi="Garamond"/>
        </w:rPr>
        <w:t>Ör</w:t>
      </w:r>
      <w:proofErr w:type="spellEnd"/>
      <w:r w:rsidRPr="00552F49">
        <w:rPr>
          <w:rFonts w:ascii="Garamond" w:hAnsi="Garamond"/>
        </w:rPr>
        <w:t>. 3. § (1) bekezdése. Hatályos: 2023. december 22-től</w:t>
      </w:r>
      <w:r>
        <w:t xml:space="preserve"> </w:t>
      </w:r>
    </w:p>
  </w:footnote>
  <w:footnote w:id="80">
    <w:p w14:paraId="6ED3A58C" w14:textId="7848934E" w:rsidR="00D967D3" w:rsidRPr="00552F49" w:rsidRDefault="00D967D3" w:rsidP="00D967D3">
      <w:pPr>
        <w:pStyle w:val="Lbjegyzetszveg"/>
        <w:rPr>
          <w:rFonts w:ascii="Garamond" w:hAnsi="Garamond"/>
        </w:rPr>
      </w:pPr>
      <w:r w:rsidRPr="00552F49">
        <w:rPr>
          <w:rStyle w:val="Lbjegyzet-hivatkozs"/>
          <w:rFonts w:ascii="Garamond" w:eastAsiaTheme="majorEastAsia" w:hAnsi="Garamond"/>
        </w:rPr>
        <w:footnoteRef/>
      </w:r>
      <w:r w:rsidRPr="00552F49">
        <w:rPr>
          <w:rFonts w:ascii="Garamond" w:hAnsi="Garamond"/>
        </w:rPr>
        <w:t xml:space="preserve"> Módosította a </w:t>
      </w:r>
      <w:r>
        <w:rPr>
          <w:rFonts w:ascii="Garamond" w:hAnsi="Garamond"/>
        </w:rPr>
        <w:t>16</w:t>
      </w:r>
      <w:r w:rsidRPr="00552F49">
        <w:rPr>
          <w:rFonts w:ascii="Garamond" w:hAnsi="Garamond"/>
        </w:rPr>
        <w:t>/202</w:t>
      </w:r>
      <w:r>
        <w:rPr>
          <w:rFonts w:ascii="Garamond" w:hAnsi="Garamond"/>
        </w:rPr>
        <w:t>6</w:t>
      </w:r>
      <w:r w:rsidRPr="00552F49">
        <w:rPr>
          <w:rFonts w:ascii="Garamond" w:hAnsi="Garamond"/>
        </w:rPr>
        <w:t>. (</w:t>
      </w:r>
      <w:r>
        <w:rPr>
          <w:rFonts w:ascii="Garamond" w:hAnsi="Garamond"/>
        </w:rPr>
        <w:t>V</w:t>
      </w:r>
      <w:r w:rsidRPr="00552F49">
        <w:rPr>
          <w:rFonts w:ascii="Garamond" w:hAnsi="Garamond"/>
        </w:rPr>
        <w:t>II.</w:t>
      </w:r>
      <w:r>
        <w:rPr>
          <w:rFonts w:ascii="Garamond" w:hAnsi="Garamond"/>
        </w:rPr>
        <w:t>31</w:t>
      </w:r>
      <w:r w:rsidRPr="00552F49">
        <w:rPr>
          <w:rFonts w:ascii="Garamond" w:hAnsi="Garamond"/>
        </w:rPr>
        <w:t xml:space="preserve">.) Ör. </w:t>
      </w:r>
      <w:r>
        <w:rPr>
          <w:rFonts w:ascii="Garamond" w:hAnsi="Garamond"/>
        </w:rPr>
        <w:t>1</w:t>
      </w:r>
      <w:r w:rsidRPr="00552F49">
        <w:rPr>
          <w:rFonts w:ascii="Garamond" w:hAnsi="Garamond"/>
        </w:rPr>
        <w:t>. §</w:t>
      </w:r>
      <w:r>
        <w:rPr>
          <w:rFonts w:ascii="Garamond" w:hAnsi="Garamond"/>
        </w:rPr>
        <w:t>-a</w:t>
      </w:r>
      <w:r>
        <w:rPr>
          <w:rFonts w:ascii="Garamond" w:hAnsi="Garamond"/>
        </w:rPr>
        <w:t xml:space="preserve">. </w:t>
      </w:r>
      <w:r w:rsidRPr="00552F49">
        <w:rPr>
          <w:rFonts w:ascii="Garamond" w:hAnsi="Garamond"/>
        </w:rPr>
        <w:t>Hatályos: 202</w:t>
      </w:r>
      <w:r>
        <w:rPr>
          <w:rFonts w:ascii="Garamond" w:hAnsi="Garamond"/>
        </w:rPr>
        <w:t>6</w:t>
      </w:r>
      <w:r w:rsidRPr="00552F49">
        <w:rPr>
          <w:rFonts w:ascii="Garamond" w:hAnsi="Garamond"/>
        </w:rPr>
        <w:t>.</w:t>
      </w:r>
      <w:r>
        <w:rPr>
          <w:rFonts w:ascii="Garamond" w:hAnsi="Garamond"/>
        </w:rPr>
        <w:t xml:space="preserve"> augusztus 1-t</w:t>
      </w:r>
      <w:r>
        <w:rPr>
          <w:rFonts w:ascii="Garamond" w:hAnsi="Garamond"/>
        </w:rPr>
        <w:t>ő</w:t>
      </w:r>
      <w:r>
        <w:rPr>
          <w:rFonts w:ascii="Garamond" w:hAnsi="Garamond"/>
        </w:rPr>
        <w:t xml:space="preserve">l. </w:t>
      </w:r>
    </w:p>
  </w:footnote>
  <w:footnote w:id="81">
    <w:p w14:paraId="4882F0DB" w14:textId="77777777" w:rsidR="00D967D3" w:rsidRPr="00730B8B" w:rsidRDefault="00D967D3" w:rsidP="00D967D3">
      <w:pPr>
        <w:pStyle w:val="Lbjegyzetszveg"/>
        <w:rPr>
          <w:rFonts w:ascii="Garamond" w:hAnsi="Garamond"/>
        </w:rPr>
      </w:pPr>
      <w:r w:rsidRPr="00730B8B">
        <w:rPr>
          <w:rStyle w:val="Lbjegyzet-hivatkozs"/>
          <w:rFonts w:ascii="Garamond" w:hAnsi="Garamond"/>
        </w:rPr>
        <w:footnoteRef/>
      </w:r>
      <w:r w:rsidRPr="00730B8B">
        <w:rPr>
          <w:rFonts w:ascii="Garamond" w:hAnsi="Garamond"/>
        </w:rPr>
        <w:t xml:space="preserve"> Módosította a 19/2024. (VIII.12.) </w:t>
      </w:r>
      <w:proofErr w:type="spellStart"/>
      <w:r w:rsidRPr="00730B8B">
        <w:rPr>
          <w:rFonts w:ascii="Garamond" w:hAnsi="Garamond"/>
        </w:rPr>
        <w:t>Ör</w:t>
      </w:r>
      <w:proofErr w:type="spellEnd"/>
      <w:r w:rsidRPr="00730B8B">
        <w:rPr>
          <w:rFonts w:ascii="Garamond" w:hAnsi="Garamond"/>
        </w:rPr>
        <w:t xml:space="preserve">. 5. § (2) </w:t>
      </w:r>
      <w:proofErr w:type="spellStart"/>
      <w:r w:rsidRPr="00730B8B">
        <w:rPr>
          <w:rFonts w:ascii="Garamond" w:hAnsi="Garamond"/>
        </w:rPr>
        <w:t>bek</w:t>
      </w:r>
      <w:proofErr w:type="spellEnd"/>
      <w:r w:rsidRPr="00730B8B">
        <w:rPr>
          <w:rFonts w:ascii="Garamond" w:hAnsi="Garamond"/>
        </w:rPr>
        <w:t xml:space="preserve">. Hatályos: 2024. augusztus 13-tól. </w:t>
      </w:r>
    </w:p>
  </w:footnote>
  <w:footnote w:id="82">
    <w:p w14:paraId="625EEB48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footnoteRef/>
      </w:r>
      <w:r w:rsidRPr="00C30E25">
        <w:rPr>
          <w:rFonts w:ascii="Garamond" w:hAnsi="Garamond"/>
        </w:rPr>
        <w:t xml:space="preserve"> Beépítette a 38/2013. (X.28.) </w:t>
      </w:r>
      <w:proofErr w:type="spellStart"/>
      <w:r w:rsidRPr="00C30E25">
        <w:rPr>
          <w:rFonts w:ascii="Garamond" w:hAnsi="Garamond"/>
        </w:rPr>
        <w:t>Ör</w:t>
      </w:r>
      <w:proofErr w:type="spellEnd"/>
      <w:r w:rsidRPr="00C30E25">
        <w:rPr>
          <w:rFonts w:ascii="Garamond" w:hAnsi="Garamond"/>
        </w:rPr>
        <w:t>. 6. §-a. Hatályos: 2013. november 25-től.</w:t>
      </w:r>
    </w:p>
  </w:footnote>
  <w:footnote w:id="83">
    <w:p w14:paraId="6E750E4F" w14:textId="77777777" w:rsidR="00D967D3" w:rsidRPr="00C30E25" w:rsidRDefault="00D967D3" w:rsidP="00D967D3">
      <w:pPr>
        <w:pStyle w:val="Lbjegyzetszveg"/>
        <w:jc w:val="both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sym w:font="Symbol" w:char="F02A"/>
      </w:r>
      <w:r w:rsidRPr="00C30E25">
        <w:rPr>
          <w:rFonts w:ascii="Garamond" w:hAnsi="Garamond"/>
        </w:rPr>
        <w:t xml:space="preserve"> Egy pályázó (család) legfeljebb két lakásra – külön adatlap felhasználásával - nyújthat be pályázatot! A második lakásra benyújtott pályázathoz csatolt mellékleteket (pl. </w:t>
      </w:r>
      <w:proofErr w:type="spellStart"/>
      <w:r w:rsidRPr="00C30E25">
        <w:rPr>
          <w:rFonts w:ascii="Garamond" w:hAnsi="Garamond"/>
        </w:rPr>
        <w:t>jöv</w:t>
      </w:r>
      <w:proofErr w:type="spellEnd"/>
      <w:r w:rsidRPr="00C30E25">
        <w:rPr>
          <w:rFonts w:ascii="Garamond" w:hAnsi="Garamond"/>
        </w:rPr>
        <w:t xml:space="preserve">. igazolások, </w:t>
      </w:r>
      <w:proofErr w:type="gramStart"/>
      <w:r w:rsidRPr="00C30E25">
        <w:rPr>
          <w:rFonts w:ascii="Garamond" w:hAnsi="Garamond"/>
        </w:rPr>
        <w:t>közműigazolások,</w:t>
      </w:r>
      <w:proofErr w:type="gramEnd"/>
      <w:r w:rsidRPr="00C30E25">
        <w:rPr>
          <w:rFonts w:ascii="Garamond" w:hAnsi="Garamond"/>
        </w:rPr>
        <w:t xml:space="preserve"> stb.) másolatban kell csatolni. A *-</w:t>
      </w:r>
      <w:proofErr w:type="spellStart"/>
      <w:r w:rsidRPr="00C30E25">
        <w:rPr>
          <w:rFonts w:ascii="Garamond" w:hAnsi="Garamond"/>
        </w:rPr>
        <w:t>al</w:t>
      </w:r>
      <w:proofErr w:type="spellEnd"/>
      <w:r w:rsidRPr="00C30E25">
        <w:rPr>
          <w:rFonts w:ascii="Garamond" w:hAnsi="Garamond"/>
        </w:rPr>
        <w:t xml:space="preserve"> jelzett sorokban aláhúzással kell megjelölni az adatokat.</w:t>
      </w:r>
    </w:p>
  </w:footnote>
  <w:footnote w:id="84">
    <w:p w14:paraId="1BB2CEC8" w14:textId="77777777" w:rsidR="00D967D3" w:rsidRPr="00C30E25" w:rsidRDefault="00D967D3" w:rsidP="00D967D3">
      <w:pPr>
        <w:pStyle w:val="Lbjegyzetszveg"/>
        <w:rPr>
          <w:rFonts w:ascii="Garamond" w:hAnsi="Garamond"/>
        </w:rPr>
      </w:pPr>
      <w:r w:rsidRPr="00C30E25">
        <w:rPr>
          <w:rStyle w:val="Lbjegyzet-hivatkozs"/>
          <w:rFonts w:ascii="Garamond" w:eastAsiaTheme="majorEastAsia" w:hAnsi="Garamond"/>
        </w:rPr>
        <w:t>*)</w:t>
      </w:r>
      <w:r w:rsidRPr="00C30E25">
        <w:rPr>
          <w:rFonts w:ascii="Garamond" w:hAnsi="Garamond"/>
          <w:b/>
          <w:bCs/>
        </w:rPr>
        <w:t xml:space="preserve"> Megjegyzés:</w:t>
      </w:r>
      <w:r w:rsidRPr="00C30E25">
        <w:rPr>
          <w:rFonts w:ascii="Garamond" w:hAnsi="Garamond"/>
        </w:rPr>
        <w:t xml:space="preserve"> Az </w:t>
      </w:r>
      <w:proofErr w:type="spellStart"/>
      <w:r w:rsidRPr="00C30E25">
        <w:rPr>
          <w:rFonts w:ascii="Garamond" w:hAnsi="Garamond"/>
        </w:rPr>
        <w:t>együttköltözők</w:t>
      </w:r>
      <w:proofErr w:type="spellEnd"/>
      <w:r w:rsidRPr="00C30E25">
        <w:rPr>
          <w:rFonts w:ascii="Garamond" w:hAnsi="Garamond"/>
        </w:rPr>
        <w:t xml:space="preserve"> számától függően pótlapot kell csatolni (jelen oldal másolásával)!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9FA8" w14:textId="7B6684AE" w:rsidR="00D967D3" w:rsidRDefault="00D967D3">
    <w:pPr>
      <w:pStyle w:val="lfej"/>
    </w:pPr>
    <w:r>
      <w:t>Hatályos: 202</w:t>
    </w:r>
    <w:r>
      <w:t>6</w:t>
    </w:r>
    <w:r>
      <w:t xml:space="preserve">. </w:t>
    </w:r>
    <w:r>
      <w:t>augusztus 1</w:t>
    </w:r>
    <w:r>
      <w:t>-t</w:t>
    </w:r>
    <w:r>
      <w:t>ő</w:t>
    </w:r>
    <w:r>
      <w:t>l.</w:t>
    </w:r>
    <w:r>
      <w:tab/>
    </w:r>
    <w:r>
      <w:tab/>
      <w:t>Egységes szerkezetbe foglalva: 202</w:t>
    </w:r>
    <w:r>
      <w:t>6</w:t>
    </w:r>
    <w:r>
      <w:t xml:space="preserve">. </w:t>
    </w:r>
    <w:r>
      <w:t>július 31.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43B"/>
    <w:multiLevelType w:val="singleLevel"/>
    <w:tmpl w:val="6B5C1A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984ECD"/>
    <w:multiLevelType w:val="hybridMultilevel"/>
    <w:tmpl w:val="6660F040"/>
    <w:lvl w:ilvl="0" w:tplc="93B03F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80F30"/>
    <w:multiLevelType w:val="hybridMultilevel"/>
    <w:tmpl w:val="A4C23B5A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57BF"/>
    <w:multiLevelType w:val="hybridMultilevel"/>
    <w:tmpl w:val="733897E4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2424B"/>
    <w:multiLevelType w:val="hybridMultilevel"/>
    <w:tmpl w:val="D714BFE4"/>
    <w:lvl w:ilvl="0" w:tplc="40BCD8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DC0BC5"/>
    <w:multiLevelType w:val="hybridMultilevel"/>
    <w:tmpl w:val="4A342994"/>
    <w:lvl w:ilvl="0" w:tplc="61020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048E9"/>
    <w:multiLevelType w:val="hybridMultilevel"/>
    <w:tmpl w:val="A0685EDA"/>
    <w:lvl w:ilvl="0" w:tplc="854AD9A2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F1937"/>
    <w:multiLevelType w:val="hybridMultilevel"/>
    <w:tmpl w:val="F4B69F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DCE29B9"/>
    <w:multiLevelType w:val="hybridMultilevel"/>
    <w:tmpl w:val="E75C761E"/>
    <w:lvl w:ilvl="0" w:tplc="40BCD8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7C666E"/>
    <w:multiLevelType w:val="hybridMultilevel"/>
    <w:tmpl w:val="28269DC2"/>
    <w:lvl w:ilvl="0" w:tplc="126E5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A2CA0"/>
    <w:multiLevelType w:val="hybridMultilevel"/>
    <w:tmpl w:val="E9E8F31E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410B5"/>
    <w:multiLevelType w:val="hybridMultilevel"/>
    <w:tmpl w:val="6B3AF0D6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834A54"/>
    <w:multiLevelType w:val="hybridMultilevel"/>
    <w:tmpl w:val="CD443326"/>
    <w:lvl w:ilvl="0" w:tplc="93B03F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048B4"/>
    <w:multiLevelType w:val="hybridMultilevel"/>
    <w:tmpl w:val="606EB65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B229C"/>
    <w:multiLevelType w:val="hybridMultilevel"/>
    <w:tmpl w:val="0CE6189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44934"/>
    <w:multiLevelType w:val="hybridMultilevel"/>
    <w:tmpl w:val="2E04BFB6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D28DE"/>
    <w:multiLevelType w:val="hybridMultilevel"/>
    <w:tmpl w:val="205CB98C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0A7682">
      <w:start w:val="1"/>
      <w:numFmt w:val="bullet"/>
      <w:lvlText w:val=""/>
      <w:lvlJc w:val="left"/>
      <w:pPr>
        <w:tabs>
          <w:tab w:val="num" w:pos="1440"/>
        </w:tabs>
        <w:ind w:left="1193" w:hanging="113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428B"/>
    <w:multiLevelType w:val="multilevel"/>
    <w:tmpl w:val="044E6828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52092F"/>
    <w:multiLevelType w:val="hybridMultilevel"/>
    <w:tmpl w:val="C86EC08A"/>
    <w:lvl w:ilvl="0" w:tplc="F48C5F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6848D3"/>
    <w:multiLevelType w:val="hybridMultilevel"/>
    <w:tmpl w:val="E1169428"/>
    <w:lvl w:ilvl="0" w:tplc="F48C5F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4A3EF7"/>
    <w:multiLevelType w:val="hybridMultilevel"/>
    <w:tmpl w:val="151AC83A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A80B4C"/>
    <w:multiLevelType w:val="hybridMultilevel"/>
    <w:tmpl w:val="3F949E1E"/>
    <w:lvl w:ilvl="0" w:tplc="FC7CBD72">
      <w:start w:val="7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D0F44"/>
    <w:multiLevelType w:val="hybridMultilevel"/>
    <w:tmpl w:val="68A27840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166759"/>
    <w:multiLevelType w:val="multilevel"/>
    <w:tmpl w:val="33D272F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D013A"/>
    <w:multiLevelType w:val="singleLevel"/>
    <w:tmpl w:val="6E44C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45644F80"/>
    <w:multiLevelType w:val="hybridMultilevel"/>
    <w:tmpl w:val="FA9E09C0"/>
    <w:lvl w:ilvl="0" w:tplc="93B03F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D60E3"/>
    <w:multiLevelType w:val="hybridMultilevel"/>
    <w:tmpl w:val="83BA1DF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2A2A5E"/>
    <w:multiLevelType w:val="hybridMultilevel"/>
    <w:tmpl w:val="22DC94A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32A72"/>
    <w:multiLevelType w:val="hybridMultilevel"/>
    <w:tmpl w:val="1DFCAA8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E64083"/>
    <w:multiLevelType w:val="hybridMultilevel"/>
    <w:tmpl w:val="EFB0BD62"/>
    <w:lvl w:ilvl="0" w:tplc="D15A0A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9FB5C13"/>
    <w:multiLevelType w:val="hybridMultilevel"/>
    <w:tmpl w:val="74344EE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BE0B8D"/>
    <w:multiLevelType w:val="hybridMultilevel"/>
    <w:tmpl w:val="499C6804"/>
    <w:lvl w:ilvl="0" w:tplc="BC0A7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2A3AD3"/>
    <w:multiLevelType w:val="hybridMultilevel"/>
    <w:tmpl w:val="04E626AC"/>
    <w:lvl w:ilvl="0" w:tplc="93B03F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FA30B298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FF62FA"/>
    <w:multiLevelType w:val="hybridMultilevel"/>
    <w:tmpl w:val="B3D21A6A"/>
    <w:lvl w:ilvl="0" w:tplc="BC0A76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EFC67AF"/>
    <w:multiLevelType w:val="hybridMultilevel"/>
    <w:tmpl w:val="E1727B7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B6685A"/>
    <w:multiLevelType w:val="hybridMultilevel"/>
    <w:tmpl w:val="4ADE95D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7B5745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A82759C"/>
    <w:multiLevelType w:val="hybridMultilevel"/>
    <w:tmpl w:val="0D8E75C4"/>
    <w:lvl w:ilvl="0" w:tplc="CD3E6A98">
      <w:start w:val="9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A7BE4"/>
    <w:multiLevelType w:val="hybridMultilevel"/>
    <w:tmpl w:val="80B66E98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CB01B8E"/>
    <w:multiLevelType w:val="hybridMultilevel"/>
    <w:tmpl w:val="936E7402"/>
    <w:lvl w:ilvl="0" w:tplc="F7285762">
      <w:start w:val="1"/>
      <w:numFmt w:val="none"/>
      <w:lvlText w:val="(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E187645"/>
    <w:multiLevelType w:val="hybridMultilevel"/>
    <w:tmpl w:val="70062564"/>
    <w:lvl w:ilvl="0" w:tplc="40BCD8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EDA2DB7"/>
    <w:multiLevelType w:val="hybridMultilevel"/>
    <w:tmpl w:val="601C8D7C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2139C8"/>
    <w:multiLevelType w:val="hybridMultilevel"/>
    <w:tmpl w:val="0C58D1E6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951C35"/>
    <w:multiLevelType w:val="multilevel"/>
    <w:tmpl w:val="C0F4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CD5590"/>
    <w:multiLevelType w:val="hybridMultilevel"/>
    <w:tmpl w:val="6F1E5EEC"/>
    <w:lvl w:ilvl="0" w:tplc="93B03F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65551D"/>
    <w:multiLevelType w:val="hybridMultilevel"/>
    <w:tmpl w:val="14D2FF34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A21D74"/>
    <w:multiLevelType w:val="hybridMultilevel"/>
    <w:tmpl w:val="52340300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4975A9"/>
    <w:multiLevelType w:val="hybridMultilevel"/>
    <w:tmpl w:val="A6B046A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0E606BC"/>
    <w:multiLevelType w:val="hybridMultilevel"/>
    <w:tmpl w:val="26E6A5C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0EA1769"/>
    <w:multiLevelType w:val="hybridMultilevel"/>
    <w:tmpl w:val="739E11A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0C0DD2"/>
    <w:multiLevelType w:val="hybridMultilevel"/>
    <w:tmpl w:val="821CE2E0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5300925"/>
    <w:multiLevelType w:val="hybridMultilevel"/>
    <w:tmpl w:val="3208E25A"/>
    <w:lvl w:ilvl="0" w:tplc="40BCD8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736F24"/>
    <w:multiLevelType w:val="singleLevel"/>
    <w:tmpl w:val="262E3B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3" w15:restartNumberingAfterBreak="0">
    <w:nsid w:val="76903830"/>
    <w:multiLevelType w:val="hybridMultilevel"/>
    <w:tmpl w:val="1E08681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BDE2F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ap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A8928B6"/>
    <w:multiLevelType w:val="singleLevel"/>
    <w:tmpl w:val="239217B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2F6CD2"/>
    <w:multiLevelType w:val="hybridMultilevel"/>
    <w:tmpl w:val="86501BCC"/>
    <w:lvl w:ilvl="0" w:tplc="9F5C3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D126B89"/>
    <w:multiLevelType w:val="hybridMultilevel"/>
    <w:tmpl w:val="C9DA6C12"/>
    <w:lvl w:ilvl="0" w:tplc="87F074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D822558"/>
    <w:multiLevelType w:val="hybridMultilevel"/>
    <w:tmpl w:val="85EC2B36"/>
    <w:lvl w:ilvl="0" w:tplc="3E0CB9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F150B52"/>
    <w:multiLevelType w:val="hybridMultilevel"/>
    <w:tmpl w:val="A4A606C0"/>
    <w:lvl w:ilvl="0" w:tplc="BC0A76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159036">
    <w:abstractNumId w:val="41"/>
  </w:num>
  <w:num w:numId="2" w16cid:durableId="43525712">
    <w:abstractNumId w:val="42"/>
  </w:num>
  <w:num w:numId="3" w16cid:durableId="402528595">
    <w:abstractNumId w:val="28"/>
  </w:num>
  <w:num w:numId="4" w16cid:durableId="400568389">
    <w:abstractNumId w:val="52"/>
  </w:num>
  <w:num w:numId="5" w16cid:durableId="799497674">
    <w:abstractNumId w:val="15"/>
  </w:num>
  <w:num w:numId="6" w16cid:durableId="2095324579">
    <w:abstractNumId w:val="56"/>
  </w:num>
  <w:num w:numId="7" w16cid:durableId="255945337">
    <w:abstractNumId w:val="53"/>
  </w:num>
  <w:num w:numId="8" w16cid:durableId="1765033937">
    <w:abstractNumId w:val="29"/>
  </w:num>
  <w:num w:numId="9" w16cid:durableId="65734574">
    <w:abstractNumId w:val="34"/>
  </w:num>
  <w:num w:numId="10" w16cid:durableId="1868903352">
    <w:abstractNumId w:val="48"/>
  </w:num>
  <w:num w:numId="11" w16cid:durableId="572617763">
    <w:abstractNumId w:val="54"/>
  </w:num>
  <w:num w:numId="12" w16cid:durableId="1218004942">
    <w:abstractNumId w:val="24"/>
  </w:num>
  <w:num w:numId="13" w16cid:durableId="836534001">
    <w:abstractNumId w:val="7"/>
  </w:num>
  <w:num w:numId="14" w16cid:durableId="247692843">
    <w:abstractNumId w:val="0"/>
  </w:num>
  <w:num w:numId="15" w16cid:durableId="842084658">
    <w:abstractNumId w:val="14"/>
  </w:num>
  <w:num w:numId="16" w16cid:durableId="583346354">
    <w:abstractNumId w:val="26"/>
  </w:num>
  <w:num w:numId="17" w16cid:durableId="1784029940">
    <w:abstractNumId w:val="20"/>
  </w:num>
  <w:num w:numId="18" w16cid:durableId="37972617">
    <w:abstractNumId w:val="46"/>
  </w:num>
  <w:num w:numId="19" w16cid:durableId="1089696997">
    <w:abstractNumId w:val="13"/>
  </w:num>
  <w:num w:numId="20" w16cid:durableId="2246001">
    <w:abstractNumId w:val="49"/>
  </w:num>
  <w:num w:numId="21" w16cid:durableId="216479641">
    <w:abstractNumId w:val="55"/>
  </w:num>
  <w:num w:numId="22" w16cid:durableId="160893791">
    <w:abstractNumId w:val="35"/>
  </w:num>
  <w:num w:numId="23" w16cid:durableId="942109231">
    <w:abstractNumId w:val="47"/>
  </w:num>
  <w:num w:numId="24" w16cid:durableId="197861606">
    <w:abstractNumId w:val="50"/>
  </w:num>
  <w:num w:numId="25" w16cid:durableId="1849055737">
    <w:abstractNumId w:val="27"/>
  </w:num>
  <w:num w:numId="26" w16cid:durableId="1841776773">
    <w:abstractNumId w:val="45"/>
  </w:num>
  <w:num w:numId="27" w16cid:durableId="426194792">
    <w:abstractNumId w:val="10"/>
  </w:num>
  <w:num w:numId="28" w16cid:durableId="779450105">
    <w:abstractNumId w:val="11"/>
  </w:num>
  <w:num w:numId="29" w16cid:durableId="741950784">
    <w:abstractNumId w:val="22"/>
  </w:num>
  <w:num w:numId="30" w16cid:durableId="1177961942">
    <w:abstractNumId w:val="30"/>
  </w:num>
  <w:num w:numId="31" w16cid:durableId="837309262">
    <w:abstractNumId w:val="2"/>
  </w:num>
  <w:num w:numId="32" w16cid:durableId="301156102">
    <w:abstractNumId w:val="18"/>
  </w:num>
  <w:num w:numId="33" w16cid:durableId="1763867415">
    <w:abstractNumId w:val="19"/>
  </w:num>
  <w:num w:numId="34" w16cid:durableId="35739317">
    <w:abstractNumId w:val="12"/>
  </w:num>
  <w:num w:numId="35" w16cid:durableId="877858343">
    <w:abstractNumId w:val="1"/>
  </w:num>
  <w:num w:numId="36" w16cid:durableId="1173490602">
    <w:abstractNumId w:val="25"/>
  </w:num>
  <w:num w:numId="37" w16cid:durableId="609581717">
    <w:abstractNumId w:val="44"/>
  </w:num>
  <w:num w:numId="38" w16cid:durableId="412091731">
    <w:abstractNumId w:val="32"/>
  </w:num>
  <w:num w:numId="39" w16cid:durableId="2001274381">
    <w:abstractNumId w:val="39"/>
  </w:num>
  <w:num w:numId="40" w16cid:durableId="1189105191">
    <w:abstractNumId w:val="3"/>
  </w:num>
  <w:num w:numId="41" w16cid:durableId="1605530197">
    <w:abstractNumId w:val="38"/>
  </w:num>
  <w:num w:numId="42" w16cid:durableId="1088499503">
    <w:abstractNumId w:val="36"/>
  </w:num>
  <w:num w:numId="43" w16cid:durableId="1031954022">
    <w:abstractNumId w:val="43"/>
  </w:num>
  <w:num w:numId="44" w16cid:durableId="2036148144">
    <w:abstractNumId w:val="23"/>
  </w:num>
  <w:num w:numId="45" w16cid:durableId="2025205478">
    <w:abstractNumId w:val="17"/>
  </w:num>
  <w:num w:numId="46" w16cid:durableId="1120077839">
    <w:abstractNumId w:val="57"/>
  </w:num>
  <w:num w:numId="47" w16cid:durableId="128524159">
    <w:abstractNumId w:val="40"/>
  </w:num>
  <w:num w:numId="48" w16cid:durableId="1503661807">
    <w:abstractNumId w:val="51"/>
  </w:num>
  <w:num w:numId="49" w16cid:durableId="888686719">
    <w:abstractNumId w:val="4"/>
  </w:num>
  <w:num w:numId="50" w16cid:durableId="692002195">
    <w:abstractNumId w:val="8"/>
  </w:num>
  <w:num w:numId="51" w16cid:durableId="1392540121">
    <w:abstractNumId w:val="6"/>
  </w:num>
  <w:num w:numId="52" w16cid:durableId="262568002">
    <w:abstractNumId w:val="31"/>
  </w:num>
  <w:num w:numId="53" w16cid:durableId="386299316">
    <w:abstractNumId w:val="16"/>
  </w:num>
  <w:num w:numId="54" w16cid:durableId="1746680870">
    <w:abstractNumId w:val="58"/>
  </w:num>
  <w:num w:numId="55" w16cid:durableId="560947072">
    <w:abstractNumId w:val="33"/>
  </w:num>
  <w:num w:numId="56" w16cid:durableId="1350985717">
    <w:abstractNumId w:val="9"/>
  </w:num>
  <w:num w:numId="57" w16cid:durableId="925653576">
    <w:abstractNumId w:val="5"/>
  </w:num>
  <w:num w:numId="58" w16cid:durableId="189951568">
    <w:abstractNumId w:val="37"/>
  </w:num>
  <w:num w:numId="59" w16cid:durableId="2026396759">
    <w:abstractNumId w:val="2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D3"/>
    <w:rsid w:val="002561F7"/>
    <w:rsid w:val="00426373"/>
    <w:rsid w:val="005B37AF"/>
    <w:rsid w:val="006D4D2D"/>
    <w:rsid w:val="00CD5A59"/>
    <w:rsid w:val="00D04C1C"/>
    <w:rsid w:val="00D967D3"/>
    <w:rsid w:val="00F6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38B13E"/>
  <w15:chartTrackingRefBased/>
  <w15:docId w15:val="{DE405282-352B-4AA8-AD2D-780E38AA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D96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96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D96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nhideWhenUsed/>
    <w:qFormat/>
    <w:rsid w:val="00D96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96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nhideWhenUsed/>
    <w:qFormat/>
    <w:rsid w:val="00D96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nhideWhenUsed/>
    <w:qFormat/>
    <w:rsid w:val="00D96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96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96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96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96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rsid w:val="00D96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rsid w:val="00D967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967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rsid w:val="00D967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rsid w:val="00D967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967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967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96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96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96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96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96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967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967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967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96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967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967D3"/>
    <w:rPr>
      <w:b/>
      <w:bCs/>
      <w:smallCaps/>
      <w:color w:val="0F4761" w:themeColor="accent1" w:themeShade="BF"/>
      <w:spacing w:val="5"/>
    </w:rPr>
  </w:style>
  <w:style w:type="numbering" w:customStyle="1" w:styleId="Nemlista1">
    <w:name w:val="Nem lista1"/>
    <w:next w:val="Nemlista"/>
    <w:uiPriority w:val="99"/>
    <w:semiHidden/>
    <w:unhideWhenUsed/>
    <w:rsid w:val="00D967D3"/>
  </w:style>
  <w:style w:type="character" w:styleId="Lbjegyzet-hivatkozs">
    <w:name w:val="footnote reference"/>
    <w:basedOn w:val="Bekezdsalapbettpusa"/>
    <w:semiHidden/>
    <w:rsid w:val="00D967D3"/>
    <w:rPr>
      <w:vertAlign w:val="superscript"/>
    </w:rPr>
  </w:style>
  <w:style w:type="paragraph" w:styleId="Szvegtrzs">
    <w:name w:val="Body Text"/>
    <w:basedOn w:val="Norml"/>
    <w:link w:val="SzvegtrzsChar"/>
    <w:semiHidden/>
    <w:rsid w:val="00D967D3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967D3"/>
    <w:rPr>
      <w:rFonts w:ascii="Arial" w:eastAsia="Times New Roman" w:hAnsi="Arial" w:cs="Times New Roman"/>
      <w:kern w:val="0"/>
      <w:szCs w:val="20"/>
      <w:lang w:eastAsia="hu-HU"/>
    </w:rPr>
  </w:style>
  <w:style w:type="paragraph" w:styleId="Szvegtrzs2">
    <w:name w:val="Body Text 2"/>
    <w:basedOn w:val="Norml"/>
    <w:link w:val="Szvegtrzs2Char"/>
    <w:semiHidden/>
    <w:rsid w:val="00D967D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D967D3"/>
    <w:rPr>
      <w:rFonts w:ascii="Times New Roman" w:eastAsia="Times New Roman" w:hAnsi="Times New Roman" w:cs="Times New Roman"/>
      <w:kern w:val="0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D967D3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967D3"/>
    <w:rPr>
      <w:rFonts w:ascii="Arial" w:eastAsia="Times New Roman" w:hAnsi="Arial" w:cs="Times New Roman"/>
      <w:kern w:val="0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D967D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D967D3"/>
    <w:rPr>
      <w:rFonts w:ascii="Times New Roman" w:eastAsia="Times New Roman" w:hAnsi="Times New Roman" w:cs="Times New Roman"/>
      <w:kern w:val="0"/>
      <w:sz w:val="16"/>
      <w:szCs w:val="16"/>
      <w:lang w:eastAsia="hu-HU"/>
    </w:rPr>
  </w:style>
  <w:style w:type="paragraph" w:styleId="Szvegtrzsbehzssal2">
    <w:name w:val="Body Text Indent 2"/>
    <w:basedOn w:val="Norml"/>
    <w:link w:val="Szvegtrzsbehzssal2Char"/>
    <w:rsid w:val="00D967D3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D967D3"/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paragraph" w:styleId="lfej">
    <w:name w:val="header"/>
    <w:basedOn w:val="Norml"/>
    <w:link w:val="lfejChar"/>
    <w:semiHidden/>
    <w:rsid w:val="00D967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semiHidden/>
    <w:rsid w:val="00D967D3"/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D967D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D967D3"/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rsid w:val="00D967D3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D967D3"/>
    <w:rPr>
      <w:rFonts w:ascii="Times New Roman" w:eastAsia="Times New Roman" w:hAnsi="Times New Roman" w:cs="Times New Roman"/>
      <w:kern w:val="0"/>
      <w:sz w:val="16"/>
      <w:szCs w:val="16"/>
      <w:lang w:eastAsia="hu-HU"/>
    </w:rPr>
  </w:style>
  <w:style w:type="paragraph" w:customStyle="1" w:styleId="FCm">
    <w:name w:val="FőCím"/>
    <w:basedOn w:val="Norml"/>
    <w:rsid w:val="00D967D3"/>
    <w:pPr>
      <w:keepNext/>
      <w:keepLines/>
      <w:spacing w:before="480" w:after="240" w:line="260" w:lineRule="exact"/>
      <w:jc w:val="center"/>
    </w:pPr>
    <w:rPr>
      <w:rFonts w:ascii="Times New Roman" w:eastAsia="Times New Roman" w:hAnsi="Times New Roman" w:cs="Times New Roman"/>
      <w:b/>
      <w:noProof/>
      <w:kern w:val="0"/>
      <w:sz w:val="24"/>
      <w:szCs w:val="20"/>
      <w:lang w:eastAsia="hu-HU"/>
    </w:rPr>
  </w:style>
  <w:style w:type="paragraph" w:customStyle="1" w:styleId="FejezetCm">
    <w:name w:val="FejezetCím"/>
    <w:basedOn w:val="Norml"/>
    <w:rsid w:val="00D967D3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hu-HU"/>
    </w:rPr>
  </w:style>
  <w:style w:type="table" w:styleId="Rcsostblzat">
    <w:name w:val="Table Grid"/>
    <w:basedOn w:val="Normltblzat"/>
    <w:rsid w:val="00D967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rsid w:val="00D967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D967D3"/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styleId="Oldalszm">
    <w:name w:val="page number"/>
    <w:basedOn w:val="Bekezdsalapbettpusa"/>
    <w:rsid w:val="00D967D3"/>
  </w:style>
  <w:style w:type="paragraph" w:styleId="Nincstrkz">
    <w:name w:val="No Spacing"/>
    <w:uiPriority w:val="1"/>
    <w:qFormat/>
    <w:rsid w:val="00D967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hu-HU"/>
    </w:rPr>
  </w:style>
  <w:style w:type="paragraph" w:customStyle="1" w:styleId="Szvegtrzsbehzssal21">
    <w:name w:val="Szövegtörzs behúzással 21"/>
    <w:basedOn w:val="Norml"/>
    <w:rsid w:val="00D967D3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b/>
      <w:i/>
      <w:kern w:val="0"/>
      <w:szCs w:val="20"/>
      <w:lang w:eastAsia="ar-SA"/>
    </w:rPr>
  </w:style>
  <w:style w:type="paragraph" w:customStyle="1" w:styleId="Szvegtrzs21">
    <w:name w:val="Szövegtörzs 21"/>
    <w:basedOn w:val="Norml"/>
    <w:rsid w:val="00D967D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</w:rPr>
  </w:style>
  <w:style w:type="table" w:customStyle="1" w:styleId="Rcsostblzat1">
    <w:name w:val="Rácsos táblázat1"/>
    <w:basedOn w:val="Normltblzat"/>
    <w:next w:val="Rcsostblzat"/>
    <w:uiPriority w:val="39"/>
    <w:rsid w:val="00D967D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46</Pages>
  <Words>11422</Words>
  <Characters>78817</Characters>
  <Application>Microsoft Office Word</Application>
  <DocSecurity>0</DocSecurity>
  <Lines>656</Lines>
  <Paragraphs>180</Paragraphs>
  <ScaleCrop>false</ScaleCrop>
  <Company/>
  <LinksUpToDate>false</LinksUpToDate>
  <CharactersWithSpaces>90059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Barkaszi Mária</dc:creator>
  <cp:keywords/>
  <dc:description/>
  <cp:lastModifiedBy>Barkaszi Mária</cp:lastModifiedBy>
  <cp:revision>2</cp:revision>
  <dcterms:created xsi:type="dcterms:W3CDTF">2026-07-31T08:04:00Z</dcterms:created>
  <dcterms:modified xsi:type="dcterms:W3CDTF">2026-07-31T08:13:00Z</dcterms:modified>
</cp:coreProperties>
</file>